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C2E7" w14:textId="77777777" w:rsidR="007479C7" w:rsidRPr="0092465A" w:rsidRDefault="00635856" w:rsidP="0092465A">
      <w:pPr>
        <w:spacing w:after="0"/>
        <w:divId w:val="935871633"/>
        <w:rPr>
          <w:rFonts w:ascii="Arial" w:eastAsia="Times New Roman" w:hAnsi="Arial" w:cs="Arial"/>
          <w:b/>
          <w:bCs/>
          <w:sz w:val="30"/>
          <w:szCs w:val="30"/>
          <w:lang w:val="en"/>
        </w:rPr>
      </w:pPr>
      <w:r w:rsidRPr="0092465A">
        <w:rPr>
          <w:rFonts w:ascii="Arial" w:eastAsia="Times New Roman" w:hAnsi="Arial" w:cs="Arial"/>
          <w:b/>
          <w:bCs/>
          <w:sz w:val="30"/>
          <w:szCs w:val="30"/>
          <w:lang w:val="en"/>
        </w:rPr>
        <w:t xml:space="preserve">Protocol for the Examination of Excision Specimens </w:t>
      </w:r>
      <w:proofErr w:type="gramStart"/>
      <w:r w:rsidRPr="0092465A">
        <w:rPr>
          <w:rFonts w:ascii="Arial" w:eastAsia="Times New Roman" w:hAnsi="Arial" w:cs="Arial"/>
          <w:b/>
          <w:bCs/>
          <w:sz w:val="30"/>
          <w:szCs w:val="30"/>
          <w:lang w:val="en"/>
        </w:rPr>
        <w:t>From</w:t>
      </w:r>
      <w:proofErr w:type="gramEnd"/>
      <w:r w:rsidRPr="0092465A">
        <w:rPr>
          <w:rFonts w:ascii="Arial" w:eastAsia="Times New Roman" w:hAnsi="Arial" w:cs="Arial"/>
          <w:b/>
          <w:bCs/>
          <w:sz w:val="30"/>
          <w:szCs w:val="30"/>
          <w:lang w:val="en"/>
        </w:rPr>
        <w:t xml:space="preserve"> Patients With Carcinoma of the Anus</w:t>
      </w:r>
    </w:p>
    <w:p w14:paraId="404AFD72" w14:textId="77777777" w:rsidR="007479C7" w:rsidRPr="0092465A" w:rsidRDefault="007479C7" w:rsidP="0092465A">
      <w:pPr>
        <w:spacing w:after="0"/>
        <w:divId w:val="2089577698"/>
        <w:rPr>
          <w:rFonts w:ascii="Arial" w:eastAsia="Times New Roman" w:hAnsi="Arial" w:cs="Arial"/>
          <w:sz w:val="20"/>
          <w:szCs w:val="20"/>
          <w:lang w:val="en"/>
        </w:rPr>
      </w:pPr>
    </w:p>
    <w:p w14:paraId="17E9DD0D" w14:textId="77777777" w:rsidR="007479C7" w:rsidRPr="0092465A" w:rsidRDefault="00635856" w:rsidP="0092465A">
      <w:pPr>
        <w:spacing w:after="0"/>
        <w:divId w:val="14575828"/>
        <w:rPr>
          <w:rFonts w:ascii="Arial" w:eastAsia="Times New Roman" w:hAnsi="Arial" w:cs="Arial"/>
          <w:sz w:val="20"/>
          <w:szCs w:val="20"/>
          <w:lang w:val="en"/>
        </w:rPr>
      </w:pPr>
      <w:r w:rsidRPr="0092465A">
        <w:rPr>
          <w:rFonts w:ascii="Arial" w:eastAsia="Times New Roman" w:hAnsi="Arial" w:cs="Arial"/>
          <w:b/>
          <w:bCs/>
          <w:sz w:val="20"/>
          <w:szCs w:val="20"/>
          <w:lang w:val="en"/>
        </w:rPr>
        <w:t xml:space="preserve">Version: </w:t>
      </w:r>
      <w:r w:rsidRPr="0092465A">
        <w:rPr>
          <w:rFonts w:ascii="Arial" w:eastAsia="Times New Roman" w:hAnsi="Arial" w:cs="Arial"/>
          <w:sz w:val="20"/>
          <w:szCs w:val="20"/>
          <w:lang w:val="en"/>
        </w:rPr>
        <w:t>5.0.0.0</w:t>
      </w:r>
    </w:p>
    <w:p w14:paraId="01D1FF03" w14:textId="77777777" w:rsidR="007479C7" w:rsidRPr="0092465A" w:rsidRDefault="00635856" w:rsidP="0092465A">
      <w:pPr>
        <w:spacing w:after="0"/>
        <w:divId w:val="1080519608"/>
        <w:rPr>
          <w:rFonts w:ascii="Arial" w:eastAsia="Times New Roman" w:hAnsi="Arial" w:cs="Arial"/>
          <w:sz w:val="20"/>
          <w:szCs w:val="20"/>
          <w:lang w:val="en"/>
        </w:rPr>
      </w:pPr>
      <w:r w:rsidRPr="0092465A">
        <w:rPr>
          <w:rFonts w:ascii="Arial" w:eastAsia="Times New Roman" w:hAnsi="Arial" w:cs="Arial"/>
          <w:b/>
          <w:bCs/>
          <w:sz w:val="20"/>
          <w:szCs w:val="20"/>
          <w:lang w:val="en"/>
        </w:rPr>
        <w:t xml:space="preserve">Protocol Posting Date: </w:t>
      </w:r>
      <w:r w:rsidRPr="0092465A">
        <w:rPr>
          <w:rFonts w:ascii="Arial" w:eastAsia="Times New Roman" w:hAnsi="Arial" w:cs="Arial"/>
          <w:sz w:val="20"/>
          <w:szCs w:val="20"/>
          <w:lang w:val="en"/>
        </w:rPr>
        <w:t xml:space="preserve">September 2023 </w:t>
      </w:r>
    </w:p>
    <w:p w14:paraId="7030CDE9" w14:textId="77777777" w:rsidR="007479C7" w:rsidRPr="0092465A" w:rsidRDefault="00635856" w:rsidP="0092465A">
      <w:pPr>
        <w:spacing w:after="0"/>
        <w:divId w:val="754209480"/>
        <w:rPr>
          <w:rFonts w:ascii="Arial" w:eastAsia="Times New Roman" w:hAnsi="Arial" w:cs="Arial"/>
          <w:sz w:val="20"/>
          <w:szCs w:val="20"/>
          <w:lang w:val="en"/>
        </w:rPr>
      </w:pPr>
      <w:r w:rsidRPr="0092465A">
        <w:rPr>
          <w:rFonts w:ascii="Arial" w:eastAsia="Times New Roman" w:hAnsi="Arial" w:cs="Arial"/>
          <w:sz w:val="20"/>
          <w:szCs w:val="20"/>
          <w:lang w:val="en"/>
        </w:rPr>
        <w:t>The use of this protocol is recommended for clinical care purposes but is not required for accreditation purposes.</w:t>
      </w:r>
    </w:p>
    <w:p w14:paraId="1B5849DA" w14:textId="77777777" w:rsidR="007479C7" w:rsidRPr="0092465A" w:rsidRDefault="00635856" w:rsidP="0092465A">
      <w:pPr>
        <w:keepNext/>
        <w:tabs>
          <w:tab w:val="left" w:pos="360"/>
        </w:tabs>
        <w:spacing w:after="0"/>
        <w:outlineLvl w:val="1"/>
        <w:divId w:val="2015524305"/>
        <w:rPr>
          <w:rFonts w:ascii="Arial" w:hAnsi="Arial" w:cs="Arial"/>
          <w:sz w:val="20"/>
          <w:szCs w:val="20"/>
          <w:lang w:val="en"/>
        </w:rPr>
      </w:pPr>
      <w:r w:rsidRPr="0092465A">
        <w:rPr>
          <w:rStyle w:val="Strong"/>
          <w:rFonts w:ascii="Arial" w:eastAsia="Calibri" w:hAnsi="Arial" w:cs="Arial"/>
          <w:bCs w:val="0"/>
          <w:color w:val="000000"/>
          <w:sz w:val="20"/>
          <w:szCs w:val="20"/>
          <w:lang w:val="en"/>
        </w:rPr>
        <w:t xml:space="preserve">This protocol may be used </w:t>
      </w:r>
      <w:r w:rsidRPr="0092465A">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7479C7" w:rsidRPr="0092465A" w14:paraId="190A66CE" w14:textId="77777777" w:rsidTr="0092465A">
        <w:trPr>
          <w:divId w:val="2015524305"/>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515F176" w14:textId="77777777" w:rsidR="007479C7" w:rsidRPr="0092465A" w:rsidRDefault="00635856" w:rsidP="0092465A">
            <w:pPr>
              <w:spacing w:after="0"/>
              <w:rPr>
                <w:rFonts w:ascii="Arial" w:hAnsi="Arial" w:cs="Arial"/>
                <w:sz w:val="18"/>
                <w:szCs w:val="18"/>
              </w:rPr>
            </w:pPr>
            <w:r w:rsidRPr="0092465A">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5DCF75C" w14:textId="77777777" w:rsidR="007479C7" w:rsidRPr="0092465A" w:rsidRDefault="00635856" w:rsidP="0092465A">
            <w:pPr>
              <w:spacing w:after="0"/>
              <w:rPr>
                <w:rFonts w:ascii="Arial" w:hAnsi="Arial" w:cs="Arial"/>
                <w:sz w:val="18"/>
                <w:szCs w:val="18"/>
              </w:rPr>
            </w:pPr>
            <w:r w:rsidRPr="0092465A">
              <w:rPr>
                <w:rStyle w:val="Strong"/>
                <w:rFonts w:ascii="Arial" w:eastAsia="SimSun" w:hAnsi="Arial" w:cs="Arial"/>
                <w:bCs w:val="0"/>
                <w:sz w:val="18"/>
                <w:szCs w:val="18"/>
              </w:rPr>
              <w:t>Description</w:t>
            </w:r>
          </w:p>
        </w:tc>
      </w:tr>
      <w:tr w:rsidR="007479C7" w:rsidRPr="0092465A" w14:paraId="63382076" w14:textId="77777777" w:rsidTr="0092465A">
        <w:trPr>
          <w:divId w:val="2015524305"/>
        </w:trPr>
        <w:tc>
          <w:tcPr>
            <w:tcW w:w="1524" w:type="pct"/>
            <w:tcBorders>
              <w:top w:val="single" w:sz="4" w:space="0" w:color="auto"/>
              <w:left w:val="single" w:sz="4" w:space="0" w:color="auto"/>
              <w:bottom w:val="single" w:sz="4" w:space="0" w:color="auto"/>
              <w:right w:val="single" w:sz="4" w:space="0" w:color="auto"/>
            </w:tcBorders>
            <w:hideMark/>
          </w:tcPr>
          <w:p w14:paraId="3F16B345" w14:textId="77777777" w:rsidR="007479C7" w:rsidRPr="0092465A" w:rsidRDefault="00635856" w:rsidP="0092465A">
            <w:pPr>
              <w:spacing w:after="0"/>
              <w:rPr>
                <w:rFonts w:ascii="Arial" w:hAnsi="Arial" w:cs="Arial"/>
                <w:sz w:val="18"/>
                <w:szCs w:val="18"/>
              </w:rPr>
            </w:pPr>
            <w:r w:rsidRPr="0092465A">
              <w:rPr>
                <w:rFonts w:ascii="Arial" w:hAnsi="Arial" w:cs="Arial"/>
                <w:sz w:val="18"/>
                <w:szCs w:val="18"/>
              </w:rPr>
              <w:t>Excision</w:t>
            </w:r>
          </w:p>
        </w:tc>
        <w:tc>
          <w:tcPr>
            <w:tcW w:w="3476" w:type="pct"/>
            <w:tcBorders>
              <w:top w:val="single" w:sz="4" w:space="0" w:color="auto"/>
              <w:left w:val="single" w:sz="4" w:space="0" w:color="auto"/>
              <w:bottom w:val="single" w:sz="4" w:space="0" w:color="auto"/>
              <w:right w:val="single" w:sz="4" w:space="0" w:color="auto"/>
            </w:tcBorders>
            <w:hideMark/>
          </w:tcPr>
          <w:p w14:paraId="64E82E03" w14:textId="77777777" w:rsidR="007479C7" w:rsidRPr="0092465A" w:rsidRDefault="00635856" w:rsidP="0092465A">
            <w:pPr>
              <w:spacing w:after="0"/>
              <w:rPr>
                <w:rFonts w:ascii="Arial" w:hAnsi="Arial" w:cs="Arial"/>
                <w:sz w:val="18"/>
                <w:szCs w:val="18"/>
              </w:rPr>
            </w:pPr>
            <w:r w:rsidRPr="0092465A">
              <w:rPr>
                <w:rFonts w:ascii="Arial" w:hAnsi="Arial" w:cs="Arial"/>
                <w:sz w:val="18"/>
                <w:szCs w:val="18"/>
              </w:rPr>
              <w:t xml:space="preserve">Includes excisional biopsy (polypectomy), local excision (transanal disk excision), and other </w:t>
            </w:r>
            <w:proofErr w:type="gramStart"/>
            <w:r w:rsidRPr="0092465A">
              <w:rPr>
                <w:rFonts w:ascii="Arial" w:hAnsi="Arial" w:cs="Arial"/>
                <w:sz w:val="18"/>
                <w:szCs w:val="18"/>
              </w:rPr>
              <w:t>biopsy</w:t>
            </w:r>
            <w:proofErr w:type="gramEnd"/>
          </w:p>
          <w:p w14:paraId="3A3A2206" w14:textId="77777777" w:rsidR="007479C7" w:rsidRPr="0092465A" w:rsidRDefault="00635856" w:rsidP="0092465A">
            <w:pPr>
              <w:spacing w:after="0"/>
              <w:rPr>
                <w:rFonts w:ascii="Arial" w:hAnsi="Arial" w:cs="Arial"/>
                <w:sz w:val="18"/>
                <w:szCs w:val="18"/>
              </w:rPr>
            </w:pPr>
            <w:r w:rsidRPr="0092465A">
              <w:rPr>
                <w:rFonts w:ascii="Arial" w:eastAsia="SimSun" w:hAnsi="Arial" w:cs="Arial"/>
                <w:sz w:val="18"/>
                <w:szCs w:val="18"/>
              </w:rPr>
              <w:t> </w:t>
            </w:r>
          </w:p>
        </w:tc>
      </w:tr>
      <w:tr w:rsidR="007479C7" w:rsidRPr="0092465A" w14:paraId="645B9735" w14:textId="77777777" w:rsidTr="0092465A">
        <w:trPr>
          <w:divId w:val="2015524305"/>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B42385D" w14:textId="77777777" w:rsidR="007479C7" w:rsidRPr="0092465A" w:rsidRDefault="00635856" w:rsidP="0092465A">
            <w:pPr>
              <w:spacing w:after="0"/>
              <w:rPr>
                <w:rFonts w:ascii="Arial" w:hAnsi="Arial" w:cs="Arial"/>
                <w:sz w:val="18"/>
                <w:szCs w:val="18"/>
              </w:rPr>
            </w:pPr>
            <w:r w:rsidRPr="0092465A">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6793E66" w14:textId="77777777" w:rsidR="007479C7" w:rsidRPr="0092465A" w:rsidRDefault="00635856" w:rsidP="0092465A">
            <w:pPr>
              <w:spacing w:after="0"/>
              <w:rPr>
                <w:rFonts w:ascii="Arial" w:hAnsi="Arial" w:cs="Arial"/>
                <w:sz w:val="18"/>
                <w:szCs w:val="18"/>
              </w:rPr>
            </w:pPr>
            <w:r w:rsidRPr="0092465A">
              <w:rPr>
                <w:rStyle w:val="Strong"/>
                <w:rFonts w:ascii="Arial" w:eastAsia="SimSun" w:hAnsi="Arial" w:cs="Arial"/>
                <w:bCs w:val="0"/>
                <w:sz w:val="18"/>
                <w:szCs w:val="18"/>
              </w:rPr>
              <w:t>Description</w:t>
            </w:r>
          </w:p>
        </w:tc>
      </w:tr>
      <w:tr w:rsidR="007479C7" w:rsidRPr="0092465A" w14:paraId="4E4F8038" w14:textId="77777777" w:rsidTr="0092465A">
        <w:trPr>
          <w:divId w:val="2015524305"/>
        </w:trPr>
        <w:tc>
          <w:tcPr>
            <w:tcW w:w="1524" w:type="pct"/>
            <w:tcBorders>
              <w:top w:val="single" w:sz="4" w:space="0" w:color="auto"/>
              <w:left w:val="single" w:sz="4" w:space="0" w:color="auto"/>
              <w:bottom w:val="single" w:sz="4" w:space="0" w:color="auto"/>
              <w:right w:val="single" w:sz="4" w:space="0" w:color="auto"/>
            </w:tcBorders>
            <w:hideMark/>
          </w:tcPr>
          <w:p w14:paraId="28C4C963" w14:textId="77777777" w:rsidR="007479C7" w:rsidRPr="0092465A" w:rsidRDefault="00635856" w:rsidP="0092465A">
            <w:pPr>
              <w:spacing w:after="0"/>
              <w:rPr>
                <w:rFonts w:ascii="Arial" w:hAnsi="Arial" w:cs="Arial"/>
                <w:sz w:val="18"/>
                <w:szCs w:val="18"/>
              </w:rPr>
            </w:pPr>
            <w:r w:rsidRPr="0092465A">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206E9B7B" w14:textId="77777777" w:rsidR="007479C7" w:rsidRPr="0092465A" w:rsidRDefault="00635856" w:rsidP="0092465A">
            <w:pPr>
              <w:spacing w:after="0"/>
              <w:rPr>
                <w:rFonts w:ascii="Arial" w:hAnsi="Arial" w:cs="Arial"/>
                <w:sz w:val="18"/>
                <w:szCs w:val="18"/>
              </w:rPr>
            </w:pPr>
            <w:r w:rsidRPr="0092465A">
              <w:rPr>
                <w:rFonts w:ascii="Arial" w:eastAsia="SimSun" w:hAnsi="Arial" w:cs="Arial"/>
                <w:sz w:val="18"/>
                <w:szCs w:val="18"/>
              </w:rPr>
              <w:t>Invasive carcinomas including small cell and large cell (poorly differentiated) neuroendocrine carcinoma</w:t>
            </w:r>
          </w:p>
        </w:tc>
      </w:tr>
    </w:tbl>
    <w:p w14:paraId="5AF6C992" w14:textId="77777777" w:rsidR="007479C7" w:rsidRPr="0092465A" w:rsidRDefault="00635856" w:rsidP="0092465A">
      <w:pPr>
        <w:spacing w:after="0"/>
        <w:divId w:val="2015524305"/>
        <w:rPr>
          <w:rFonts w:ascii="Arial" w:hAnsi="Arial" w:cs="Arial"/>
          <w:sz w:val="20"/>
          <w:szCs w:val="20"/>
          <w:lang w:val="en"/>
        </w:rPr>
      </w:pPr>
      <w:r w:rsidRPr="0092465A">
        <w:rPr>
          <w:rFonts w:ascii="Arial" w:eastAsia="Calibri" w:hAnsi="Arial" w:cs="Arial"/>
          <w:sz w:val="20"/>
          <w:szCs w:val="20"/>
          <w:lang w:val="en"/>
        </w:rPr>
        <w:t> </w:t>
      </w:r>
    </w:p>
    <w:p w14:paraId="489FCF17" w14:textId="77777777" w:rsidR="007479C7" w:rsidRPr="0092465A" w:rsidRDefault="00635856" w:rsidP="0092465A">
      <w:pPr>
        <w:spacing w:after="0"/>
        <w:divId w:val="2015524305"/>
        <w:rPr>
          <w:rFonts w:ascii="Arial" w:hAnsi="Arial" w:cs="Arial"/>
          <w:sz w:val="20"/>
          <w:szCs w:val="20"/>
          <w:lang w:val="en"/>
        </w:rPr>
      </w:pPr>
      <w:r w:rsidRPr="0092465A">
        <w:rPr>
          <w:rStyle w:val="Strong"/>
          <w:rFonts w:ascii="Arial" w:eastAsia="Calibri"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7479C7" w:rsidRPr="0092465A" w14:paraId="4BA04957" w14:textId="77777777" w:rsidTr="0092465A">
        <w:trPr>
          <w:divId w:val="201552430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5D87228" w14:textId="77777777" w:rsidR="007479C7" w:rsidRPr="0092465A" w:rsidRDefault="00635856" w:rsidP="0092465A">
            <w:pPr>
              <w:spacing w:after="0"/>
              <w:rPr>
                <w:rFonts w:ascii="Arial" w:hAnsi="Arial" w:cs="Arial"/>
                <w:sz w:val="18"/>
                <w:szCs w:val="18"/>
              </w:rPr>
            </w:pPr>
            <w:r w:rsidRPr="0092465A">
              <w:rPr>
                <w:rStyle w:val="Strong"/>
                <w:rFonts w:ascii="Arial" w:eastAsia="SimSun" w:hAnsi="Arial" w:cs="Arial"/>
                <w:bCs w:val="0"/>
                <w:sz w:val="18"/>
                <w:szCs w:val="18"/>
              </w:rPr>
              <w:t>Procedure</w:t>
            </w:r>
          </w:p>
        </w:tc>
      </w:tr>
      <w:tr w:rsidR="007479C7" w:rsidRPr="0092465A" w14:paraId="771E444B" w14:textId="77777777" w:rsidTr="0092465A">
        <w:trPr>
          <w:divId w:val="2015524305"/>
          <w:trHeight w:val="152"/>
        </w:trPr>
        <w:tc>
          <w:tcPr>
            <w:tcW w:w="5000" w:type="pct"/>
            <w:tcBorders>
              <w:top w:val="single" w:sz="4" w:space="0" w:color="auto"/>
              <w:left w:val="single" w:sz="4" w:space="0" w:color="auto"/>
              <w:bottom w:val="single" w:sz="4" w:space="0" w:color="auto"/>
              <w:right w:val="single" w:sz="4" w:space="0" w:color="auto"/>
            </w:tcBorders>
            <w:hideMark/>
          </w:tcPr>
          <w:p w14:paraId="5F2A5C28" w14:textId="77777777" w:rsidR="007479C7" w:rsidRPr="0092465A" w:rsidRDefault="00635856" w:rsidP="0092465A">
            <w:pPr>
              <w:spacing w:after="0"/>
              <w:rPr>
                <w:rFonts w:ascii="Arial" w:hAnsi="Arial" w:cs="Arial"/>
                <w:sz w:val="18"/>
                <w:szCs w:val="18"/>
              </w:rPr>
            </w:pPr>
            <w:r w:rsidRPr="0092465A">
              <w:rPr>
                <w:rFonts w:ascii="Arial" w:hAnsi="Arial" w:cs="Arial"/>
                <w:sz w:val="18"/>
                <w:szCs w:val="18"/>
              </w:rPr>
              <w:t>Primary resection specimen with no residual cancer (e.g., following neoadjuvant therapy)</w:t>
            </w:r>
          </w:p>
        </w:tc>
      </w:tr>
      <w:tr w:rsidR="007479C7" w:rsidRPr="0092465A" w14:paraId="24ACF4A6" w14:textId="77777777" w:rsidTr="0092465A">
        <w:trPr>
          <w:divId w:val="2015524305"/>
          <w:trHeight w:val="152"/>
        </w:trPr>
        <w:tc>
          <w:tcPr>
            <w:tcW w:w="5000" w:type="pct"/>
            <w:tcBorders>
              <w:top w:val="single" w:sz="4" w:space="0" w:color="auto"/>
              <w:left w:val="single" w:sz="4" w:space="0" w:color="auto"/>
              <w:bottom w:val="single" w:sz="4" w:space="0" w:color="auto"/>
              <w:right w:val="single" w:sz="4" w:space="0" w:color="auto"/>
            </w:tcBorders>
            <w:hideMark/>
          </w:tcPr>
          <w:p w14:paraId="5F2EE250" w14:textId="77777777" w:rsidR="007479C7" w:rsidRPr="0092465A" w:rsidRDefault="00635856" w:rsidP="0092465A">
            <w:pPr>
              <w:spacing w:after="0"/>
              <w:rPr>
                <w:rFonts w:ascii="Arial" w:hAnsi="Arial" w:cs="Arial"/>
                <w:sz w:val="18"/>
                <w:szCs w:val="18"/>
              </w:rPr>
            </w:pPr>
            <w:r w:rsidRPr="0092465A">
              <w:rPr>
                <w:rFonts w:ascii="Arial" w:hAnsi="Arial" w:cs="Arial"/>
                <w:sz w:val="18"/>
                <w:szCs w:val="18"/>
              </w:rPr>
              <w:t>Cytologic specimens</w:t>
            </w:r>
          </w:p>
        </w:tc>
      </w:tr>
      <w:tr w:rsidR="007479C7" w:rsidRPr="0092465A" w14:paraId="1891EBC8" w14:textId="77777777" w:rsidTr="0092465A">
        <w:trPr>
          <w:divId w:val="201552430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A325920" w14:textId="77777777" w:rsidR="007479C7" w:rsidRPr="0092465A" w:rsidRDefault="00635856" w:rsidP="0092465A">
            <w:pPr>
              <w:spacing w:after="0"/>
              <w:rPr>
                <w:rFonts w:ascii="Arial" w:hAnsi="Arial" w:cs="Arial"/>
                <w:sz w:val="18"/>
                <w:szCs w:val="18"/>
              </w:rPr>
            </w:pPr>
            <w:r w:rsidRPr="0092465A">
              <w:rPr>
                <w:rStyle w:val="Strong"/>
                <w:rFonts w:ascii="Arial" w:eastAsia="SimSun" w:hAnsi="Arial" w:cs="Arial"/>
                <w:bCs w:val="0"/>
                <w:sz w:val="18"/>
                <w:szCs w:val="18"/>
              </w:rPr>
              <w:t>Tumor Type</w:t>
            </w:r>
          </w:p>
        </w:tc>
      </w:tr>
      <w:tr w:rsidR="007479C7" w:rsidRPr="0092465A" w14:paraId="2A3BFCBD" w14:textId="77777777" w:rsidTr="0092465A">
        <w:trPr>
          <w:divId w:val="2015524305"/>
        </w:trPr>
        <w:tc>
          <w:tcPr>
            <w:tcW w:w="5000" w:type="pct"/>
            <w:tcBorders>
              <w:top w:val="single" w:sz="4" w:space="0" w:color="auto"/>
              <w:left w:val="single" w:sz="4" w:space="0" w:color="auto"/>
              <w:bottom w:val="single" w:sz="4" w:space="0" w:color="auto"/>
              <w:right w:val="single" w:sz="4" w:space="0" w:color="auto"/>
            </w:tcBorders>
            <w:hideMark/>
          </w:tcPr>
          <w:p w14:paraId="310F1240" w14:textId="77777777" w:rsidR="007479C7" w:rsidRPr="0092465A" w:rsidRDefault="00635856" w:rsidP="0092465A">
            <w:pPr>
              <w:spacing w:after="0"/>
              <w:rPr>
                <w:rFonts w:ascii="Arial" w:hAnsi="Arial" w:cs="Arial"/>
                <w:sz w:val="18"/>
                <w:szCs w:val="18"/>
              </w:rPr>
            </w:pPr>
            <w:r w:rsidRPr="0092465A">
              <w:rPr>
                <w:rFonts w:ascii="Arial" w:eastAsia="SimSun" w:hAnsi="Arial" w:cs="Arial"/>
                <w:sz w:val="18"/>
                <w:szCs w:val="18"/>
              </w:rPr>
              <w:t>Lymphoma</w:t>
            </w:r>
            <w:r w:rsidRPr="0092465A">
              <w:rPr>
                <w:rFonts w:ascii="Arial" w:hAnsi="Arial" w:cs="Arial"/>
                <w:sz w:val="18"/>
                <w:szCs w:val="18"/>
              </w:rPr>
              <w:t xml:space="preserve"> (consider the </w:t>
            </w:r>
            <w:r w:rsidRPr="0092465A">
              <w:rPr>
                <w:rFonts w:ascii="Arial" w:eastAsia="SimSun" w:hAnsi="Arial" w:cs="Arial"/>
                <w:sz w:val="18"/>
                <w:szCs w:val="18"/>
              </w:rPr>
              <w:t>Hodgkin or non-Hodgkin Lymphoma protocols)</w:t>
            </w:r>
          </w:p>
        </w:tc>
      </w:tr>
      <w:tr w:rsidR="007479C7" w:rsidRPr="0092465A" w14:paraId="0A82C688" w14:textId="77777777" w:rsidTr="0092465A">
        <w:trPr>
          <w:divId w:val="2015524305"/>
        </w:trPr>
        <w:tc>
          <w:tcPr>
            <w:tcW w:w="5000" w:type="pct"/>
            <w:tcBorders>
              <w:top w:val="single" w:sz="4" w:space="0" w:color="auto"/>
              <w:left w:val="single" w:sz="4" w:space="0" w:color="auto"/>
              <w:bottom w:val="single" w:sz="4" w:space="0" w:color="auto"/>
              <w:right w:val="single" w:sz="4" w:space="0" w:color="auto"/>
            </w:tcBorders>
            <w:hideMark/>
          </w:tcPr>
          <w:p w14:paraId="5A5BB02E" w14:textId="77777777" w:rsidR="007479C7" w:rsidRPr="0092465A" w:rsidRDefault="00635856" w:rsidP="0092465A">
            <w:pPr>
              <w:spacing w:after="0"/>
              <w:rPr>
                <w:rFonts w:ascii="Arial" w:hAnsi="Arial" w:cs="Arial"/>
                <w:sz w:val="18"/>
                <w:szCs w:val="18"/>
              </w:rPr>
            </w:pPr>
            <w:r w:rsidRPr="0092465A">
              <w:rPr>
                <w:rFonts w:ascii="Arial" w:eastAsia="SimSun" w:hAnsi="Arial" w:cs="Arial"/>
                <w:sz w:val="18"/>
                <w:szCs w:val="18"/>
              </w:rPr>
              <w:t>Gastrointestinal stromal tumor (GIST) (consider the GIST protocol)</w:t>
            </w:r>
          </w:p>
        </w:tc>
      </w:tr>
      <w:tr w:rsidR="007479C7" w:rsidRPr="0092465A" w14:paraId="65850F97" w14:textId="77777777" w:rsidTr="0092465A">
        <w:trPr>
          <w:divId w:val="2015524305"/>
        </w:trPr>
        <w:tc>
          <w:tcPr>
            <w:tcW w:w="5000" w:type="pct"/>
            <w:tcBorders>
              <w:top w:val="single" w:sz="4" w:space="0" w:color="auto"/>
              <w:left w:val="single" w:sz="4" w:space="0" w:color="auto"/>
              <w:bottom w:val="single" w:sz="4" w:space="0" w:color="auto"/>
              <w:right w:val="single" w:sz="4" w:space="0" w:color="auto"/>
            </w:tcBorders>
            <w:hideMark/>
          </w:tcPr>
          <w:p w14:paraId="5606FF82" w14:textId="77777777" w:rsidR="007479C7" w:rsidRPr="0092465A" w:rsidRDefault="00635856" w:rsidP="0092465A">
            <w:pPr>
              <w:spacing w:after="0"/>
              <w:rPr>
                <w:rFonts w:ascii="Arial" w:hAnsi="Arial" w:cs="Arial"/>
                <w:sz w:val="18"/>
                <w:szCs w:val="18"/>
              </w:rPr>
            </w:pPr>
            <w:r w:rsidRPr="0092465A">
              <w:rPr>
                <w:rFonts w:ascii="Arial" w:eastAsia="SimSun" w:hAnsi="Arial" w:cs="Arial"/>
                <w:sz w:val="18"/>
                <w:szCs w:val="18"/>
              </w:rPr>
              <w:t>Non-GIST sarcoma (consider the Soft Tissue protocol)</w:t>
            </w:r>
          </w:p>
        </w:tc>
      </w:tr>
      <w:tr w:rsidR="007479C7" w:rsidRPr="0092465A" w14:paraId="626CC0E3" w14:textId="77777777" w:rsidTr="0092465A">
        <w:trPr>
          <w:divId w:val="2015524305"/>
        </w:trPr>
        <w:tc>
          <w:tcPr>
            <w:tcW w:w="5000" w:type="pct"/>
            <w:tcBorders>
              <w:top w:val="single" w:sz="4" w:space="0" w:color="auto"/>
              <w:left w:val="single" w:sz="4" w:space="0" w:color="auto"/>
              <w:bottom w:val="single" w:sz="4" w:space="0" w:color="auto"/>
              <w:right w:val="single" w:sz="4" w:space="0" w:color="auto"/>
            </w:tcBorders>
            <w:hideMark/>
          </w:tcPr>
          <w:p w14:paraId="3CB40D3D" w14:textId="77777777" w:rsidR="007479C7" w:rsidRPr="0092465A" w:rsidRDefault="00635856" w:rsidP="0092465A">
            <w:pPr>
              <w:spacing w:after="0"/>
              <w:rPr>
                <w:rFonts w:ascii="Arial" w:hAnsi="Arial" w:cs="Arial"/>
                <w:sz w:val="18"/>
                <w:szCs w:val="18"/>
              </w:rPr>
            </w:pPr>
            <w:r w:rsidRPr="0092465A">
              <w:rPr>
                <w:rFonts w:ascii="Arial" w:eastAsia="SimSun" w:hAnsi="Arial" w:cs="Arial"/>
                <w:sz w:val="18"/>
                <w:szCs w:val="18"/>
              </w:rPr>
              <w:t>Rectal Adenocarcinoma</w:t>
            </w:r>
          </w:p>
        </w:tc>
      </w:tr>
    </w:tbl>
    <w:p w14:paraId="0130BB9B" w14:textId="77777777" w:rsidR="007479C7" w:rsidRPr="0092465A" w:rsidRDefault="007479C7" w:rsidP="0092465A">
      <w:pPr>
        <w:spacing w:after="0"/>
        <w:divId w:val="2089577698"/>
        <w:rPr>
          <w:rFonts w:ascii="Arial" w:eastAsia="Times New Roman" w:hAnsi="Arial" w:cs="Arial"/>
          <w:sz w:val="20"/>
          <w:szCs w:val="20"/>
          <w:lang w:val="en"/>
        </w:rPr>
      </w:pPr>
    </w:p>
    <w:p w14:paraId="4599D571" w14:textId="77777777" w:rsidR="007479C7" w:rsidRPr="0092465A" w:rsidRDefault="00635856" w:rsidP="0092465A">
      <w:pPr>
        <w:spacing w:after="0"/>
        <w:divId w:val="1854104037"/>
        <w:rPr>
          <w:rFonts w:ascii="Arial" w:eastAsia="Times New Roman" w:hAnsi="Arial" w:cs="Arial"/>
          <w:b/>
          <w:bCs/>
          <w:sz w:val="20"/>
          <w:szCs w:val="20"/>
          <w:lang w:val="en"/>
        </w:rPr>
      </w:pPr>
      <w:r w:rsidRPr="0092465A">
        <w:rPr>
          <w:rFonts w:ascii="Arial" w:eastAsia="Times New Roman" w:hAnsi="Arial" w:cs="Arial"/>
          <w:b/>
          <w:bCs/>
          <w:sz w:val="20"/>
          <w:szCs w:val="20"/>
          <w:lang w:val="en"/>
        </w:rPr>
        <w:t>Authors</w:t>
      </w:r>
    </w:p>
    <w:p w14:paraId="03A5CDE0" w14:textId="77777777" w:rsidR="007479C7" w:rsidRPr="0092465A" w:rsidRDefault="00635856" w:rsidP="0092465A">
      <w:pPr>
        <w:spacing w:after="0"/>
        <w:divId w:val="708530039"/>
        <w:rPr>
          <w:rFonts w:ascii="Arial" w:eastAsia="Times New Roman" w:hAnsi="Arial" w:cs="Arial"/>
          <w:sz w:val="20"/>
          <w:szCs w:val="20"/>
          <w:lang w:val="en"/>
        </w:rPr>
      </w:pPr>
      <w:r w:rsidRPr="0092465A">
        <w:rPr>
          <w:rFonts w:ascii="Arial" w:eastAsia="Times New Roman" w:hAnsi="Arial" w:cs="Arial"/>
          <w:sz w:val="20"/>
          <w:szCs w:val="20"/>
          <w:lang w:val="en"/>
        </w:rPr>
        <w:t>Lawrence J. Burgart, MD*; William V. Chopp, MD*; Dhanpat Jain, MD*.</w:t>
      </w:r>
      <w:r w:rsidRPr="0092465A">
        <w:rPr>
          <w:rFonts w:ascii="Arial" w:eastAsia="Times New Roman" w:hAnsi="Arial" w:cs="Arial"/>
          <w:sz w:val="20"/>
          <w:szCs w:val="20"/>
          <w:lang w:val="en"/>
        </w:rPr>
        <w:br/>
        <w:t>With guidance from the CAP Cancer and CAP Pathology Electronic Reporting Committees.</w:t>
      </w:r>
      <w:r w:rsidRPr="0092465A">
        <w:rPr>
          <w:rFonts w:ascii="Arial" w:eastAsia="Times New Roman" w:hAnsi="Arial" w:cs="Arial"/>
          <w:sz w:val="20"/>
          <w:szCs w:val="20"/>
          <w:lang w:val="en"/>
        </w:rPr>
        <w:br/>
      </w:r>
      <w:r w:rsidRPr="0092465A">
        <w:rPr>
          <w:rFonts w:ascii="Arial" w:eastAsia="Times New Roman" w:hAnsi="Arial" w:cs="Arial"/>
          <w:sz w:val="16"/>
          <w:szCs w:val="16"/>
          <w:lang w:val="en"/>
        </w:rPr>
        <w:t>* Denotes primary author.</w:t>
      </w:r>
    </w:p>
    <w:p w14:paraId="0AD7ABDF" w14:textId="77777777" w:rsidR="007479C7" w:rsidRPr="0092465A" w:rsidRDefault="007479C7" w:rsidP="0092465A">
      <w:pPr>
        <w:spacing w:after="0"/>
        <w:divId w:val="2089577698"/>
        <w:rPr>
          <w:rFonts w:ascii="Arial" w:eastAsia="Times New Roman" w:hAnsi="Arial" w:cs="Arial"/>
          <w:sz w:val="20"/>
          <w:szCs w:val="20"/>
          <w:lang w:val="en"/>
        </w:rPr>
      </w:pPr>
    </w:p>
    <w:p w14:paraId="0EE944E9" w14:textId="77777777" w:rsidR="007479C7" w:rsidRPr="0092465A" w:rsidRDefault="00635856" w:rsidP="0092465A">
      <w:pPr>
        <w:spacing w:after="0"/>
        <w:divId w:val="413161329"/>
        <w:rPr>
          <w:rFonts w:ascii="Arial" w:eastAsia="Times New Roman" w:hAnsi="Arial" w:cs="Arial"/>
          <w:b/>
          <w:bCs/>
          <w:sz w:val="20"/>
          <w:szCs w:val="20"/>
          <w:lang w:val="en"/>
        </w:rPr>
      </w:pPr>
      <w:r w:rsidRPr="0092465A">
        <w:rPr>
          <w:rFonts w:ascii="Arial" w:eastAsia="Times New Roman" w:hAnsi="Arial" w:cs="Arial"/>
          <w:b/>
          <w:bCs/>
          <w:sz w:val="20"/>
          <w:szCs w:val="20"/>
          <w:lang w:val="en"/>
        </w:rPr>
        <w:t>Accreditation Requirements</w:t>
      </w:r>
    </w:p>
    <w:p w14:paraId="26054948" w14:textId="77777777" w:rsidR="007479C7" w:rsidRPr="0092465A" w:rsidRDefault="00635856" w:rsidP="0092465A">
      <w:pPr>
        <w:pStyle w:val="NormalWeb"/>
        <w:spacing w:before="0" w:beforeAutospacing="0" w:after="0" w:afterAutospacing="0" w:line="259" w:lineRule="auto"/>
        <w:jc w:val="both"/>
        <w:divId w:val="890271181"/>
        <w:rPr>
          <w:rFonts w:ascii="Arial" w:hAnsi="Arial" w:cs="Arial"/>
          <w:sz w:val="20"/>
          <w:szCs w:val="20"/>
          <w:lang w:val="en"/>
        </w:rPr>
      </w:pPr>
      <w:r w:rsidRPr="0092465A">
        <w:rPr>
          <w:rFonts w:ascii="Arial" w:hAnsi="Arial" w:cs="Arial"/>
          <w:sz w:val="20"/>
          <w:szCs w:val="20"/>
          <w:lang w:val="en"/>
        </w:rPr>
        <w:t xml:space="preserve">The use of this biopsy case summary is recommended for clinical care purposes but is not required for accreditation purposes. The core and conditional data elements are routinely reported for biopsy specimens. Non-core data elements are indicated with a plus sign (+) to allow for reporting information that may be of clinical value.  </w:t>
      </w:r>
    </w:p>
    <w:p w14:paraId="33D91032" w14:textId="77777777" w:rsidR="007479C7" w:rsidRPr="0092465A" w:rsidRDefault="007479C7" w:rsidP="0092465A">
      <w:pPr>
        <w:spacing w:after="0"/>
        <w:divId w:val="2089577698"/>
        <w:rPr>
          <w:rFonts w:ascii="Arial" w:eastAsia="Times New Roman" w:hAnsi="Arial" w:cs="Arial"/>
          <w:sz w:val="20"/>
          <w:szCs w:val="20"/>
          <w:lang w:val="en"/>
        </w:rPr>
      </w:pPr>
    </w:p>
    <w:p w14:paraId="09CBF076" w14:textId="77777777" w:rsidR="00ED2E97" w:rsidRPr="0092465A" w:rsidRDefault="00ED2E97" w:rsidP="0092465A">
      <w:pPr>
        <w:spacing w:after="0"/>
        <w:divId w:val="1649242185"/>
        <w:rPr>
          <w:rFonts w:ascii="Arial" w:eastAsia="Times New Roman" w:hAnsi="Arial" w:cs="Arial"/>
          <w:b/>
          <w:bCs/>
          <w:sz w:val="20"/>
          <w:szCs w:val="20"/>
          <w:u w:val="single"/>
          <w:lang w:val="en"/>
        </w:rPr>
      </w:pPr>
    </w:p>
    <w:p w14:paraId="49D981D0" w14:textId="77777777" w:rsidR="00ED2E97" w:rsidRPr="0092465A" w:rsidRDefault="00ED2E97" w:rsidP="0092465A">
      <w:pPr>
        <w:spacing w:after="0"/>
        <w:divId w:val="1649242185"/>
        <w:rPr>
          <w:rFonts w:ascii="Arial" w:eastAsia="Times New Roman" w:hAnsi="Arial" w:cs="Arial"/>
          <w:b/>
          <w:bCs/>
          <w:sz w:val="20"/>
          <w:szCs w:val="20"/>
          <w:u w:val="single"/>
          <w:lang w:val="en"/>
        </w:rPr>
      </w:pPr>
    </w:p>
    <w:p w14:paraId="700B852C" w14:textId="77777777" w:rsidR="0084111F" w:rsidRPr="0092465A" w:rsidRDefault="0084111F" w:rsidP="0092465A">
      <w:pPr>
        <w:spacing w:after="0"/>
        <w:divId w:val="1649242185"/>
        <w:rPr>
          <w:rFonts w:ascii="Arial" w:eastAsia="Times New Roman" w:hAnsi="Arial" w:cs="Arial"/>
          <w:b/>
          <w:bCs/>
          <w:sz w:val="20"/>
          <w:szCs w:val="20"/>
          <w:u w:val="single"/>
          <w:lang w:val="en"/>
        </w:rPr>
      </w:pPr>
    </w:p>
    <w:p w14:paraId="0FF01D53" w14:textId="77777777" w:rsidR="0084111F" w:rsidRPr="0092465A" w:rsidRDefault="0084111F" w:rsidP="0092465A">
      <w:pPr>
        <w:spacing w:after="0"/>
        <w:divId w:val="1649242185"/>
        <w:rPr>
          <w:rFonts w:ascii="Arial" w:eastAsia="Times New Roman" w:hAnsi="Arial" w:cs="Arial"/>
          <w:b/>
          <w:bCs/>
          <w:sz w:val="20"/>
          <w:szCs w:val="20"/>
          <w:u w:val="single"/>
          <w:lang w:val="en"/>
        </w:rPr>
      </w:pPr>
    </w:p>
    <w:p w14:paraId="1B400477" w14:textId="77777777" w:rsidR="0084111F" w:rsidRPr="0092465A" w:rsidRDefault="0084111F" w:rsidP="0092465A">
      <w:pPr>
        <w:spacing w:after="0"/>
        <w:divId w:val="1649242185"/>
        <w:rPr>
          <w:rFonts w:ascii="Arial" w:eastAsia="Times New Roman" w:hAnsi="Arial" w:cs="Arial"/>
          <w:b/>
          <w:bCs/>
          <w:sz w:val="20"/>
          <w:szCs w:val="20"/>
          <w:u w:val="single"/>
          <w:lang w:val="en"/>
        </w:rPr>
      </w:pPr>
    </w:p>
    <w:p w14:paraId="2141E1F4" w14:textId="77777777" w:rsidR="0084111F" w:rsidRPr="0092465A" w:rsidRDefault="0084111F" w:rsidP="0092465A">
      <w:pPr>
        <w:spacing w:after="0"/>
        <w:divId w:val="1649242185"/>
        <w:rPr>
          <w:rFonts w:ascii="Arial" w:eastAsia="Times New Roman" w:hAnsi="Arial" w:cs="Arial"/>
          <w:b/>
          <w:bCs/>
          <w:sz w:val="20"/>
          <w:szCs w:val="20"/>
          <w:u w:val="single"/>
          <w:lang w:val="en"/>
        </w:rPr>
      </w:pPr>
    </w:p>
    <w:p w14:paraId="2B6FBF0E" w14:textId="77777777" w:rsidR="0092465A" w:rsidRDefault="0092465A">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294F1B1E" w14:textId="5E60321F" w:rsidR="007479C7" w:rsidRPr="0092465A" w:rsidRDefault="00635856" w:rsidP="0092465A">
      <w:pPr>
        <w:spacing w:after="0"/>
        <w:divId w:val="1649242185"/>
        <w:rPr>
          <w:rFonts w:ascii="Arial" w:eastAsia="Times New Roman" w:hAnsi="Arial" w:cs="Arial"/>
          <w:b/>
          <w:bCs/>
          <w:sz w:val="20"/>
          <w:szCs w:val="20"/>
          <w:u w:val="single"/>
          <w:lang w:val="en"/>
        </w:rPr>
      </w:pPr>
      <w:r w:rsidRPr="0092465A">
        <w:rPr>
          <w:rFonts w:ascii="Arial" w:eastAsia="Times New Roman" w:hAnsi="Arial" w:cs="Arial"/>
          <w:b/>
          <w:bCs/>
          <w:sz w:val="20"/>
          <w:szCs w:val="20"/>
          <w:u w:val="single"/>
          <w:lang w:val="en"/>
        </w:rPr>
        <w:lastRenderedPageBreak/>
        <w:t>Summary of Changes</w:t>
      </w:r>
    </w:p>
    <w:p w14:paraId="5AD01647" w14:textId="77777777" w:rsidR="007479C7" w:rsidRPr="0092465A" w:rsidRDefault="00635856" w:rsidP="0092465A">
      <w:pPr>
        <w:pStyle w:val="NormalWeb"/>
        <w:spacing w:before="0" w:beforeAutospacing="0" w:after="0" w:afterAutospacing="0" w:line="259" w:lineRule="auto"/>
        <w:divId w:val="1188064983"/>
        <w:rPr>
          <w:rFonts w:ascii="Arial" w:hAnsi="Arial" w:cs="Arial"/>
          <w:sz w:val="20"/>
          <w:szCs w:val="20"/>
          <w:lang w:val="en"/>
        </w:rPr>
      </w:pPr>
      <w:r w:rsidRPr="0092465A">
        <w:rPr>
          <w:rStyle w:val="Strong"/>
          <w:rFonts w:ascii="Arial" w:hAnsi="Arial" w:cs="Arial"/>
          <w:sz w:val="20"/>
          <w:szCs w:val="20"/>
          <w:lang w:val="en"/>
        </w:rPr>
        <w:t>v 5.0.0.0</w:t>
      </w:r>
    </w:p>
    <w:p w14:paraId="7BF38D76" w14:textId="77777777" w:rsidR="007479C7" w:rsidRPr="0092465A" w:rsidRDefault="00635856" w:rsidP="0092465A">
      <w:pPr>
        <w:numPr>
          <w:ilvl w:val="0"/>
          <w:numId w:val="1"/>
        </w:numPr>
        <w:spacing w:after="0"/>
        <w:divId w:val="1188064983"/>
        <w:rPr>
          <w:rFonts w:ascii="Arial" w:eastAsia="Times New Roman" w:hAnsi="Arial" w:cs="Arial"/>
          <w:sz w:val="20"/>
          <w:szCs w:val="20"/>
          <w:lang w:val="en"/>
        </w:rPr>
      </w:pPr>
      <w:r w:rsidRPr="0092465A">
        <w:rPr>
          <w:rFonts w:ascii="Arial" w:eastAsia="Times New Roman" w:hAnsi="Arial" w:cs="Arial"/>
          <w:sz w:val="20"/>
          <w:szCs w:val="20"/>
          <w:lang w:val="en"/>
        </w:rPr>
        <w:t>Updated to AJCC Version 9</w:t>
      </w:r>
    </w:p>
    <w:p w14:paraId="4986E8BE" w14:textId="77777777" w:rsidR="007479C7" w:rsidRPr="0092465A" w:rsidRDefault="00635856" w:rsidP="0092465A">
      <w:pPr>
        <w:numPr>
          <w:ilvl w:val="0"/>
          <w:numId w:val="1"/>
        </w:numPr>
        <w:spacing w:after="0"/>
        <w:divId w:val="1188064983"/>
        <w:rPr>
          <w:rFonts w:ascii="Arial" w:eastAsia="Times New Roman" w:hAnsi="Arial" w:cs="Arial"/>
          <w:sz w:val="20"/>
          <w:szCs w:val="20"/>
          <w:lang w:val="en"/>
        </w:rPr>
      </w:pPr>
      <w:r w:rsidRPr="0092465A">
        <w:rPr>
          <w:rFonts w:ascii="Arial" w:eastAsia="Times New Roman" w:hAnsi="Arial" w:cs="Arial"/>
          <w:sz w:val="20"/>
          <w:szCs w:val="20"/>
          <w:lang w:val="en"/>
        </w:rPr>
        <w:t xml:space="preserve">Updated the position of “Distance from Invasive Carcinoma to Closest Mucosal Margin” question so that the question is only applicable if the answer “All margins negative for invasive carcinoma” is </w:t>
      </w:r>
      <w:proofErr w:type="gramStart"/>
      <w:r w:rsidRPr="0092465A">
        <w:rPr>
          <w:rFonts w:ascii="Arial" w:eastAsia="Times New Roman" w:hAnsi="Arial" w:cs="Arial"/>
          <w:sz w:val="20"/>
          <w:szCs w:val="20"/>
          <w:lang w:val="en"/>
        </w:rPr>
        <w:t>selected</w:t>
      </w:r>
      <w:proofErr w:type="gramEnd"/>
    </w:p>
    <w:p w14:paraId="579BAB0C" w14:textId="77777777" w:rsidR="007479C7" w:rsidRPr="0092465A" w:rsidRDefault="00635856" w:rsidP="0092465A">
      <w:pPr>
        <w:numPr>
          <w:ilvl w:val="0"/>
          <w:numId w:val="1"/>
        </w:numPr>
        <w:spacing w:after="0"/>
        <w:divId w:val="1188064983"/>
        <w:rPr>
          <w:rFonts w:ascii="Arial" w:eastAsia="Times New Roman" w:hAnsi="Arial" w:cs="Arial"/>
          <w:sz w:val="20"/>
          <w:szCs w:val="20"/>
          <w:lang w:val="en"/>
        </w:rPr>
      </w:pPr>
      <w:r w:rsidRPr="0092465A">
        <w:rPr>
          <w:rFonts w:ascii="Arial" w:eastAsia="Times New Roman" w:hAnsi="Arial" w:cs="Arial"/>
          <w:sz w:val="20"/>
          <w:szCs w:val="20"/>
          <w:lang w:val="en"/>
        </w:rPr>
        <w:t>LVI question update from "Lymphovascular Invasion" to "Lymphatic and/or Vascular Invasion"</w:t>
      </w:r>
    </w:p>
    <w:p w14:paraId="09FDC607" w14:textId="77777777" w:rsidR="007479C7" w:rsidRPr="0092465A" w:rsidRDefault="00635856" w:rsidP="0092465A">
      <w:pPr>
        <w:numPr>
          <w:ilvl w:val="0"/>
          <w:numId w:val="1"/>
        </w:numPr>
        <w:spacing w:after="0"/>
        <w:divId w:val="1188064983"/>
        <w:rPr>
          <w:rFonts w:ascii="Arial" w:eastAsia="Times New Roman" w:hAnsi="Arial" w:cs="Arial"/>
          <w:sz w:val="20"/>
          <w:szCs w:val="20"/>
          <w:lang w:val="en"/>
        </w:rPr>
      </w:pPr>
      <w:r w:rsidRPr="0092465A">
        <w:rPr>
          <w:rFonts w:ascii="Arial" w:eastAsia="Times New Roman" w:hAnsi="Arial" w:cs="Arial"/>
          <w:sz w:val="20"/>
          <w:szCs w:val="20"/>
          <w:lang w:val="en"/>
        </w:rPr>
        <w:t>pTNM Classification update</w:t>
      </w:r>
    </w:p>
    <w:p w14:paraId="67A2A5C6" w14:textId="77777777" w:rsidR="007479C7" w:rsidRPr="0092465A" w:rsidRDefault="00635856" w:rsidP="00CE527F">
      <w:pPr>
        <w:pageBreakBefore/>
        <w:pBdr>
          <w:bottom w:val="single" w:sz="4" w:space="1" w:color="auto"/>
        </w:pBdr>
        <w:spacing w:after="0"/>
        <w:divId w:val="1705911064"/>
        <w:rPr>
          <w:rFonts w:ascii="Arial" w:eastAsia="Times New Roman" w:hAnsi="Arial" w:cs="Arial"/>
          <w:b/>
          <w:bCs/>
          <w:sz w:val="20"/>
          <w:szCs w:val="20"/>
          <w:lang w:val="en"/>
        </w:rPr>
      </w:pPr>
      <w:r w:rsidRPr="0092465A">
        <w:rPr>
          <w:rFonts w:ascii="Arial" w:eastAsia="Times New Roman" w:hAnsi="Arial" w:cs="Arial"/>
          <w:b/>
          <w:bCs/>
          <w:sz w:val="20"/>
          <w:szCs w:val="20"/>
          <w:lang w:val="en"/>
        </w:rPr>
        <w:lastRenderedPageBreak/>
        <w:t>Reporting Template</w:t>
      </w:r>
    </w:p>
    <w:p w14:paraId="65BE95B6" w14:textId="77777777" w:rsidR="007479C7" w:rsidRPr="0092465A" w:rsidRDefault="00635856" w:rsidP="0092465A">
      <w:pPr>
        <w:spacing w:after="0"/>
        <w:divId w:val="1529681084"/>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Protocol Posting Date: September 2023 </w:t>
      </w:r>
    </w:p>
    <w:p w14:paraId="5B825FD3" w14:textId="77777777" w:rsidR="007479C7" w:rsidRPr="0092465A" w:rsidRDefault="00635856" w:rsidP="0092465A">
      <w:pPr>
        <w:spacing w:after="0"/>
        <w:divId w:val="1801416775"/>
        <w:rPr>
          <w:rFonts w:ascii="Arial" w:eastAsia="Times New Roman" w:hAnsi="Arial" w:cs="Arial"/>
          <w:b/>
          <w:bCs/>
          <w:sz w:val="20"/>
          <w:szCs w:val="20"/>
          <w:lang w:val="en"/>
        </w:rPr>
      </w:pPr>
      <w:r w:rsidRPr="0092465A">
        <w:rPr>
          <w:rFonts w:ascii="Arial" w:eastAsia="Times New Roman" w:hAnsi="Arial" w:cs="Arial"/>
          <w:b/>
          <w:bCs/>
          <w:sz w:val="20"/>
          <w:szCs w:val="20"/>
          <w:lang w:val="en"/>
        </w:rPr>
        <w:t>Select a single response unless otherwise indicated.</w:t>
      </w:r>
    </w:p>
    <w:p w14:paraId="33A31365" w14:textId="77777777" w:rsidR="007479C7" w:rsidRPr="0092465A" w:rsidRDefault="007479C7" w:rsidP="0092465A">
      <w:pPr>
        <w:spacing w:after="0"/>
        <w:divId w:val="2089577698"/>
        <w:rPr>
          <w:rFonts w:ascii="Arial" w:eastAsia="Times New Roman" w:hAnsi="Arial" w:cs="Arial"/>
          <w:sz w:val="20"/>
          <w:szCs w:val="20"/>
          <w:lang w:val="en"/>
        </w:rPr>
      </w:pPr>
    </w:p>
    <w:p w14:paraId="122BD932" w14:textId="77777777" w:rsidR="007479C7" w:rsidRPr="0092465A" w:rsidRDefault="00635856" w:rsidP="0092465A">
      <w:pPr>
        <w:spacing w:after="0"/>
        <w:divId w:val="1948997804"/>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CASE SUMMARY: (ANUS: Local Excision)  </w:t>
      </w:r>
    </w:p>
    <w:p w14:paraId="3737FBED" w14:textId="77777777" w:rsidR="007479C7" w:rsidRPr="0092465A" w:rsidRDefault="00635856" w:rsidP="0092465A">
      <w:pPr>
        <w:spacing w:after="0"/>
        <w:divId w:val="1522628393"/>
        <w:rPr>
          <w:rFonts w:ascii="Arial" w:eastAsia="Times New Roman" w:hAnsi="Arial" w:cs="Arial"/>
          <w:sz w:val="20"/>
          <w:szCs w:val="20"/>
          <w:lang w:val="en"/>
        </w:rPr>
      </w:pPr>
      <w:r w:rsidRPr="0092465A">
        <w:rPr>
          <w:rFonts w:ascii="Arial" w:eastAsia="Times New Roman" w:hAnsi="Arial" w:cs="Arial"/>
          <w:b/>
          <w:bCs/>
          <w:sz w:val="20"/>
          <w:szCs w:val="20"/>
          <w:lang w:val="en"/>
        </w:rPr>
        <w:t>Standard(s)</w:t>
      </w:r>
      <w:r w:rsidRPr="0092465A">
        <w:rPr>
          <w:rFonts w:ascii="Arial" w:eastAsia="Times New Roman" w:hAnsi="Arial" w:cs="Arial"/>
          <w:sz w:val="20"/>
          <w:szCs w:val="20"/>
          <w:lang w:val="en"/>
        </w:rPr>
        <w:t xml:space="preserve">: AJCC-UICC 9 </w:t>
      </w:r>
    </w:p>
    <w:p w14:paraId="79C885BE" w14:textId="35715295" w:rsidR="007479C7" w:rsidRPr="0092465A" w:rsidRDefault="00635856" w:rsidP="0092465A">
      <w:pPr>
        <w:spacing w:after="0"/>
        <w:divId w:val="2103184163"/>
        <w:rPr>
          <w:rFonts w:ascii="Arial" w:eastAsia="Times New Roman" w:hAnsi="Arial" w:cs="Arial"/>
          <w:i/>
          <w:iCs/>
          <w:sz w:val="16"/>
          <w:szCs w:val="16"/>
          <w:lang w:val="en"/>
        </w:rPr>
      </w:pPr>
      <w:r w:rsidRPr="0092465A">
        <w:rPr>
          <w:rFonts w:ascii="Arial" w:eastAsia="Times New Roman" w:hAnsi="Arial" w:cs="Arial"/>
          <w:i/>
          <w:iCs/>
          <w:sz w:val="16"/>
          <w:szCs w:val="16"/>
          <w:lang w:val="en"/>
        </w:rPr>
        <w:t xml:space="preserve">This case summary is recommended for reporting local excision and polypectomy specimens but is not required for accreditation purposes.  </w:t>
      </w:r>
    </w:p>
    <w:p w14:paraId="1CBFB147" w14:textId="77777777" w:rsidR="007479C7" w:rsidRPr="0092465A" w:rsidRDefault="007479C7" w:rsidP="0092465A">
      <w:pPr>
        <w:spacing w:after="0"/>
        <w:divId w:val="2089577698"/>
        <w:rPr>
          <w:rFonts w:ascii="Arial" w:eastAsia="Times New Roman" w:hAnsi="Arial" w:cs="Arial"/>
          <w:sz w:val="20"/>
          <w:szCs w:val="20"/>
          <w:lang w:val="en"/>
        </w:rPr>
      </w:pPr>
    </w:p>
    <w:p w14:paraId="0100AFF6" w14:textId="77777777" w:rsidR="007479C7" w:rsidRPr="0092465A" w:rsidRDefault="00635856" w:rsidP="0092465A">
      <w:pPr>
        <w:spacing w:after="0"/>
        <w:divId w:val="1279288796"/>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SPECIMEN  </w:t>
      </w:r>
    </w:p>
    <w:p w14:paraId="126B2891" w14:textId="77777777" w:rsidR="007479C7" w:rsidRPr="0092465A" w:rsidRDefault="007479C7" w:rsidP="0092465A">
      <w:pPr>
        <w:spacing w:after="0"/>
        <w:divId w:val="2089577698"/>
        <w:rPr>
          <w:rFonts w:ascii="Arial" w:eastAsia="Times New Roman" w:hAnsi="Arial" w:cs="Arial"/>
          <w:sz w:val="20"/>
          <w:szCs w:val="20"/>
          <w:lang w:val="en"/>
        </w:rPr>
      </w:pPr>
    </w:p>
    <w:p w14:paraId="33FFFEFF" w14:textId="77777777" w:rsidR="007479C7" w:rsidRPr="0092465A" w:rsidRDefault="00635856" w:rsidP="0092465A">
      <w:pPr>
        <w:spacing w:after="0"/>
        <w:divId w:val="1231694209"/>
        <w:rPr>
          <w:rFonts w:ascii="Arial" w:eastAsia="Times New Roman" w:hAnsi="Arial" w:cs="Arial"/>
          <w:b/>
          <w:bCs/>
          <w:sz w:val="20"/>
          <w:szCs w:val="20"/>
          <w:lang w:val="en"/>
        </w:rPr>
      </w:pPr>
      <w:proofErr w:type="gramStart"/>
      <w:r w:rsidRPr="0092465A">
        <w:rPr>
          <w:rFonts w:ascii="Arial" w:eastAsia="Times New Roman" w:hAnsi="Arial" w:cs="Arial"/>
          <w:b/>
          <w:bCs/>
          <w:sz w:val="20"/>
          <w:szCs w:val="20"/>
          <w:lang w:val="en"/>
        </w:rPr>
        <w:t>Specimen  (</w:t>
      </w:r>
      <w:proofErr w:type="gramEnd"/>
      <w:r w:rsidRPr="0092465A">
        <w:rPr>
          <w:rFonts w:ascii="Arial" w:eastAsia="Times New Roman" w:hAnsi="Arial" w:cs="Arial"/>
          <w:b/>
          <w:bCs/>
          <w:sz w:val="20"/>
          <w:szCs w:val="20"/>
          <w:lang w:val="en"/>
        </w:rPr>
        <w:t xml:space="preserve">select all that apply) </w:t>
      </w:r>
    </w:p>
    <w:p w14:paraId="7EE64414" w14:textId="77777777" w:rsidR="007479C7" w:rsidRPr="0092465A" w:rsidRDefault="00635856" w:rsidP="0092465A">
      <w:pPr>
        <w:spacing w:after="0"/>
        <w:divId w:val="1295402247"/>
        <w:rPr>
          <w:rFonts w:ascii="Arial" w:eastAsia="Times New Roman" w:hAnsi="Arial" w:cs="Arial"/>
          <w:sz w:val="20"/>
          <w:szCs w:val="20"/>
          <w:lang w:val="en"/>
        </w:rPr>
      </w:pPr>
      <w:r w:rsidRPr="0092465A">
        <w:rPr>
          <w:rFonts w:ascii="Arial" w:eastAsia="Times New Roman" w:hAnsi="Arial" w:cs="Arial"/>
          <w:sz w:val="20"/>
          <w:szCs w:val="20"/>
          <w:lang w:val="en"/>
        </w:rPr>
        <w:t xml:space="preserve">___ Anal canal  </w:t>
      </w:r>
    </w:p>
    <w:p w14:paraId="62CEA7BD" w14:textId="77777777" w:rsidR="007479C7" w:rsidRPr="0092465A" w:rsidRDefault="00635856" w:rsidP="0092465A">
      <w:pPr>
        <w:spacing w:after="0"/>
        <w:divId w:val="1036154598"/>
        <w:rPr>
          <w:rFonts w:ascii="Arial" w:eastAsia="Times New Roman" w:hAnsi="Arial" w:cs="Arial"/>
          <w:sz w:val="20"/>
          <w:szCs w:val="20"/>
          <w:lang w:val="en"/>
        </w:rPr>
      </w:pPr>
      <w:r w:rsidRPr="0092465A">
        <w:rPr>
          <w:rFonts w:ascii="Arial" w:eastAsia="Times New Roman" w:hAnsi="Arial" w:cs="Arial"/>
          <w:sz w:val="20"/>
          <w:szCs w:val="20"/>
          <w:lang w:val="en"/>
        </w:rPr>
        <w:t xml:space="preserve">___ Anorectal junction  </w:t>
      </w:r>
    </w:p>
    <w:p w14:paraId="2D05F89E" w14:textId="77777777" w:rsidR="007479C7" w:rsidRPr="0092465A" w:rsidRDefault="00635856" w:rsidP="0092465A">
      <w:pPr>
        <w:spacing w:after="0"/>
        <w:divId w:val="1979648317"/>
        <w:rPr>
          <w:rFonts w:ascii="Arial" w:eastAsia="Times New Roman" w:hAnsi="Arial" w:cs="Arial"/>
          <w:sz w:val="20"/>
          <w:szCs w:val="20"/>
          <w:lang w:val="en"/>
        </w:rPr>
      </w:pPr>
      <w:r w:rsidRPr="0092465A">
        <w:rPr>
          <w:rFonts w:ascii="Arial" w:eastAsia="Times New Roman" w:hAnsi="Arial" w:cs="Arial"/>
          <w:sz w:val="20"/>
          <w:szCs w:val="20"/>
          <w:lang w:val="en"/>
        </w:rPr>
        <w:t xml:space="preserve">___ Rectum  </w:t>
      </w:r>
    </w:p>
    <w:p w14:paraId="591FA202" w14:textId="77777777" w:rsidR="007479C7" w:rsidRPr="0092465A" w:rsidRDefault="00635856" w:rsidP="0092465A">
      <w:pPr>
        <w:spacing w:after="0"/>
        <w:divId w:val="2079937147"/>
        <w:rPr>
          <w:rFonts w:ascii="Arial" w:eastAsia="Times New Roman" w:hAnsi="Arial" w:cs="Arial"/>
          <w:sz w:val="20"/>
          <w:szCs w:val="20"/>
          <w:lang w:val="en"/>
        </w:rPr>
      </w:pPr>
      <w:r w:rsidRPr="0092465A">
        <w:rPr>
          <w:rFonts w:ascii="Arial" w:eastAsia="Times New Roman" w:hAnsi="Arial" w:cs="Arial"/>
          <w:sz w:val="20"/>
          <w:szCs w:val="20"/>
          <w:lang w:val="en"/>
        </w:rPr>
        <w:t xml:space="preserve">___ Perianal skin  </w:t>
      </w:r>
    </w:p>
    <w:p w14:paraId="2D97140C" w14:textId="77777777" w:rsidR="007479C7" w:rsidRPr="0092465A" w:rsidRDefault="00635856" w:rsidP="0092465A">
      <w:pPr>
        <w:spacing w:after="0"/>
        <w:divId w:val="1223759802"/>
        <w:rPr>
          <w:rFonts w:ascii="Arial" w:eastAsia="Times New Roman" w:hAnsi="Arial" w:cs="Arial"/>
          <w:sz w:val="20"/>
          <w:szCs w:val="20"/>
          <w:lang w:val="en"/>
        </w:rPr>
      </w:pPr>
      <w:r w:rsidRPr="0092465A">
        <w:rPr>
          <w:rFonts w:ascii="Arial" w:eastAsia="Times New Roman" w:hAnsi="Arial" w:cs="Arial"/>
          <w:sz w:val="20"/>
          <w:szCs w:val="20"/>
          <w:lang w:val="en"/>
        </w:rPr>
        <w:t xml:space="preserve">___ Other (specify): _________________ </w:t>
      </w:r>
    </w:p>
    <w:p w14:paraId="17E8EABA" w14:textId="77777777" w:rsidR="007479C7" w:rsidRPr="0092465A" w:rsidRDefault="00635856" w:rsidP="0092465A">
      <w:pPr>
        <w:spacing w:after="0"/>
        <w:divId w:val="1473669637"/>
        <w:rPr>
          <w:rFonts w:ascii="Arial" w:eastAsia="Times New Roman" w:hAnsi="Arial" w:cs="Arial"/>
          <w:sz w:val="20"/>
          <w:szCs w:val="20"/>
          <w:lang w:val="en"/>
        </w:rPr>
      </w:pPr>
      <w:r w:rsidRPr="0092465A">
        <w:rPr>
          <w:rFonts w:ascii="Arial" w:eastAsia="Times New Roman" w:hAnsi="Arial" w:cs="Arial"/>
          <w:sz w:val="20"/>
          <w:szCs w:val="20"/>
          <w:lang w:val="en"/>
        </w:rPr>
        <w:t xml:space="preserve">___ Not </w:t>
      </w:r>
      <w:proofErr w:type="gramStart"/>
      <w:r w:rsidRPr="0092465A">
        <w:rPr>
          <w:rFonts w:ascii="Arial" w:eastAsia="Times New Roman" w:hAnsi="Arial" w:cs="Arial"/>
          <w:sz w:val="20"/>
          <w:szCs w:val="20"/>
          <w:lang w:val="en"/>
        </w:rPr>
        <w:t>specified</w:t>
      </w:r>
      <w:proofErr w:type="gramEnd"/>
      <w:r w:rsidRPr="0092465A">
        <w:rPr>
          <w:rFonts w:ascii="Arial" w:eastAsia="Times New Roman" w:hAnsi="Arial" w:cs="Arial"/>
          <w:sz w:val="20"/>
          <w:szCs w:val="20"/>
          <w:lang w:val="en"/>
        </w:rPr>
        <w:t xml:space="preserve">  </w:t>
      </w:r>
    </w:p>
    <w:p w14:paraId="5D81974B" w14:textId="77777777" w:rsidR="007479C7" w:rsidRPr="0092465A" w:rsidRDefault="007479C7" w:rsidP="0092465A">
      <w:pPr>
        <w:spacing w:after="0"/>
        <w:divId w:val="2089577698"/>
        <w:rPr>
          <w:rFonts w:ascii="Arial" w:eastAsia="Times New Roman" w:hAnsi="Arial" w:cs="Arial"/>
          <w:sz w:val="20"/>
          <w:szCs w:val="20"/>
          <w:lang w:val="en"/>
        </w:rPr>
      </w:pPr>
    </w:p>
    <w:p w14:paraId="4F95FB27" w14:textId="77777777" w:rsidR="007479C7" w:rsidRPr="0092465A" w:rsidRDefault="00635856" w:rsidP="0092465A">
      <w:pPr>
        <w:spacing w:after="0"/>
        <w:divId w:val="1676152801"/>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Procedure  </w:t>
      </w:r>
    </w:p>
    <w:p w14:paraId="47D0D804" w14:textId="77777777" w:rsidR="007479C7" w:rsidRPr="0092465A" w:rsidRDefault="00635856" w:rsidP="0092465A">
      <w:pPr>
        <w:spacing w:after="0"/>
        <w:divId w:val="707680622"/>
        <w:rPr>
          <w:rFonts w:ascii="Arial" w:eastAsia="Times New Roman" w:hAnsi="Arial" w:cs="Arial"/>
          <w:sz w:val="20"/>
          <w:szCs w:val="20"/>
          <w:lang w:val="en"/>
        </w:rPr>
      </w:pPr>
      <w:r w:rsidRPr="0092465A">
        <w:rPr>
          <w:rFonts w:ascii="Arial" w:eastAsia="Times New Roman" w:hAnsi="Arial" w:cs="Arial"/>
          <w:sz w:val="20"/>
          <w:szCs w:val="20"/>
          <w:lang w:val="en"/>
        </w:rPr>
        <w:t xml:space="preserve">___ Excisional biopsy (polypectomy)  </w:t>
      </w:r>
    </w:p>
    <w:p w14:paraId="31FBEAEB" w14:textId="77777777" w:rsidR="007479C7" w:rsidRPr="0092465A" w:rsidRDefault="00635856" w:rsidP="0092465A">
      <w:pPr>
        <w:spacing w:after="0"/>
        <w:divId w:val="1897622424"/>
        <w:rPr>
          <w:rFonts w:ascii="Arial" w:eastAsia="Times New Roman" w:hAnsi="Arial" w:cs="Arial"/>
          <w:sz w:val="20"/>
          <w:szCs w:val="20"/>
          <w:lang w:val="en"/>
        </w:rPr>
      </w:pPr>
      <w:r w:rsidRPr="0092465A">
        <w:rPr>
          <w:rFonts w:ascii="Arial" w:eastAsia="Times New Roman" w:hAnsi="Arial" w:cs="Arial"/>
          <w:sz w:val="20"/>
          <w:szCs w:val="20"/>
          <w:lang w:val="en"/>
        </w:rPr>
        <w:t xml:space="preserve">___ Local excision (transanal disk excision)  </w:t>
      </w:r>
    </w:p>
    <w:p w14:paraId="28700E91" w14:textId="77777777" w:rsidR="007479C7" w:rsidRPr="0092465A" w:rsidRDefault="00635856" w:rsidP="0092465A">
      <w:pPr>
        <w:spacing w:after="0"/>
        <w:divId w:val="1357194219"/>
        <w:rPr>
          <w:rFonts w:ascii="Arial" w:eastAsia="Times New Roman" w:hAnsi="Arial" w:cs="Arial"/>
          <w:sz w:val="20"/>
          <w:szCs w:val="20"/>
          <w:lang w:val="en"/>
        </w:rPr>
      </w:pPr>
      <w:r w:rsidRPr="0092465A">
        <w:rPr>
          <w:rFonts w:ascii="Arial" w:eastAsia="Times New Roman" w:hAnsi="Arial" w:cs="Arial"/>
          <w:sz w:val="20"/>
          <w:szCs w:val="20"/>
          <w:lang w:val="en"/>
        </w:rPr>
        <w:t xml:space="preserve">___ Other (specify): _________________ </w:t>
      </w:r>
    </w:p>
    <w:p w14:paraId="6DEB984E" w14:textId="77777777" w:rsidR="007479C7" w:rsidRPr="0092465A" w:rsidRDefault="00635856" w:rsidP="0092465A">
      <w:pPr>
        <w:spacing w:after="0"/>
        <w:divId w:val="1885143067"/>
        <w:rPr>
          <w:rFonts w:ascii="Arial" w:eastAsia="Times New Roman" w:hAnsi="Arial" w:cs="Arial"/>
          <w:sz w:val="20"/>
          <w:szCs w:val="20"/>
          <w:lang w:val="en"/>
        </w:rPr>
      </w:pPr>
      <w:r w:rsidRPr="0092465A">
        <w:rPr>
          <w:rFonts w:ascii="Arial" w:eastAsia="Times New Roman" w:hAnsi="Arial" w:cs="Arial"/>
          <w:sz w:val="20"/>
          <w:szCs w:val="20"/>
          <w:lang w:val="en"/>
        </w:rPr>
        <w:t xml:space="preserve">___ Not </w:t>
      </w:r>
      <w:proofErr w:type="gramStart"/>
      <w:r w:rsidRPr="0092465A">
        <w:rPr>
          <w:rFonts w:ascii="Arial" w:eastAsia="Times New Roman" w:hAnsi="Arial" w:cs="Arial"/>
          <w:sz w:val="20"/>
          <w:szCs w:val="20"/>
          <w:lang w:val="en"/>
        </w:rPr>
        <w:t>specified</w:t>
      </w:r>
      <w:proofErr w:type="gramEnd"/>
      <w:r w:rsidRPr="0092465A">
        <w:rPr>
          <w:rFonts w:ascii="Arial" w:eastAsia="Times New Roman" w:hAnsi="Arial" w:cs="Arial"/>
          <w:sz w:val="20"/>
          <w:szCs w:val="20"/>
          <w:lang w:val="en"/>
        </w:rPr>
        <w:t xml:space="preserve">  </w:t>
      </w:r>
    </w:p>
    <w:p w14:paraId="023EDB0E" w14:textId="77777777" w:rsidR="007479C7" w:rsidRPr="0092465A" w:rsidRDefault="007479C7" w:rsidP="0092465A">
      <w:pPr>
        <w:spacing w:after="0"/>
        <w:divId w:val="2089577698"/>
        <w:rPr>
          <w:rFonts w:ascii="Arial" w:eastAsia="Times New Roman" w:hAnsi="Arial" w:cs="Arial"/>
          <w:sz w:val="20"/>
          <w:szCs w:val="20"/>
          <w:lang w:val="en"/>
        </w:rPr>
      </w:pPr>
    </w:p>
    <w:p w14:paraId="40665F29" w14:textId="77777777" w:rsidR="007479C7" w:rsidRPr="0092465A" w:rsidRDefault="00635856" w:rsidP="0092465A">
      <w:pPr>
        <w:spacing w:after="0"/>
        <w:divId w:val="253824433"/>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Specimen Integrity (Note </w:t>
      </w:r>
      <w:hyperlink w:anchor="N7072" w:history="1">
        <w:r w:rsidRPr="0092465A">
          <w:rPr>
            <w:rStyle w:val="Hyperlink"/>
            <w:rFonts w:ascii="Arial" w:eastAsia="Times New Roman" w:hAnsi="Arial" w:cs="Arial"/>
            <w:b/>
            <w:bCs/>
            <w:sz w:val="20"/>
            <w:szCs w:val="20"/>
            <w:lang w:val="en"/>
          </w:rPr>
          <w:t>A</w:t>
        </w:r>
      </w:hyperlink>
      <w:r w:rsidRPr="0092465A">
        <w:rPr>
          <w:rFonts w:ascii="Arial" w:eastAsia="Times New Roman" w:hAnsi="Arial" w:cs="Arial"/>
          <w:b/>
          <w:bCs/>
          <w:sz w:val="20"/>
          <w:szCs w:val="20"/>
          <w:lang w:val="en"/>
        </w:rPr>
        <w:t xml:space="preserve">) </w:t>
      </w:r>
    </w:p>
    <w:p w14:paraId="325D6EC8" w14:textId="77777777" w:rsidR="007479C7" w:rsidRPr="0092465A" w:rsidRDefault="00635856" w:rsidP="0092465A">
      <w:pPr>
        <w:spacing w:after="0"/>
        <w:divId w:val="1303577656"/>
        <w:rPr>
          <w:rFonts w:ascii="Arial" w:eastAsia="Times New Roman" w:hAnsi="Arial" w:cs="Arial"/>
          <w:sz w:val="20"/>
          <w:szCs w:val="20"/>
          <w:lang w:val="en"/>
        </w:rPr>
      </w:pPr>
      <w:r w:rsidRPr="0092465A">
        <w:rPr>
          <w:rFonts w:ascii="Arial" w:eastAsia="Times New Roman" w:hAnsi="Arial" w:cs="Arial"/>
          <w:sz w:val="20"/>
          <w:szCs w:val="20"/>
          <w:lang w:val="en"/>
        </w:rPr>
        <w:t xml:space="preserve">___ Intact  </w:t>
      </w:r>
    </w:p>
    <w:p w14:paraId="456FB2B1" w14:textId="77777777" w:rsidR="007479C7" w:rsidRPr="0092465A" w:rsidRDefault="00635856" w:rsidP="0092465A">
      <w:pPr>
        <w:spacing w:after="0"/>
        <w:divId w:val="1345130961"/>
        <w:rPr>
          <w:rFonts w:ascii="Arial" w:eastAsia="Times New Roman" w:hAnsi="Arial" w:cs="Arial"/>
          <w:sz w:val="20"/>
          <w:szCs w:val="20"/>
          <w:lang w:val="en"/>
        </w:rPr>
      </w:pPr>
      <w:r w:rsidRPr="0092465A">
        <w:rPr>
          <w:rFonts w:ascii="Arial" w:eastAsia="Times New Roman" w:hAnsi="Arial" w:cs="Arial"/>
          <w:sz w:val="20"/>
          <w:szCs w:val="20"/>
          <w:lang w:val="en"/>
        </w:rPr>
        <w:t xml:space="preserve">___ Fragmented  </w:t>
      </w:r>
    </w:p>
    <w:p w14:paraId="69270771" w14:textId="77777777" w:rsidR="007479C7" w:rsidRPr="0092465A" w:rsidRDefault="00635856" w:rsidP="0092465A">
      <w:pPr>
        <w:spacing w:after="0"/>
        <w:ind w:firstLine="240"/>
        <w:divId w:val="29229700"/>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+Number of Fragments  </w:t>
      </w:r>
    </w:p>
    <w:p w14:paraId="19555D69" w14:textId="77777777" w:rsidR="007479C7" w:rsidRPr="0092465A" w:rsidRDefault="00635856" w:rsidP="0092465A">
      <w:pPr>
        <w:spacing w:after="0"/>
        <w:ind w:firstLine="240"/>
        <w:divId w:val="263348671"/>
        <w:rPr>
          <w:rFonts w:ascii="Arial" w:eastAsia="Times New Roman" w:hAnsi="Arial" w:cs="Arial"/>
          <w:sz w:val="20"/>
          <w:szCs w:val="20"/>
          <w:lang w:val="en"/>
        </w:rPr>
      </w:pPr>
      <w:r w:rsidRPr="0092465A">
        <w:rPr>
          <w:rFonts w:ascii="Arial" w:eastAsia="Times New Roman" w:hAnsi="Arial" w:cs="Arial"/>
          <w:sz w:val="20"/>
          <w:szCs w:val="20"/>
          <w:lang w:val="en"/>
        </w:rPr>
        <w:t xml:space="preserve">___ Specify number: _________________ </w:t>
      </w:r>
    </w:p>
    <w:p w14:paraId="7AED3313" w14:textId="77777777" w:rsidR="007479C7" w:rsidRPr="0092465A" w:rsidRDefault="00635856" w:rsidP="0092465A">
      <w:pPr>
        <w:spacing w:after="0"/>
        <w:ind w:firstLine="240"/>
        <w:divId w:val="1947613348"/>
        <w:rPr>
          <w:rFonts w:ascii="Arial" w:eastAsia="Times New Roman" w:hAnsi="Arial" w:cs="Arial"/>
          <w:sz w:val="20"/>
          <w:szCs w:val="20"/>
          <w:lang w:val="en"/>
        </w:rPr>
      </w:pPr>
      <w:r w:rsidRPr="0092465A">
        <w:rPr>
          <w:rFonts w:ascii="Arial" w:eastAsia="Times New Roman" w:hAnsi="Arial" w:cs="Arial"/>
          <w:sz w:val="20"/>
          <w:szCs w:val="20"/>
          <w:lang w:val="en"/>
        </w:rPr>
        <w:t xml:space="preserve">___ Other (specify): _________________ </w:t>
      </w:r>
    </w:p>
    <w:p w14:paraId="78CD4700" w14:textId="77777777" w:rsidR="007479C7" w:rsidRPr="0092465A" w:rsidRDefault="00635856" w:rsidP="0092465A">
      <w:pPr>
        <w:spacing w:after="0"/>
        <w:ind w:firstLine="240"/>
        <w:divId w:val="310064817"/>
        <w:rPr>
          <w:rFonts w:ascii="Arial" w:eastAsia="Times New Roman" w:hAnsi="Arial" w:cs="Arial"/>
          <w:sz w:val="20"/>
          <w:szCs w:val="20"/>
          <w:lang w:val="en"/>
        </w:rPr>
      </w:pPr>
      <w:r w:rsidRPr="0092465A">
        <w:rPr>
          <w:rFonts w:ascii="Arial" w:eastAsia="Times New Roman" w:hAnsi="Arial" w:cs="Arial"/>
          <w:sz w:val="20"/>
          <w:szCs w:val="20"/>
          <w:lang w:val="en"/>
        </w:rPr>
        <w:t xml:space="preserve">___ Cannot be determined: _________________ </w:t>
      </w:r>
    </w:p>
    <w:p w14:paraId="7629C8CD" w14:textId="77777777" w:rsidR="007479C7" w:rsidRPr="0092465A" w:rsidRDefault="00635856" w:rsidP="0092465A">
      <w:pPr>
        <w:spacing w:after="0"/>
        <w:divId w:val="979384172"/>
        <w:rPr>
          <w:rFonts w:ascii="Arial" w:eastAsia="Times New Roman" w:hAnsi="Arial" w:cs="Arial"/>
          <w:sz w:val="20"/>
          <w:szCs w:val="20"/>
          <w:lang w:val="en"/>
        </w:rPr>
      </w:pPr>
      <w:r w:rsidRPr="0092465A">
        <w:rPr>
          <w:rFonts w:ascii="Arial" w:eastAsia="Times New Roman" w:hAnsi="Arial" w:cs="Arial"/>
          <w:sz w:val="20"/>
          <w:szCs w:val="20"/>
          <w:lang w:val="en"/>
        </w:rPr>
        <w:t xml:space="preserve">___ Other (specify): _________________ </w:t>
      </w:r>
    </w:p>
    <w:p w14:paraId="3C095FC7" w14:textId="77777777" w:rsidR="007479C7" w:rsidRPr="0092465A" w:rsidRDefault="007479C7" w:rsidP="0092465A">
      <w:pPr>
        <w:spacing w:after="0"/>
        <w:divId w:val="2089577698"/>
        <w:rPr>
          <w:rFonts w:ascii="Arial" w:eastAsia="Times New Roman" w:hAnsi="Arial" w:cs="Arial"/>
          <w:sz w:val="20"/>
          <w:szCs w:val="20"/>
          <w:lang w:val="en"/>
        </w:rPr>
      </w:pPr>
    </w:p>
    <w:p w14:paraId="4EAC2025" w14:textId="77777777" w:rsidR="007479C7" w:rsidRPr="0092465A" w:rsidRDefault="00635856" w:rsidP="0092465A">
      <w:pPr>
        <w:spacing w:after="0"/>
        <w:divId w:val="1164931719"/>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TUMOR  </w:t>
      </w:r>
    </w:p>
    <w:p w14:paraId="3C5A16E4" w14:textId="77777777" w:rsidR="007479C7" w:rsidRPr="0092465A" w:rsidRDefault="007479C7" w:rsidP="0092465A">
      <w:pPr>
        <w:spacing w:after="0"/>
        <w:divId w:val="2089577698"/>
        <w:rPr>
          <w:rFonts w:ascii="Arial" w:eastAsia="Times New Roman" w:hAnsi="Arial" w:cs="Arial"/>
          <w:sz w:val="20"/>
          <w:szCs w:val="20"/>
          <w:lang w:val="en"/>
        </w:rPr>
      </w:pPr>
    </w:p>
    <w:p w14:paraId="672CEE6F" w14:textId="77777777" w:rsidR="007479C7" w:rsidRPr="0092465A" w:rsidRDefault="00635856" w:rsidP="0092465A">
      <w:pPr>
        <w:spacing w:after="0"/>
        <w:divId w:val="1331718417"/>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Tumor Site (Note </w:t>
      </w:r>
      <w:hyperlink w:anchor="N7073" w:history="1">
        <w:r w:rsidRPr="0092465A">
          <w:rPr>
            <w:rStyle w:val="Hyperlink"/>
            <w:rFonts w:ascii="Arial" w:eastAsia="Times New Roman" w:hAnsi="Arial" w:cs="Arial"/>
            <w:b/>
            <w:bCs/>
            <w:sz w:val="20"/>
            <w:szCs w:val="20"/>
            <w:lang w:val="en"/>
          </w:rPr>
          <w:t>B</w:t>
        </w:r>
      </w:hyperlink>
      <w:r w:rsidRPr="0092465A">
        <w:rPr>
          <w:rFonts w:ascii="Arial" w:eastAsia="Times New Roman" w:hAnsi="Arial" w:cs="Arial"/>
          <w:b/>
          <w:bCs/>
          <w:sz w:val="20"/>
          <w:szCs w:val="20"/>
          <w:lang w:val="en"/>
        </w:rPr>
        <w:t xml:space="preserve">) </w:t>
      </w:r>
    </w:p>
    <w:p w14:paraId="41C40EB6" w14:textId="77777777" w:rsidR="007479C7" w:rsidRPr="0092465A" w:rsidRDefault="00635856" w:rsidP="0092465A">
      <w:pPr>
        <w:spacing w:after="0"/>
        <w:divId w:val="1757363930"/>
        <w:rPr>
          <w:rFonts w:ascii="Arial" w:eastAsia="Times New Roman" w:hAnsi="Arial" w:cs="Arial"/>
          <w:sz w:val="20"/>
          <w:szCs w:val="20"/>
          <w:lang w:val="en"/>
        </w:rPr>
      </w:pPr>
      <w:r w:rsidRPr="0092465A">
        <w:rPr>
          <w:rFonts w:ascii="Arial" w:eastAsia="Times New Roman" w:hAnsi="Arial" w:cs="Arial"/>
          <w:sz w:val="20"/>
          <w:szCs w:val="20"/>
          <w:lang w:val="en"/>
        </w:rPr>
        <w:t xml:space="preserve">___ Anal canal: _________________ </w:t>
      </w:r>
    </w:p>
    <w:p w14:paraId="197535A9" w14:textId="77777777" w:rsidR="007479C7" w:rsidRPr="0092465A" w:rsidRDefault="00635856" w:rsidP="0092465A">
      <w:pPr>
        <w:spacing w:after="0"/>
        <w:divId w:val="1458061173"/>
        <w:rPr>
          <w:rFonts w:ascii="Arial" w:eastAsia="Times New Roman" w:hAnsi="Arial" w:cs="Arial"/>
          <w:sz w:val="20"/>
          <w:szCs w:val="20"/>
          <w:lang w:val="en"/>
        </w:rPr>
      </w:pPr>
      <w:r w:rsidRPr="0092465A">
        <w:rPr>
          <w:rFonts w:ascii="Arial" w:eastAsia="Times New Roman" w:hAnsi="Arial" w:cs="Arial"/>
          <w:sz w:val="20"/>
          <w:szCs w:val="20"/>
          <w:lang w:val="en"/>
        </w:rPr>
        <w:t xml:space="preserve">___ Perianal region: _________________ </w:t>
      </w:r>
    </w:p>
    <w:p w14:paraId="40984A31" w14:textId="77777777" w:rsidR="007479C7" w:rsidRPr="0092465A" w:rsidRDefault="00635856" w:rsidP="0092465A">
      <w:pPr>
        <w:spacing w:after="0"/>
        <w:divId w:val="406877368"/>
        <w:rPr>
          <w:rFonts w:ascii="Arial" w:eastAsia="Times New Roman" w:hAnsi="Arial" w:cs="Arial"/>
          <w:sz w:val="20"/>
          <w:szCs w:val="20"/>
          <w:lang w:val="en"/>
        </w:rPr>
      </w:pPr>
      <w:r w:rsidRPr="0092465A">
        <w:rPr>
          <w:rFonts w:ascii="Arial" w:eastAsia="Times New Roman" w:hAnsi="Arial" w:cs="Arial"/>
          <w:sz w:val="20"/>
          <w:szCs w:val="20"/>
          <w:lang w:val="en"/>
        </w:rPr>
        <w:t xml:space="preserve">___ Anus, not otherwise specified: _________________ </w:t>
      </w:r>
    </w:p>
    <w:p w14:paraId="2D6323AD" w14:textId="77777777" w:rsidR="007479C7" w:rsidRPr="0092465A" w:rsidRDefault="00635856" w:rsidP="0092465A">
      <w:pPr>
        <w:spacing w:after="0"/>
        <w:divId w:val="1863205737"/>
        <w:rPr>
          <w:rFonts w:ascii="Arial" w:eastAsia="Times New Roman" w:hAnsi="Arial" w:cs="Arial"/>
          <w:sz w:val="20"/>
          <w:szCs w:val="20"/>
          <w:lang w:val="en"/>
        </w:rPr>
      </w:pPr>
      <w:r w:rsidRPr="0092465A">
        <w:rPr>
          <w:rFonts w:ascii="Arial" w:eastAsia="Times New Roman" w:hAnsi="Arial" w:cs="Arial"/>
          <w:sz w:val="20"/>
          <w:szCs w:val="20"/>
          <w:lang w:val="en"/>
        </w:rPr>
        <w:t xml:space="preserve">___ Other (specify): _________________ </w:t>
      </w:r>
    </w:p>
    <w:p w14:paraId="4F5C7093" w14:textId="77777777" w:rsidR="007479C7" w:rsidRPr="0092465A" w:rsidRDefault="00635856" w:rsidP="0092465A">
      <w:pPr>
        <w:spacing w:after="0"/>
        <w:divId w:val="1078552089"/>
        <w:rPr>
          <w:rFonts w:ascii="Arial" w:eastAsia="Times New Roman" w:hAnsi="Arial" w:cs="Arial"/>
          <w:sz w:val="20"/>
          <w:szCs w:val="20"/>
          <w:lang w:val="en"/>
        </w:rPr>
      </w:pPr>
      <w:r w:rsidRPr="0092465A">
        <w:rPr>
          <w:rFonts w:ascii="Arial" w:eastAsia="Times New Roman" w:hAnsi="Arial" w:cs="Arial"/>
          <w:sz w:val="20"/>
          <w:szCs w:val="20"/>
          <w:lang w:val="en"/>
        </w:rPr>
        <w:t xml:space="preserve">___ Unknown: _________________ </w:t>
      </w:r>
    </w:p>
    <w:p w14:paraId="2857913E" w14:textId="77777777" w:rsidR="007479C7" w:rsidRPr="0092465A" w:rsidRDefault="007479C7" w:rsidP="0092465A">
      <w:pPr>
        <w:spacing w:after="0"/>
        <w:divId w:val="2089577698"/>
        <w:rPr>
          <w:rFonts w:ascii="Arial" w:eastAsia="Times New Roman" w:hAnsi="Arial" w:cs="Arial"/>
          <w:sz w:val="20"/>
          <w:szCs w:val="20"/>
          <w:lang w:val="en"/>
        </w:rPr>
      </w:pPr>
    </w:p>
    <w:p w14:paraId="426BC932" w14:textId="77777777" w:rsidR="007479C7" w:rsidRPr="0092465A" w:rsidRDefault="00635856" w:rsidP="0092465A">
      <w:pPr>
        <w:spacing w:after="0"/>
        <w:divId w:val="1640912160"/>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Histologic Type (Note </w:t>
      </w:r>
      <w:hyperlink w:anchor="N7074" w:history="1">
        <w:r w:rsidRPr="0092465A">
          <w:rPr>
            <w:rStyle w:val="Hyperlink"/>
            <w:rFonts w:ascii="Arial" w:eastAsia="Times New Roman" w:hAnsi="Arial" w:cs="Arial"/>
            <w:b/>
            <w:bCs/>
            <w:sz w:val="20"/>
            <w:szCs w:val="20"/>
            <w:lang w:val="en"/>
          </w:rPr>
          <w:t>C</w:t>
        </w:r>
      </w:hyperlink>
      <w:r w:rsidRPr="0092465A">
        <w:rPr>
          <w:rFonts w:ascii="Arial" w:eastAsia="Times New Roman" w:hAnsi="Arial" w:cs="Arial"/>
          <w:b/>
          <w:bCs/>
          <w:sz w:val="20"/>
          <w:szCs w:val="20"/>
          <w:lang w:val="en"/>
        </w:rPr>
        <w:t xml:space="preserve">) </w:t>
      </w:r>
    </w:p>
    <w:p w14:paraId="3C125C8E" w14:textId="77777777" w:rsidR="007479C7" w:rsidRPr="0092465A" w:rsidRDefault="00635856" w:rsidP="0092465A">
      <w:pPr>
        <w:spacing w:after="0"/>
        <w:divId w:val="1598100761"/>
        <w:rPr>
          <w:rFonts w:ascii="Arial" w:eastAsia="Times New Roman" w:hAnsi="Arial" w:cs="Arial"/>
          <w:sz w:val="20"/>
          <w:szCs w:val="20"/>
          <w:lang w:val="en"/>
        </w:rPr>
      </w:pPr>
      <w:r w:rsidRPr="0092465A">
        <w:rPr>
          <w:rFonts w:ascii="Arial" w:eastAsia="Times New Roman" w:hAnsi="Arial" w:cs="Arial"/>
          <w:sz w:val="20"/>
          <w:szCs w:val="20"/>
          <w:lang w:val="en"/>
        </w:rPr>
        <w:t xml:space="preserve">___ Squamous cell carcinoma  </w:t>
      </w:r>
    </w:p>
    <w:p w14:paraId="277581D0" w14:textId="77777777" w:rsidR="007479C7" w:rsidRPr="0092465A" w:rsidRDefault="00635856" w:rsidP="0092465A">
      <w:pPr>
        <w:spacing w:after="0"/>
        <w:divId w:val="2015061941"/>
        <w:rPr>
          <w:rFonts w:ascii="Arial" w:eastAsia="Times New Roman" w:hAnsi="Arial" w:cs="Arial"/>
          <w:sz w:val="20"/>
          <w:szCs w:val="20"/>
          <w:lang w:val="en"/>
        </w:rPr>
      </w:pPr>
      <w:r w:rsidRPr="0092465A">
        <w:rPr>
          <w:rFonts w:ascii="Arial" w:eastAsia="Times New Roman" w:hAnsi="Arial" w:cs="Arial"/>
          <w:sz w:val="20"/>
          <w:szCs w:val="20"/>
          <w:lang w:val="en"/>
        </w:rPr>
        <w:t xml:space="preserve">___ Verrucous squamous cell carcinoma  </w:t>
      </w:r>
    </w:p>
    <w:p w14:paraId="6201D450" w14:textId="77777777" w:rsidR="007479C7" w:rsidRPr="0092465A" w:rsidRDefault="00635856" w:rsidP="0092465A">
      <w:pPr>
        <w:spacing w:after="0"/>
        <w:divId w:val="744572180"/>
        <w:rPr>
          <w:rFonts w:ascii="Arial" w:eastAsia="Times New Roman" w:hAnsi="Arial" w:cs="Arial"/>
          <w:sz w:val="20"/>
          <w:szCs w:val="20"/>
          <w:lang w:val="en"/>
        </w:rPr>
      </w:pPr>
      <w:r w:rsidRPr="0092465A">
        <w:rPr>
          <w:rFonts w:ascii="Arial" w:eastAsia="Times New Roman" w:hAnsi="Arial" w:cs="Arial"/>
          <w:sz w:val="20"/>
          <w:szCs w:val="20"/>
          <w:lang w:val="en"/>
        </w:rPr>
        <w:t xml:space="preserve">___ Adenocarcinoma  </w:t>
      </w:r>
    </w:p>
    <w:p w14:paraId="7B3AF366" w14:textId="77777777" w:rsidR="007479C7" w:rsidRPr="0092465A" w:rsidRDefault="00635856" w:rsidP="0092465A">
      <w:pPr>
        <w:spacing w:after="0"/>
        <w:divId w:val="474183530"/>
        <w:rPr>
          <w:rFonts w:ascii="Arial" w:eastAsia="Times New Roman" w:hAnsi="Arial" w:cs="Arial"/>
          <w:sz w:val="20"/>
          <w:szCs w:val="20"/>
          <w:lang w:val="en"/>
        </w:rPr>
      </w:pPr>
      <w:r w:rsidRPr="0092465A">
        <w:rPr>
          <w:rFonts w:ascii="Arial" w:eastAsia="Times New Roman" w:hAnsi="Arial" w:cs="Arial"/>
          <w:sz w:val="20"/>
          <w:szCs w:val="20"/>
          <w:lang w:val="en"/>
        </w:rPr>
        <w:t xml:space="preserve">___ Large cell neuroendocrine carcinoma  </w:t>
      </w:r>
    </w:p>
    <w:p w14:paraId="1F98974D" w14:textId="77777777" w:rsidR="007479C7" w:rsidRPr="0092465A" w:rsidRDefault="00635856" w:rsidP="0092465A">
      <w:pPr>
        <w:spacing w:after="0"/>
        <w:divId w:val="1037706594"/>
        <w:rPr>
          <w:rFonts w:ascii="Arial" w:eastAsia="Times New Roman" w:hAnsi="Arial" w:cs="Arial"/>
          <w:sz w:val="20"/>
          <w:szCs w:val="20"/>
          <w:lang w:val="en"/>
        </w:rPr>
      </w:pPr>
      <w:r w:rsidRPr="0092465A">
        <w:rPr>
          <w:rFonts w:ascii="Arial" w:eastAsia="Times New Roman" w:hAnsi="Arial" w:cs="Arial"/>
          <w:sz w:val="20"/>
          <w:szCs w:val="20"/>
          <w:lang w:val="en"/>
        </w:rPr>
        <w:t xml:space="preserve">___ Small cell neuroendocrine carcinoma  </w:t>
      </w:r>
    </w:p>
    <w:p w14:paraId="3BF13991" w14:textId="77777777" w:rsidR="007479C7" w:rsidRPr="0092465A" w:rsidRDefault="00635856" w:rsidP="0092465A">
      <w:pPr>
        <w:spacing w:after="0"/>
        <w:divId w:val="649360664"/>
        <w:rPr>
          <w:rFonts w:ascii="Arial" w:eastAsia="Times New Roman" w:hAnsi="Arial" w:cs="Arial"/>
          <w:sz w:val="20"/>
          <w:szCs w:val="20"/>
          <w:lang w:val="en"/>
        </w:rPr>
      </w:pPr>
      <w:r w:rsidRPr="0092465A">
        <w:rPr>
          <w:rFonts w:ascii="Arial" w:eastAsia="Times New Roman" w:hAnsi="Arial" w:cs="Arial"/>
          <w:sz w:val="20"/>
          <w:szCs w:val="20"/>
          <w:lang w:val="en"/>
        </w:rPr>
        <w:lastRenderedPageBreak/>
        <w:t xml:space="preserve">___ Mixed neuroendocrine-non-neuroendocrine neoplasm  </w:t>
      </w:r>
    </w:p>
    <w:p w14:paraId="303A4C4A" w14:textId="77777777" w:rsidR="007479C7" w:rsidRPr="0092465A" w:rsidRDefault="00635856" w:rsidP="0092465A">
      <w:pPr>
        <w:spacing w:after="0"/>
        <w:divId w:val="1150102215"/>
        <w:rPr>
          <w:rFonts w:ascii="Arial" w:eastAsia="Times New Roman" w:hAnsi="Arial" w:cs="Arial"/>
          <w:sz w:val="20"/>
          <w:szCs w:val="20"/>
          <w:lang w:val="en"/>
        </w:rPr>
      </w:pPr>
      <w:r w:rsidRPr="0092465A">
        <w:rPr>
          <w:rFonts w:ascii="Arial" w:eastAsia="Times New Roman" w:hAnsi="Arial" w:cs="Arial"/>
          <w:sz w:val="20"/>
          <w:szCs w:val="20"/>
          <w:lang w:val="en"/>
        </w:rPr>
        <w:t xml:space="preserve">___ Other histologic type not listed (specify): _________________ </w:t>
      </w:r>
    </w:p>
    <w:p w14:paraId="478D79D7" w14:textId="77777777" w:rsidR="007479C7" w:rsidRPr="0092465A" w:rsidRDefault="00635856" w:rsidP="0092465A">
      <w:pPr>
        <w:spacing w:after="0"/>
        <w:divId w:val="687872413"/>
        <w:rPr>
          <w:rFonts w:ascii="Arial" w:eastAsia="Times New Roman" w:hAnsi="Arial" w:cs="Arial"/>
          <w:sz w:val="20"/>
          <w:szCs w:val="20"/>
          <w:lang w:val="en"/>
        </w:rPr>
      </w:pPr>
      <w:r w:rsidRPr="0092465A">
        <w:rPr>
          <w:rFonts w:ascii="Arial" w:eastAsia="Times New Roman" w:hAnsi="Arial" w:cs="Arial"/>
          <w:sz w:val="20"/>
          <w:szCs w:val="20"/>
          <w:lang w:val="en"/>
        </w:rPr>
        <w:t xml:space="preserve">___ Carcinoma, type cannot be determined: _________________ </w:t>
      </w:r>
    </w:p>
    <w:p w14:paraId="19880779" w14:textId="77777777" w:rsidR="007479C7" w:rsidRPr="0092465A" w:rsidRDefault="00635856" w:rsidP="0092465A">
      <w:pPr>
        <w:spacing w:after="0"/>
        <w:ind w:firstLine="240"/>
        <w:divId w:val="991181319"/>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+Histologic Type Comment: _________________ </w:t>
      </w:r>
    </w:p>
    <w:p w14:paraId="129362AF" w14:textId="77777777" w:rsidR="007479C7" w:rsidRPr="0092465A" w:rsidRDefault="007479C7" w:rsidP="0092465A">
      <w:pPr>
        <w:spacing w:after="0"/>
        <w:divId w:val="2089577698"/>
        <w:rPr>
          <w:rFonts w:ascii="Arial" w:eastAsia="Times New Roman" w:hAnsi="Arial" w:cs="Arial"/>
          <w:sz w:val="20"/>
          <w:szCs w:val="20"/>
          <w:lang w:val="en"/>
        </w:rPr>
      </w:pPr>
    </w:p>
    <w:p w14:paraId="3B3D901E" w14:textId="77777777" w:rsidR="007479C7" w:rsidRPr="0092465A" w:rsidRDefault="00635856" w:rsidP="0092465A">
      <w:pPr>
        <w:spacing w:after="0"/>
        <w:divId w:val="856238881"/>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Histologic Grade (Note </w:t>
      </w:r>
      <w:hyperlink w:anchor="N7075" w:history="1">
        <w:r w:rsidRPr="0092465A">
          <w:rPr>
            <w:rStyle w:val="Hyperlink"/>
            <w:rFonts w:ascii="Arial" w:eastAsia="Times New Roman" w:hAnsi="Arial" w:cs="Arial"/>
            <w:b/>
            <w:bCs/>
            <w:sz w:val="20"/>
            <w:szCs w:val="20"/>
            <w:lang w:val="en"/>
          </w:rPr>
          <w:t>D</w:t>
        </w:r>
      </w:hyperlink>
      <w:r w:rsidRPr="0092465A">
        <w:rPr>
          <w:rFonts w:ascii="Arial" w:eastAsia="Times New Roman" w:hAnsi="Arial" w:cs="Arial"/>
          <w:b/>
          <w:bCs/>
          <w:sz w:val="20"/>
          <w:szCs w:val="20"/>
          <w:lang w:val="en"/>
        </w:rPr>
        <w:t xml:space="preserve">) </w:t>
      </w:r>
    </w:p>
    <w:p w14:paraId="43CE9FBF" w14:textId="77777777" w:rsidR="007479C7" w:rsidRPr="0092465A" w:rsidRDefault="00635856" w:rsidP="0092465A">
      <w:pPr>
        <w:spacing w:after="0"/>
        <w:divId w:val="438372140"/>
        <w:rPr>
          <w:rFonts w:ascii="Arial" w:eastAsia="Times New Roman" w:hAnsi="Arial" w:cs="Arial"/>
          <w:sz w:val="20"/>
          <w:szCs w:val="20"/>
          <w:lang w:val="en"/>
        </w:rPr>
      </w:pPr>
      <w:r w:rsidRPr="0092465A">
        <w:rPr>
          <w:rFonts w:ascii="Arial" w:eastAsia="Times New Roman" w:hAnsi="Arial" w:cs="Arial"/>
          <w:sz w:val="20"/>
          <w:szCs w:val="20"/>
          <w:lang w:val="en"/>
        </w:rPr>
        <w:t xml:space="preserve">___ G1, well </w:t>
      </w:r>
      <w:proofErr w:type="gramStart"/>
      <w:r w:rsidRPr="0092465A">
        <w:rPr>
          <w:rFonts w:ascii="Arial" w:eastAsia="Times New Roman" w:hAnsi="Arial" w:cs="Arial"/>
          <w:sz w:val="20"/>
          <w:szCs w:val="20"/>
          <w:lang w:val="en"/>
        </w:rPr>
        <w:t>differentiated</w:t>
      </w:r>
      <w:proofErr w:type="gramEnd"/>
      <w:r w:rsidRPr="0092465A">
        <w:rPr>
          <w:rFonts w:ascii="Arial" w:eastAsia="Times New Roman" w:hAnsi="Arial" w:cs="Arial"/>
          <w:sz w:val="20"/>
          <w:szCs w:val="20"/>
          <w:lang w:val="en"/>
        </w:rPr>
        <w:t xml:space="preserve">  </w:t>
      </w:r>
    </w:p>
    <w:p w14:paraId="68D33BD9" w14:textId="77777777" w:rsidR="007479C7" w:rsidRPr="0092465A" w:rsidRDefault="00635856" w:rsidP="0092465A">
      <w:pPr>
        <w:spacing w:after="0"/>
        <w:divId w:val="918759495"/>
        <w:rPr>
          <w:rFonts w:ascii="Arial" w:eastAsia="Times New Roman" w:hAnsi="Arial" w:cs="Arial"/>
          <w:sz w:val="20"/>
          <w:szCs w:val="20"/>
          <w:lang w:val="en"/>
        </w:rPr>
      </w:pPr>
      <w:r w:rsidRPr="0092465A">
        <w:rPr>
          <w:rFonts w:ascii="Arial" w:eastAsia="Times New Roman" w:hAnsi="Arial" w:cs="Arial"/>
          <w:sz w:val="20"/>
          <w:szCs w:val="20"/>
          <w:lang w:val="en"/>
        </w:rPr>
        <w:t xml:space="preserve">___ G2, moderately </w:t>
      </w:r>
      <w:proofErr w:type="gramStart"/>
      <w:r w:rsidRPr="0092465A">
        <w:rPr>
          <w:rFonts w:ascii="Arial" w:eastAsia="Times New Roman" w:hAnsi="Arial" w:cs="Arial"/>
          <w:sz w:val="20"/>
          <w:szCs w:val="20"/>
          <w:lang w:val="en"/>
        </w:rPr>
        <w:t>differentiated</w:t>
      </w:r>
      <w:proofErr w:type="gramEnd"/>
      <w:r w:rsidRPr="0092465A">
        <w:rPr>
          <w:rFonts w:ascii="Arial" w:eastAsia="Times New Roman" w:hAnsi="Arial" w:cs="Arial"/>
          <w:sz w:val="20"/>
          <w:szCs w:val="20"/>
          <w:lang w:val="en"/>
        </w:rPr>
        <w:t xml:space="preserve">  </w:t>
      </w:r>
    </w:p>
    <w:p w14:paraId="0AABEF64" w14:textId="77777777" w:rsidR="007479C7" w:rsidRPr="0092465A" w:rsidRDefault="00635856" w:rsidP="0092465A">
      <w:pPr>
        <w:spacing w:after="0"/>
        <w:divId w:val="927424862"/>
        <w:rPr>
          <w:rFonts w:ascii="Arial" w:eastAsia="Times New Roman" w:hAnsi="Arial" w:cs="Arial"/>
          <w:sz w:val="20"/>
          <w:szCs w:val="20"/>
          <w:lang w:val="en"/>
        </w:rPr>
      </w:pPr>
      <w:r w:rsidRPr="0092465A">
        <w:rPr>
          <w:rFonts w:ascii="Arial" w:eastAsia="Times New Roman" w:hAnsi="Arial" w:cs="Arial"/>
          <w:sz w:val="20"/>
          <w:szCs w:val="20"/>
          <w:lang w:val="en"/>
        </w:rPr>
        <w:t xml:space="preserve">___ G3, poorly differentiated  </w:t>
      </w:r>
    </w:p>
    <w:p w14:paraId="010B96F7" w14:textId="77777777" w:rsidR="007479C7" w:rsidRPr="0092465A" w:rsidRDefault="00635856" w:rsidP="0092465A">
      <w:pPr>
        <w:spacing w:after="0"/>
        <w:divId w:val="2042506853"/>
        <w:rPr>
          <w:rFonts w:ascii="Arial" w:eastAsia="Times New Roman" w:hAnsi="Arial" w:cs="Arial"/>
          <w:sz w:val="20"/>
          <w:szCs w:val="20"/>
          <w:lang w:val="en"/>
        </w:rPr>
      </w:pPr>
      <w:r w:rsidRPr="0092465A">
        <w:rPr>
          <w:rFonts w:ascii="Arial" w:eastAsia="Times New Roman" w:hAnsi="Arial" w:cs="Arial"/>
          <w:sz w:val="20"/>
          <w:szCs w:val="20"/>
          <w:lang w:val="en"/>
        </w:rPr>
        <w:t xml:space="preserve">___ G4, undifferentiated  </w:t>
      </w:r>
    </w:p>
    <w:p w14:paraId="34AB27B8" w14:textId="77777777" w:rsidR="007479C7" w:rsidRPr="0092465A" w:rsidRDefault="00635856" w:rsidP="0092465A">
      <w:pPr>
        <w:spacing w:after="0"/>
        <w:divId w:val="1776169150"/>
        <w:rPr>
          <w:rFonts w:ascii="Arial" w:eastAsia="Times New Roman" w:hAnsi="Arial" w:cs="Arial"/>
          <w:sz w:val="20"/>
          <w:szCs w:val="20"/>
          <w:lang w:val="en"/>
        </w:rPr>
      </w:pPr>
      <w:r w:rsidRPr="0092465A">
        <w:rPr>
          <w:rFonts w:ascii="Arial" w:eastAsia="Times New Roman" w:hAnsi="Arial" w:cs="Arial"/>
          <w:sz w:val="20"/>
          <w:szCs w:val="20"/>
          <w:lang w:val="en"/>
        </w:rPr>
        <w:t xml:space="preserve">___ Other (specify): _________________ </w:t>
      </w:r>
    </w:p>
    <w:p w14:paraId="251F9B35" w14:textId="77777777" w:rsidR="007479C7" w:rsidRPr="0092465A" w:rsidRDefault="00635856" w:rsidP="0092465A">
      <w:pPr>
        <w:spacing w:after="0"/>
        <w:divId w:val="2021085608"/>
        <w:rPr>
          <w:rFonts w:ascii="Arial" w:eastAsia="Times New Roman" w:hAnsi="Arial" w:cs="Arial"/>
          <w:sz w:val="20"/>
          <w:szCs w:val="20"/>
          <w:lang w:val="en"/>
        </w:rPr>
      </w:pPr>
      <w:r w:rsidRPr="0092465A">
        <w:rPr>
          <w:rFonts w:ascii="Arial" w:eastAsia="Times New Roman" w:hAnsi="Arial" w:cs="Arial"/>
          <w:sz w:val="20"/>
          <w:szCs w:val="20"/>
          <w:lang w:val="en"/>
        </w:rPr>
        <w:t xml:space="preserve">___ GX, cannot be assessed: _________________ </w:t>
      </w:r>
    </w:p>
    <w:p w14:paraId="48920BAB" w14:textId="77777777" w:rsidR="007479C7" w:rsidRPr="0092465A" w:rsidRDefault="00635856" w:rsidP="0092465A">
      <w:pPr>
        <w:spacing w:after="0"/>
        <w:divId w:val="1192838411"/>
        <w:rPr>
          <w:rFonts w:ascii="Arial" w:eastAsia="Times New Roman" w:hAnsi="Arial" w:cs="Arial"/>
          <w:sz w:val="20"/>
          <w:szCs w:val="20"/>
          <w:lang w:val="en"/>
        </w:rPr>
      </w:pPr>
      <w:r w:rsidRPr="0092465A">
        <w:rPr>
          <w:rFonts w:ascii="Arial" w:eastAsia="Times New Roman" w:hAnsi="Arial" w:cs="Arial"/>
          <w:sz w:val="20"/>
          <w:szCs w:val="20"/>
          <w:lang w:val="en"/>
        </w:rPr>
        <w:t xml:space="preserve">___ Not applicable: _________________ </w:t>
      </w:r>
    </w:p>
    <w:p w14:paraId="25D6854A" w14:textId="77777777" w:rsidR="007479C7" w:rsidRPr="0092465A" w:rsidRDefault="007479C7" w:rsidP="0092465A">
      <w:pPr>
        <w:spacing w:after="0"/>
        <w:divId w:val="2089577698"/>
        <w:rPr>
          <w:rFonts w:ascii="Arial" w:eastAsia="Times New Roman" w:hAnsi="Arial" w:cs="Arial"/>
          <w:sz w:val="20"/>
          <w:szCs w:val="20"/>
          <w:lang w:val="en"/>
        </w:rPr>
      </w:pPr>
    </w:p>
    <w:p w14:paraId="31C421BB" w14:textId="77777777" w:rsidR="007479C7" w:rsidRPr="0092465A" w:rsidRDefault="00635856" w:rsidP="0092465A">
      <w:pPr>
        <w:spacing w:after="0"/>
        <w:divId w:val="1303653188"/>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Tumor Size  </w:t>
      </w:r>
    </w:p>
    <w:p w14:paraId="4C4EBF1A" w14:textId="77777777" w:rsidR="007479C7" w:rsidRPr="0092465A" w:rsidRDefault="00635856" w:rsidP="0092465A">
      <w:pPr>
        <w:spacing w:after="0"/>
        <w:divId w:val="2001960383"/>
        <w:rPr>
          <w:rFonts w:ascii="Arial" w:eastAsia="Times New Roman" w:hAnsi="Arial" w:cs="Arial"/>
          <w:sz w:val="20"/>
          <w:szCs w:val="20"/>
          <w:lang w:val="en"/>
        </w:rPr>
      </w:pPr>
      <w:r w:rsidRPr="0092465A">
        <w:rPr>
          <w:rFonts w:ascii="Arial" w:eastAsia="Times New Roman" w:hAnsi="Arial" w:cs="Arial"/>
          <w:sz w:val="20"/>
          <w:szCs w:val="20"/>
          <w:lang w:val="en"/>
        </w:rPr>
        <w:t>___ Greatest dimension in Centimeters (cm): _________________ cm</w:t>
      </w:r>
    </w:p>
    <w:p w14:paraId="04061CD2" w14:textId="77777777" w:rsidR="007479C7" w:rsidRPr="0092465A" w:rsidRDefault="00635856" w:rsidP="0092465A">
      <w:pPr>
        <w:spacing w:after="0"/>
        <w:ind w:firstLine="240"/>
        <w:divId w:val="826826696"/>
        <w:rPr>
          <w:rFonts w:ascii="Arial" w:eastAsia="Times New Roman" w:hAnsi="Arial" w:cs="Arial"/>
          <w:b/>
          <w:bCs/>
          <w:sz w:val="20"/>
          <w:szCs w:val="20"/>
          <w:lang w:val="en"/>
        </w:rPr>
      </w:pPr>
      <w:r w:rsidRPr="0092465A">
        <w:rPr>
          <w:rFonts w:ascii="Arial" w:eastAsia="Times New Roman" w:hAnsi="Arial" w:cs="Arial"/>
          <w:b/>
          <w:bCs/>
          <w:sz w:val="20"/>
          <w:szCs w:val="20"/>
          <w:lang w:val="en"/>
        </w:rPr>
        <w:t>+Additional Dimension in Centimeters (cm): ____ x ____ cm</w:t>
      </w:r>
    </w:p>
    <w:p w14:paraId="798C45A1" w14:textId="77777777" w:rsidR="007479C7" w:rsidRPr="0092465A" w:rsidRDefault="00635856" w:rsidP="0092465A">
      <w:pPr>
        <w:spacing w:after="0"/>
        <w:divId w:val="789784259"/>
        <w:rPr>
          <w:rFonts w:ascii="Arial" w:eastAsia="Times New Roman" w:hAnsi="Arial" w:cs="Arial"/>
          <w:sz w:val="20"/>
          <w:szCs w:val="20"/>
          <w:lang w:val="en"/>
        </w:rPr>
      </w:pPr>
      <w:r w:rsidRPr="0092465A">
        <w:rPr>
          <w:rFonts w:ascii="Arial" w:eastAsia="Times New Roman" w:hAnsi="Arial" w:cs="Arial"/>
          <w:sz w:val="20"/>
          <w:szCs w:val="20"/>
          <w:lang w:val="en"/>
        </w:rPr>
        <w:t xml:space="preserve">___ Cannot be determined (explain): _________________ </w:t>
      </w:r>
    </w:p>
    <w:p w14:paraId="15582B2D" w14:textId="77777777" w:rsidR="007479C7" w:rsidRPr="0092465A" w:rsidRDefault="007479C7" w:rsidP="0092465A">
      <w:pPr>
        <w:spacing w:after="0"/>
        <w:divId w:val="2089577698"/>
        <w:rPr>
          <w:rFonts w:ascii="Arial" w:eastAsia="Times New Roman" w:hAnsi="Arial" w:cs="Arial"/>
          <w:sz w:val="20"/>
          <w:szCs w:val="20"/>
          <w:lang w:val="en"/>
        </w:rPr>
      </w:pPr>
    </w:p>
    <w:p w14:paraId="727D1039" w14:textId="77777777" w:rsidR="007479C7" w:rsidRPr="0092465A" w:rsidRDefault="00635856" w:rsidP="0092465A">
      <w:pPr>
        <w:spacing w:after="0"/>
        <w:divId w:val="277687650"/>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Tumor </w:t>
      </w:r>
      <w:proofErr w:type="gramStart"/>
      <w:r w:rsidRPr="0092465A">
        <w:rPr>
          <w:rFonts w:ascii="Arial" w:eastAsia="Times New Roman" w:hAnsi="Arial" w:cs="Arial"/>
          <w:b/>
          <w:bCs/>
          <w:sz w:val="20"/>
          <w:szCs w:val="20"/>
          <w:lang w:val="en"/>
        </w:rPr>
        <w:t>Extent  (</w:t>
      </w:r>
      <w:proofErr w:type="gramEnd"/>
      <w:r w:rsidRPr="0092465A">
        <w:rPr>
          <w:rFonts w:ascii="Arial" w:eastAsia="Times New Roman" w:hAnsi="Arial" w:cs="Arial"/>
          <w:b/>
          <w:bCs/>
          <w:sz w:val="20"/>
          <w:szCs w:val="20"/>
          <w:lang w:val="en"/>
        </w:rPr>
        <w:t xml:space="preserve">select all that apply) </w:t>
      </w:r>
    </w:p>
    <w:p w14:paraId="42E4415C" w14:textId="77777777" w:rsidR="007479C7" w:rsidRPr="0092465A" w:rsidRDefault="00635856" w:rsidP="0092465A">
      <w:pPr>
        <w:spacing w:after="0"/>
        <w:divId w:val="399597399"/>
        <w:rPr>
          <w:rFonts w:ascii="Arial" w:eastAsia="Times New Roman" w:hAnsi="Arial" w:cs="Arial"/>
          <w:sz w:val="20"/>
          <w:szCs w:val="20"/>
          <w:lang w:val="en"/>
        </w:rPr>
      </w:pPr>
      <w:r w:rsidRPr="0092465A">
        <w:rPr>
          <w:rFonts w:ascii="Arial" w:eastAsia="Times New Roman" w:hAnsi="Arial" w:cs="Arial"/>
          <w:sz w:val="20"/>
          <w:szCs w:val="20"/>
          <w:lang w:val="en"/>
        </w:rPr>
        <w:t xml:space="preserve">___ Carcinoma in situ  </w:t>
      </w:r>
    </w:p>
    <w:p w14:paraId="49AC3A91" w14:textId="77777777" w:rsidR="007479C7" w:rsidRPr="0092465A" w:rsidRDefault="00635856" w:rsidP="0092465A">
      <w:pPr>
        <w:spacing w:after="0"/>
        <w:divId w:val="634726407"/>
        <w:rPr>
          <w:rFonts w:ascii="Arial" w:eastAsia="Times New Roman" w:hAnsi="Arial" w:cs="Arial"/>
          <w:sz w:val="20"/>
          <w:szCs w:val="20"/>
          <w:lang w:val="en"/>
        </w:rPr>
      </w:pPr>
      <w:r w:rsidRPr="0092465A">
        <w:rPr>
          <w:rFonts w:ascii="Arial" w:eastAsia="Times New Roman" w:hAnsi="Arial" w:cs="Arial"/>
          <w:sz w:val="20"/>
          <w:szCs w:val="20"/>
          <w:lang w:val="en"/>
        </w:rPr>
        <w:t xml:space="preserve">___ Invades lamina </w:t>
      </w:r>
      <w:proofErr w:type="gramStart"/>
      <w:r w:rsidRPr="0092465A">
        <w:rPr>
          <w:rFonts w:ascii="Arial" w:eastAsia="Times New Roman" w:hAnsi="Arial" w:cs="Arial"/>
          <w:sz w:val="20"/>
          <w:szCs w:val="20"/>
          <w:lang w:val="en"/>
        </w:rPr>
        <w:t>propria</w:t>
      </w:r>
      <w:proofErr w:type="gramEnd"/>
      <w:r w:rsidRPr="0092465A">
        <w:rPr>
          <w:rFonts w:ascii="Arial" w:eastAsia="Times New Roman" w:hAnsi="Arial" w:cs="Arial"/>
          <w:sz w:val="20"/>
          <w:szCs w:val="20"/>
          <w:lang w:val="en"/>
        </w:rPr>
        <w:t xml:space="preserve">  </w:t>
      </w:r>
    </w:p>
    <w:p w14:paraId="6F4FA5D6" w14:textId="77777777" w:rsidR="007479C7" w:rsidRPr="0092465A" w:rsidRDefault="00635856" w:rsidP="0092465A">
      <w:pPr>
        <w:spacing w:after="0"/>
        <w:divId w:val="696278943"/>
        <w:rPr>
          <w:rFonts w:ascii="Arial" w:eastAsia="Times New Roman" w:hAnsi="Arial" w:cs="Arial"/>
          <w:sz w:val="20"/>
          <w:szCs w:val="20"/>
          <w:lang w:val="en"/>
        </w:rPr>
      </w:pPr>
      <w:r w:rsidRPr="0092465A">
        <w:rPr>
          <w:rFonts w:ascii="Arial" w:eastAsia="Times New Roman" w:hAnsi="Arial" w:cs="Arial"/>
          <w:sz w:val="20"/>
          <w:szCs w:val="20"/>
          <w:lang w:val="en"/>
        </w:rPr>
        <w:t xml:space="preserve">___ Invades muscularis </w:t>
      </w:r>
      <w:proofErr w:type="gramStart"/>
      <w:r w:rsidRPr="0092465A">
        <w:rPr>
          <w:rFonts w:ascii="Arial" w:eastAsia="Times New Roman" w:hAnsi="Arial" w:cs="Arial"/>
          <w:sz w:val="20"/>
          <w:szCs w:val="20"/>
          <w:lang w:val="en"/>
        </w:rPr>
        <w:t>mucosae</w:t>
      </w:r>
      <w:proofErr w:type="gramEnd"/>
      <w:r w:rsidRPr="0092465A">
        <w:rPr>
          <w:rFonts w:ascii="Arial" w:eastAsia="Times New Roman" w:hAnsi="Arial" w:cs="Arial"/>
          <w:sz w:val="20"/>
          <w:szCs w:val="20"/>
          <w:lang w:val="en"/>
        </w:rPr>
        <w:t xml:space="preserve">  </w:t>
      </w:r>
    </w:p>
    <w:p w14:paraId="5D9A08CA" w14:textId="77777777" w:rsidR="007479C7" w:rsidRPr="0092465A" w:rsidRDefault="00635856" w:rsidP="0092465A">
      <w:pPr>
        <w:spacing w:after="0"/>
        <w:divId w:val="1962690144"/>
        <w:rPr>
          <w:rFonts w:ascii="Arial" w:eastAsia="Times New Roman" w:hAnsi="Arial" w:cs="Arial"/>
          <w:sz w:val="20"/>
          <w:szCs w:val="20"/>
          <w:lang w:val="en"/>
        </w:rPr>
      </w:pPr>
      <w:r w:rsidRPr="0092465A">
        <w:rPr>
          <w:rFonts w:ascii="Arial" w:eastAsia="Times New Roman" w:hAnsi="Arial" w:cs="Arial"/>
          <w:sz w:val="20"/>
          <w:szCs w:val="20"/>
          <w:lang w:val="en"/>
        </w:rPr>
        <w:t xml:space="preserve">___ Invades </w:t>
      </w:r>
      <w:proofErr w:type="gramStart"/>
      <w:r w:rsidRPr="0092465A">
        <w:rPr>
          <w:rFonts w:ascii="Arial" w:eastAsia="Times New Roman" w:hAnsi="Arial" w:cs="Arial"/>
          <w:sz w:val="20"/>
          <w:szCs w:val="20"/>
          <w:lang w:val="en"/>
        </w:rPr>
        <w:t>submucosa</w:t>
      </w:r>
      <w:proofErr w:type="gramEnd"/>
      <w:r w:rsidRPr="0092465A">
        <w:rPr>
          <w:rFonts w:ascii="Arial" w:eastAsia="Times New Roman" w:hAnsi="Arial" w:cs="Arial"/>
          <w:sz w:val="20"/>
          <w:szCs w:val="20"/>
          <w:lang w:val="en"/>
        </w:rPr>
        <w:t xml:space="preserve">  </w:t>
      </w:r>
    </w:p>
    <w:p w14:paraId="79500592" w14:textId="77777777" w:rsidR="007479C7" w:rsidRPr="0092465A" w:rsidRDefault="00635856" w:rsidP="0092465A">
      <w:pPr>
        <w:spacing w:after="0"/>
        <w:divId w:val="1765834042"/>
        <w:rPr>
          <w:rFonts w:ascii="Arial" w:eastAsia="Times New Roman" w:hAnsi="Arial" w:cs="Arial"/>
          <w:sz w:val="20"/>
          <w:szCs w:val="20"/>
          <w:lang w:val="en"/>
        </w:rPr>
      </w:pPr>
      <w:r w:rsidRPr="0092465A">
        <w:rPr>
          <w:rFonts w:ascii="Arial" w:eastAsia="Times New Roman" w:hAnsi="Arial" w:cs="Arial"/>
          <w:sz w:val="20"/>
          <w:szCs w:val="20"/>
          <w:lang w:val="en"/>
        </w:rPr>
        <w:t xml:space="preserve">___ Invades sphincter </w:t>
      </w:r>
      <w:proofErr w:type="gramStart"/>
      <w:r w:rsidRPr="0092465A">
        <w:rPr>
          <w:rFonts w:ascii="Arial" w:eastAsia="Times New Roman" w:hAnsi="Arial" w:cs="Arial"/>
          <w:sz w:val="20"/>
          <w:szCs w:val="20"/>
          <w:lang w:val="en"/>
        </w:rPr>
        <w:t>muscle</w:t>
      </w:r>
      <w:proofErr w:type="gramEnd"/>
      <w:r w:rsidRPr="0092465A">
        <w:rPr>
          <w:rFonts w:ascii="Arial" w:eastAsia="Times New Roman" w:hAnsi="Arial" w:cs="Arial"/>
          <w:sz w:val="20"/>
          <w:szCs w:val="20"/>
          <w:lang w:val="en"/>
        </w:rPr>
        <w:t xml:space="preserve">  </w:t>
      </w:r>
    </w:p>
    <w:p w14:paraId="0DF2AA3A" w14:textId="77777777" w:rsidR="007479C7" w:rsidRPr="0092465A" w:rsidRDefault="00635856" w:rsidP="0092465A">
      <w:pPr>
        <w:spacing w:after="0"/>
        <w:divId w:val="1350252833"/>
        <w:rPr>
          <w:rFonts w:ascii="Arial" w:eastAsia="Times New Roman" w:hAnsi="Arial" w:cs="Arial"/>
          <w:sz w:val="20"/>
          <w:szCs w:val="20"/>
          <w:lang w:val="en"/>
        </w:rPr>
      </w:pPr>
      <w:r w:rsidRPr="0092465A">
        <w:rPr>
          <w:rFonts w:ascii="Arial" w:eastAsia="Times New Roman" w:hAnsi="Arial" w:cs="Arial"/>
          <w:sz w:val="20"/>
          <w:szCs w:val="20"/>
          <w:lang w:val="en"/>
        </w:rPr>
        <w:t xml:space="preserve">___ Invades perianal </w:t>
      </w:r>
      <w:proofErr w:type="gramStart"/>
      <w:r w:rsidRPr="0092465A">
        <w:rPr>
          <w:rFonts w:ascii="Arial" w:eastAsia="Times New Roman" w:hAnsi="Arial" w:cs="Arial"/>
          <w:sz w:val="20"/>
          <w:szCs w:val="20"/>
          <w:lang w:val="en"/>
        </w:rPr>
        <w:t>skin</w:t>
      </w:r>
      <w:proofErr w:type="gramEnd"/>
      <w:r w:rsidRPr="0092465A">
        <w:rPr>
          <w:rFonts w:ascii="Arial" w:eastAsia="Times New Roman" w:hAnsi="Arial" w:cs="Arial"/>
          <w:sz w:val="20"/>
          <w:szCs w:val="20"/>
          <w:lang w:val="en"/>
        </w:rPr>
        <w:t xml:space="preserve">  </w:t>
      </w:r>
    </w:p>
    <w:p w14:paraId="31793409" w14:textId="77777777" w:rsidR="007479C7" w:rsidRPr="0092465A" w:rsidRDefault="00635856" w:rsidP="0092465A">
      <w:pPr>
        <w:spacing w:after="0"/>
        <w:divId w:val="837311700"/>
        <w:rPr>
          <w:rFonts w:ascii="Arial" w:eastAsia="Times New Roman" w:hAnsi="Arial" w:cs="Arial"/>
          <w:sz w:val="20"/>
          <w:szCs w:val="20"/>
          <w:lang w:val="en"/>
        </w:rPr>
      </w:pPr>
      <w:r w:rsidRPr="0092465A">
        <w:rPr>
          <w:rFonts w:ascii="Arial" w:eastAsia="Times New Roman" w:hAnsi="Arial" w:cs="Arial"/>
          <w:sz w:val="20"/>
          <w:szCs w:val="20"/>
          <w:lang w:val="en"/>
        </w:rPr>
        <w:t xml:space="preserve">___ Cannot be determined: _________________ </w:t>
      </w:r>
    </w:p>
    <w:p w14:paraId="11CE0341" w14:textId="77777777" w:rsidR="007479C7" w:rsidRPr="0092465A" w:rsidRDefault="00635856" w:rsidP="0092465A">
      <w:pPr>
        <w:spacing w:after="0"/>
        <w:divId w:val="1383334994"/>
        <w:rPr>
          <w:rFonts w:ascii="Arial" w:eastAsia="Times New Roman" w:hAnsi="Arial" w:cs="Arial"/>
          <w:sz w:val="20"/>
          <w:szCs w:val="20"/>
          <w:lang w:val="en"/>
        </w:rPr>
      </w:pPr>
      <w:r w:rsidRPr="0092465A">
        <w:rPr>
          <w:rFonts w:ascii="Arial" w:eastAsia="Times New Roman" w:hAnsi="Arial" w:cs="Arial"/>
          <w:sz w:val="20"/>
          <w:szCs w:val="20"/>
          <w:lang w:val="en"/>
        </w:rPr>
        <w:t xml:space="preserve">___ No evidence of primary tumor  </w:t>
      </w:r>
    </w:p>
    <w:p w14:paraId="275FA11E" w14:textId="77777777" w:rsidR="007479C7" w:rsidRPr="0092465A" w:rsidRDefault="007479C7" w:rsidP="0092465A">
      <w:pPr>
        <w:spacing w:after="0"/>
        <w:divId w:val="2089577698"/>
        <w:rPr>
          <w:rFonts w:ascii="Arial" w:eastAsia="Times New Roman" w:hAnsi="Arial" w:cs="Arial"/>
          <w:sz w:val="20"/>
          <w:szCs w:val="20"/>
          <w:lang w:val="en"/>
        </w:rPr>
      </w:pPr>
    </w:p>
    <w:p w14:paraId="1AB4C0D6" w14:textId="77777777" w:rsidR="007479C7" w:rsidRPr="0092465A" w:rsidRDefault="00635856" w:rsidP="0092465A">
      <w:pPr>
        <w:spacing w:after="0"/>
        <w:divId w:val="1480994482"/>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Treatment Effect (Note </w:t>
      </w:r>
      <w:hyperlink w:anchor="N7076" w:history="1">
        <w:r w:rsidRPr="0092465A">
          <w:rPr>
            <w:rStyle w:val="Hyperlink"/>
            <w:rFonts w:ascii="Arial" w:eastAsia="Times New Roman" w:hAnsi="Arial" w:cs="Arial"/>
            <w:b/>
            <w:bCs/>
            <w:sz w:val="20"/>
            <w:szCs w:val="20"/>
            <w:lang w:val="en"/>
          </w:rPr>
          <w:t>E</w:t>
        </w:r>
      </w:hyperlink>
      <w:r w:rsidRPr="0092465A">
        <w:rPr>
          <w:rFonts w:ascii="Arial" w:eastAsia="Times New Roman" w:hAnsi="Arial" w:cs="Arial"/>
          <w:b/>
          <w:bCs/>
          <w:sz w:val="20"/>
          <w:szCs w:val="20"/>
          <w:lang w:val="en"/>
        </w:rPr>
        <w:t xml:space="preserve">) </w:t>
      </w:r>
    </w:p>
    <w:p w14:paraId="2356896A" w14:textId="77777777" w:rsidR="007479C7" w:rsidRPr="0092465A" w:rsidRDefault="00635856" w:rsidP="0092465A">
      <w:pPr>
        <w:spacing w:after="0"/>
        <w:divId w:val="1721588084"/>
        <w:rPr>
          <w:rFonts w:ascii="Arial" w:eastAsia="Times New Roman" w:hAnsi="Arial" w:cs="Arial"/>
          <w:sz w:val="20"/>
          <w:szCs w:val="20"/>
          <w:lang w:val="en"/>
        </w:rPr>
      </w:pPr>
      <w:r w:rsidRPr="0092465A">
        <w:rPr>
          <w:rFonts w:ascii="Arial" w:eastAsia="Times New Roman" w:hAnsi="Arial" w:cs="Arial"/>
          <w:sz w:val="20"/>
          <w:szCs w:val="20"/>
          <w:lang w:val="en"/>
        </w:rPr>
        <w:t xml:space="preserve">___ No known presurgical therapy  </w:t>
      </w:r>
    </w:p>
    <w:p w14:paraId="49E27FC6" w14:textId="77777777" w:rsidR="007479C7" w:rsidRPr="0092465A" w:rsidRDefault="00635856" w:rsidP="0092465A">
      <w:pPr>
        <w:spacing w:after="0"/>
        <w:divId w:val="1322928934"/>
        <w:rPr>
          <w:rFonts w:ascii="Arial" w:eastAsia="Times New Roman" w:hAnsi="Arial" w:cs="Arial"/>
          <w:sz w:val="20"/>
          <w:szCs w:val="20"/>
          <w:lang w:val="en"/>
        </w:rPr>
      </w:pPr>
      <w:r w:rsidRPr="0092465A">
        <w:rPr>
          <w:rFonts w:ascii="Arial" w:eastAsia="Times New Roman" w:hAnsi="Arial" w:cs="Arial"/>
          <w:sz w:val="20"/>
          <w:szCs w:val="20"/>
          <w:lang w:val="en"/>
        </w:rPr>
        <w:t xml:space="preserve">___ Present, with no viable cancer cells (complete response, score 0)  </w:t>
      </w:r>
    </w:p>
    <w:p w14:paraId="114CA7B9" w14:textId="77777777" w:rsidR="007479C7" w:rsidRPr="0092465A" w:rsidRDefault="00635856" w:rsidP="0092465A">
      <w:pPr>
        <w:spacing w:after="0"/>
        <w:divId w:val="2091273036"/>
        <w:rPr>
          <w:rFonts w:ascii="Arial" w:eastAsia="Times New Roman" w:hAnsi="Arial" w:cs="Arial"/>
          <w:sz w:val="20"/>
          <w:szCs w:val="20"/>
          <w:lang w:val="en"/>
        </w:rPr>
      </w:pPr>
      <w:r w:rsidRPr="0092465A">
        <w:rPr>
          <w:rFonts w:ascii="Arial" w:eastAsia="Times New Roman" w:hAnsi="Arial" w:cs="Arial"/>
          <w:sz w:val="20"/>
          <w:szCs w:val="20"/>
          <w:lang w:val="en"/>
        </w:rPr>
        <w:t xml:space="preserve">___ Present, with single cells or rare small groups of cancer cells (near complete response, score 1)  </w:t>
      </w:r>
    </w:p>
    <w:p w14:paraId="44CB210D" w14:textId="77777777" w:rsidR="007479C7" w:rsidRPr="0092465A" w:rsidRDefault="00635856" w:rsidP="0092465A">
      <w:pPr>
        <w:spacing w:after="0"/>
        <w:divId w:val="1022166132"/>
        <w:rPr>
          <w:rFonts w:ascii="Arial" w:eastAsia="Times New Roman" w:hAnsi="Arial" w:cs="Arial"/>
          <w:sz w:val="20"/>
          <w:szCs w:val="20"/>
          <w:lang w:val="en"/>
        </w:rPr>
      </w:pPr>
      <w:r w:rsidRPr="0092465A">
        <w:rPr>
          <w:rFonts w:ascii="Arial" w:eastAsia="Times New Roman" w:hAnsi="Arial" w:cs="Arial"/>
          <w:sz w:val="20"/>
          <w:szCs w:val="20"/>
          <w:lang w:val="en"/>
        </w:rPr>
        <w:t xml:space="preserve">___ Present, with residual cancer showing evident tumor regression, but more than single cells or rare small groups of cancer cells (partial response, score 2)  </w:t>
      </w:r>
    </w:p>
    <w:p w14:paraId="3FBFB615" w14:textId="77777777" w:rsidR="007479C7" w:rsidRPr="0092465A" w:rsidRDefault="00635856" w:rsidP="0092465A">
      <w:pPr>
        <w:spacing w:after="0"/>
        <w:divId w:val="1713309542"/>
        <w:rPr>
          <w:rFonts w:ascii="Arial" w:eastAsia="Times New Roman" w:hAnsi="Arial" w:cs="Arial"/>
          <w:sz w:val="20"/>
          <w:szCs w:val="20"/>
          <w:lang w:val="en"/>
        </w:rPr>
      </w:pPr>
      <w:r w:rsidRPr="0092465A">
        <w:rPr>
          <w:rFonts w:ascii="Arial" w:eastAsia="Times New Roman" w:hAnsi="Arial" w:cs="Arial"/>
          <w:sz w:val="20"/>
          <w:szCs w:val="20"/>
          <w:lang w:val="en"/>
        </w:rPr>
        <w:t xml:space="preserve">___ Present (not otherwise specified)  </w:t>
      </w:r>
    </w:p>
    <w:p w14:paraId="7D19778A" w14:textId="77777777" w:rsidR="00ED2E97" w:rsidRPr="0092465A" w:rsidRDefault="00635856" w:rsidP="0092465A">
      <w:pPr>
        <w:spacing w:after="0"/>
        <w:divId w:val="1873835255"/>
        <w:rPr>
          <w:rFonts w:ascii="Arial" w:eastAsia="Times New Roman" w:hAnsi="Arial" w:cs="Arial"/>
          <w:sz w:val="20"/>
          <w:szCs w:val="20"/>
          <w:lang w:val="en"/>
        </w:rPr>
      </w:pPr>
      <w:r w:rsidRPr="0092465A">
        <w:rPr>
          <w:rFonts w:ascii="Arial" w:eastAsia="Times New Roman" w:hAnsi="Arial" w:cs="Arial"/>
          <w:sz w:val="20"/>
          <w:szCs w:val="20"/>
          <w:lang w:val="en"/>
        </w:rPr>
        <w:t>___ Absent, with extensive residual cancer and no evident tumor regression (poor or no response, score</w:t>
      </w:r>
    </w:p>
    <w:p w14:paraId="38B90C9C" w14:textId="22B9D695" w:rsidR="007479C7" w:rsidRPr="0092465A" w:rsidRDefault="00ED2E97" w:rsidP="0092465A">
      <w:pPr>
        <w:spacing w:after="0"/>
        <w:divId w:val="1873835255"/>
        <w:rPr>
          <w:rFonts w:ascii="Arial" w:eastAsia="Times New Roman" w:hAnsi="Arial" w:cs="Arial"/>
          <w:sz w:val="20"/>
          <w:szCs w:val="20"/>
          <w:lang w:val="en"/>
        </w:rPr>
      </w:pPr>
      <w:r w:rsidRPr="0092465A">
        <w:rPr>
          <w:rFonts w:ascii="Arial" w:eastAsia="Times New Roman" w:hAnsi="Arial" w:cs="Arial"/>
          <w:sz w:val="20"/>
          <w:szCs w:val="20"/>
          <w:lang w:val="en"/>
        </w:rPr>
        <w:t xml:space="preserve">      </w:t>
      </w:r>
      <w:r w:rsidR="00635856" w:rsidRPr="0092465A">
        <w:rPr>
          <w:rFonts w:ascii="Arial" w:eastAsia="Times New Roman" w:hAnsi="Arial" w:cs="Arial"/>
          <w:sz w:val="20"/>
          <w:szCs w:val="20"/>
          <w:lang w:val="en"/>
        </w:rPr>
        <w:t xml:space="preserve"> 3)  </w:t>
      </w:r>
    </w:p>
    <w:p w14:paraId="2E25935E" w14:textId="77777777" w:rsidR="007479C7" w:rsidRPr="0092465A" w:rsidRDefault="00635856" w:rsidP="0092465A">
      <w:pPr>
        <w:spacing w:after="0"/>
        <w:divId w:val="1079206624"/>
        <w:rPr>
          <w:rFonts w:ascii="Arial" w:eastAsia="Times New Roman" w:hAnsi="Arial" w:cs="Arial"/>
          <w:sz w:val="20"/>
          <w:szCs w:val="20"/>
          <w:lang w:val="en"/>
        </w:rPr>
      </w:pPr>
      <w:r w:rsidRPr="0092465A">
        <w:rPr>
          <w:rFonts w:ascii="Arial" w:eastAsia="Times New Roman" w:hAnsi="Arial" w:cs="Arial"/>
          <w:sz w:val="20"/>
          <w:szCs w:val="20"/>
          <w:lang w:val="en"/>
        </w:rPr>
        <w:t xml:space="preserve">___ Cannot be determined: _________________ </w:t>
      </w:r>
    </w:p>
    <w:p w14:paraId="729336B1" w14:textId="77777777" w:rsidR="007479C7" w:rsidRPr="0092465A" w:rsidRDefault="007479C7" w:rsidP="0092465A">
      <w:pPr>
        <w:spacing w:after="0"/>
        <w:divId w:val="2089577698"/>
        <w:rPr>
          <w:rFonts w:ascii="Arial" w:eastAsia="Times New Roman" w:hAnsi="Arial" w:cs="Arial"/>
          <w:sz w:val="20"/>
          <w:szCs w:val="20"/>
          <w:lang w:val="en"/>
        </w:rPr>
      </w:pPr>
    </w:p>
    <w:p w14:paraId="14A61153" w14:textId="77777777" w:rsidR="007479C7" w:rsidRPr="0092465A" w:rsidRDefault="00635856" w:rsidP="0092465A">
      <w:pPr>
        <w:spacing w:after="0"/>
        <w:divId w:val="1309673047"/>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+Lymphatic and / or Vascular Invasion  </w:t>
      </w:r>
    </w:p>
    <w:p w14:paraId="41F35BB8" w14:textId="77777777" w:rsidR="007479C7" w:rsidRPr="0092465A" w:rsidRDefault="00635856" w:rsidP="0092465A">
      <w:pPr>
        <w:spacing w:after="0"/>
        <w:divId w:val="924001023"/>
        <w:rPr>
          <w:rFonts w:ascii="Arial" w:eastAsia="Times New Roman" w:hAnsi="Arial" w:cs="Arial"/>
          <w:sz w:val="20"/>
          <w:szCs w:val="20"/>
          <w:lang w:val="en"/>
        </w:rPr>
      </w:pPr>
      <w:r w:rsidRPr="0092465A">
        <w:rPr>
          <w:rFonts w:ascii="Arial" w:eastAsia="Times New Roman" w:hAnsi="Arial" w:cs="Arial"/>
          <w:sz w:val="20"/>
          <w:szCs w:val="20"/>
          <w:lang w:val="en"/>
        </w:rPr>
        <w:t xml:space="preserve">___ Not </w:t>
      </w:r>
      <w:proofErr w:type="gramStart"/>
      <w:r w:rsidRPr="0092465A">
        <w:rPr>
          <w:rFonts w:ascii="Arial" w:eastAsia="Times New Roman" w:hAnsi="Arial" w:cs="Arial"/>
          <w:sz w:val="20"/>
          <w:szCs w:val="20"/>
          <w:lang w:val="en"/>
        </w:rPr>
        <w:t>identified</w:t>
      </w:r>
      <w:proofErr w:type="gramEnd"/>
      <w:r w:rsidRPr="0092465A">
        <w:rPr>
          <w:rFonts w:ascii="Arial" w:eastAsia="Times New Roman" w:hAnsi="Arial" w:cs="Arial"/>
          <w:sz w:val="20"/>
          <w:szCs w:val="20"/>
          <w:lang w:val="en"/>
        </w:rPr>
        <w:t xml:space="preserve">  </w:t>
      </w:r>
    </w:p>
    <w:p w14:paraId="30126F05" w14:textId="77777777" w:rsidR="007479C7" w:rsidRPr="0092465A" w:rsidRDefault="00635856" w:rsidP="0092465A">
      <w:pPr>
        <w:spacing w:after="0"/>
        <w:divId w:val="346441615"/>
        <w:rPr>
          <w:rFonts w:ascii="Arial" w:eastAsia="Times New Roman" w:hAnsi="Arial" w:cs="Arial"/>
          <w:sz w:val="20"/>
          <w:szCs w:val="20"/>
          <w:lang w:val="en"/>
        </w:rPr>
      </w:pPr>
      <w:r w:rsidRPr="0092465A">
        <w:rPr>
          <w:rFonts w:ascii="Arial" w:eastAsia="Times New Roman" w:hAnsi="Arial" w:cs="Arial"/>
          <w:sz w:val="20"/>
          <w:szCs w:val="20"/>
          <w:lang w:val="en"/>
        </w:rPr>
        <w:t xml:space="preserve">___ Present  </w:t>
      </w:r>
    </w:p>
    <w:p w14:paraId="4E39F01A" w14:textId="77777777" w:rsidR="007479C7" w:rsidRPr="0092465A" w:rsidRDefault="00635856" w:rsidP="0092465A">
      <w:pPr>
        <w:spacing w:after="0"/>
        <w:divId w:val="1273589835"/>
        <w:rPr>
          <w:rFonts w:ascii="Arial" w:eastAsia="Times New Roman" w:hAnsi="Arial" w:cs="Arial"/>
          <w:sz w:val="20"/>
          <w:szCs w:val="20"/>
          <w:lang w:val="en"/>
        </w:rPr>
      </w:pPr>
      <w:r w:rsidRPr="0092465A">
        <w:rPr>
          <w:rFonts w:ascii="Arial" w:eastAsia="Times New Roman" w:hAnsi="Arial" w:cs="Arial"/>
          <w:sz w:val="20"/>
          <w:szCs w:val="20"/>
          <w:lang w:val="en"/>
        </w:rPr>
        <w:t xml:space="preserve">___ Cannot be determined: _________________ </w:t>
      </w:r>
    </w:p>
    <w:p w14:paraId="4D7D9E12" w14:textId="77777777" w:rsidR="00ED2E97" w:rsidRPr="0092465A" w:rsidRDefault="00ED2E97" w:rsidP="0092465A">
      <w:pPr>
        <w:spacing w:after="0"/>
        <w:divId w:val="501311388"/>
        <w:rPr>
          <w:rFonts w:ascii="Arial" w:eastAsia="Times New Roman" w:hAnsi="Arial" w:cs="Arial"/>
          <w:b/>
          <w:bCs/>
          <w:sz w:val="20"/>
          <w:szCs w:val="20"/>
          <w:lang w:val="en"/>
        </w:rPr>
      </w:pPr>
    </w:p>
    <w:p w14:paraId="2F066BC0" w14:textId="4E69D783" w:rsidR="007479C7" w:rsidRPr="0092465A" w:rsidRDefault="00635856" w:rsidP="0092465A">
      <w:pPr>
        <w:spacing w:after="0"/>
        <w:divId w:val="501311388"/>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+Perineural Invasion  </w:t>
      </w:r>
    </w:p>
    <w:p w14:paraId="24608436" w14:textId="77777777" w:rsidR="007479C7" w:rsidRPr="0092465A" w:rsidRDefault="00635856" w:rsidP="0092465A">
      <w:pPr>
        <w:spacing w:after="0"/>
        <w:divId w:val="1776442333"/>
        <w:rPr>
          <w:rFonts w:ascii="Arial" w:eastAsia="Times New Roman" w:hAnsi="Arial" w:cs="Arial"/>
          <w:sz w:val="20"/>
          <w:szCs w:val="20"/>
          <w:lang w:val="en"/>
        </w:rPr>
      </w:pPr>
      <w:r w:rsidRPr="0092465A">
        <w:rPr>
          <w:rFonts w:ascii="Arial" w:eastAsia="Times New Roman" w:hAnsi="Arial" w:cs="Arial"/>
          <w:sz w:val="20"/>
          <w:szCs w:val="20"/>
          <w:lang w:val="en"/>
        </w:rPr>
        <w:t xml:space="preserve">___ Not </w:t>
      </w:r>
      <w:proofErr w:type="gramStart"/>
      <w:r w:rsidRPr="0092465A">
        <w:rPr>
          <w:rFonts w:ascii="Arial" w:eastAsia="Times New Roman" w:hAnsi="Arial" w:cs="Arial"/>
          <w:sz w:val="20"/>
          <w:szCs w:val="20"/>
          <w:lang w:val="en"/>
        </w:rPr>
        <w:t>identified</w:t>
      </w:r>
      <w:proofErr w:type="gramEnd"/>
      <w:r w:rsidRPr="0092465A">
        <w:rPr>
          <w:rFonts w:ascii="Arial" w:eastAsia="Times New Roman" w:hAnsi="Arial" w:cs="Arial"/>
          <w:sz w:val="20"/>
          <w:szCs w:val="20"/>
          <w:lang w:val="en"/>
        </w:rPr>
        <w:t xml:space="preserve">  </w:t>
      </w:r>
    </w:p>
    <w:p w14:paraId="25BCCED4" w14:textId="77777777" w:rsidR="007479C7" w:rsidRPr="0092465A" w:rsidRDefault="00635856" w:rsidP="0092465A">
      <w:pPr>
        <w:spacing w:after="0"/>
        <w:divId w:val="1298025288"/>
        <w:rPr>
          <w:rFonts w:ascii="Arial" w:eastAsia="Times New Roman" w:hAnsi="Arial" w:cs="Arial"/>
          <w:sz w:val="20"/>
          <w:szCs w:val="20"/>
          <w:lang w:val="en"/>
        </w:rPr>
      </w:pPr>
      <w:r w:rsidRPr="0092465A">
        <w:rPr>
          <w:rFonts w:ascii="Arial" w:eastAsia="Times New Roman" w:hAnsi="Arial" w:cs="Arial"/>
          <w:sz w:val="20"/>
          <w:szCs w:val="20"/>
          <w:lang w:val="en"/>
        </w:rPr>
        <w:t xml:space="preserve">___ Present  </w:t>
      </w:r>
    </w:p>
    <w:p w14:paraId="5757723B" w14:textId="77777777" w:rsidR="007479C7" w:rsidRPr="0092465A" w:rsidRDefault="00635856" w:rsidP="0092465A">
      <w:pPr>
        <w:spacing w:after="0"/>
        <w:divId w:val="876087138"/>
        <w:rPr>
          <w:rFonts w:ascii="Arial" w:eastAsia="Times New Roman" w:hAnsi="Arial" w:cs="Arial"/>
          <w:sz w:val="20"/>
          <w:szCs w:val="20"/>
          <w:lang w:val="en"/>
        </w:rPr>
      </w:pPr>
      <w:r w:rsidRPr="0092465A">
        <w:rPr>
          <w:rFonts w:ascii="Arial" w:eastAsia="Times New Roman" w:hAnsi="Arial" w:cs="Arial"/>
          <w:sz w:val="20"/>
          <w:szCs w:val="20"/>
          <w:lang w:val="en"/>
        </w:rPr>
        <w:t xml:space="preserve">___ Cannot be determined: _________________ </w:t>
      </w:r>
    </w:p>
    <w:p w14:paraId="50C62BC2" w14:textId="77777777" w:rsidR="007479C7" w:rsidRPr="0092465A" w:rsidRDefault="007479C7" w:rsidP="0092465A">
      <w:pPr>
        <w:spacing w:after="0"/>
        <w:divId w:val="2089577698"/>
        <w:rPr>
          <w:rFonts w:ascii="Arial" w:eastAsia="Times New Roman" w:hAnsi="Arial" w:cs="Arial"/>
          <w:sz w:val="20"/>
          <w:szCs w:val="20"/>
          <w:lang w:val="en"/>
        </w:rPr>
      </w:pPr>
    </w:p>
    <w:p w14:paraId="5D8981A6" w14:textId="77777777" w:rsidR="007479C7" w:rsidRPr="0092465A" w:rsidRDefault="00635856" w:rsidP="0092465A">
      <w:pPr>
        <w:spacing w:after="0"/>
        <w:divId w:val="963341714"/>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+Tumor Comment: _________________ </w:t>
      </w:r>
    </w:p>
    <w:p w14:paraId="7F3FA4C7" w14:textId="77777777" w:rsidR="007479C7" w:rsidRPr="0092465A" w:rsidRDefault="007479C7" w:rsidP="0092465A">
      <w:pPr>
        <w:spacing w:after="0"/>
        <w:divId w:val="2089577698"/>
        <w:rPr>
          <w:rFonts w:ascii="Arial" w:eastAsia="Times New Roman" w:hAnsi="Arial" w:cs="Arial"/>
          <w:sz w:val="20"/>
          <w:szCs w:val="20"/>
          <w:lang w:val="en"/>
        </w:rPr>
      </w:pPr>
    </w:p>
    <w:p w14:paraId="47A16093" w14:textId="77777777" w:rsidR="007479C7" w:rsidRPr="0092465A" w:rsidRDefault="00635856" w:rsidP="0092465A">
      <w:pPr>
        <w:spacing w:after="0"/>
        <w:divId w:val="387923514"/>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MARGINS  </w:t>
      </w:r>
    </w:p>
    <w:p w14:paraId="1502D207" w14:textId="77777777" w:rsidR="007479C7" w:rsidRPr="0092465A" w:rsidRDefault="007479C7" w:rsidP="0092465A">
      <w:pPr>
        <w:spacing w:after="0"/>
        <w:divId w:val="2089577698"/>
        <w:rPr>
          <w:rFonts w:ascii="Arial" w:eastAsia="Times New Roman" w:hAnsi="Arial" w:cs="Arial"/>
          <w:sz w:val="20"/>
          <w:szCs w:val="20"/>
          <w:lang w:val="en"/>
        </w:rPr>
      </w:pPr>
    </w:p>
    <w:p w14:paraId="28401C3A" w14:textId="77777777" w:rsidR="007479C7" w:rsidRPr="0092465A" w:rsidRDefault="00635856" w:rsidP="0092465A">
      <w:pPr>
        <w:spacing w:after="0"/>
        <w:divId w:val="1474325055"/>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Margin Status for Invasive Carcinoma  </w:t>
      </w:r>
    </w:p>
    <w:p w14:paraId="3E87B410" w14:textId="77777777" w:rsidR="007479C7" w:rsidRPr="0092465A" w:rsidRDefault="00635856" w:rsidP="0092465A">
      <w:pPr>
        <w:spacing w:after="0"/>
        <w:divId w:val="735860765"/>
        <w:rPr>
          <w:rFonts w:ascii="Arial" w:eastAsia="Times New Roman" w:hAnsi="Arial" w:cs="Arial"/>
          <w:sz w:val="20"/>
          <w:szCs w:val="20"/>
          <w:lang w:val="en"/>
        </w:rPr>
      </w:pPr>
      <w:r w:rsidRPr="0092465A">
        <w:rPr>
          <w:rFonts w:ascii="Arial" w:eastAsia="Times New Roman" w:hAnsi="Arial" w:cs="Arial"/>
          <w:sz w:val="20"/>
          <w:szCs w:val="20"/>
          <w:lang w:val="en"/>
        </w:rPr>
        <w:t xml:space="preserve">___ All margins negative for invasive </w:t>
      </w:r>
      <w:proofErr w:type="gramStart"/>
      <w:r w:rsidRPr="0092465A">
        <w:rPr>
          <w:rFonts w:ascii="Arial" w:eastAsia="Times New Roman" w:hAnsi="Arial" w:cs="Arial"/>
          <w:sz w:val="20"/>
          <w:szCs w:val="20"/>
          <w:lang w:val="en"/>
        </w:rPr>
        <w:t>carcinoma</w:t>
      </w:r>
      <w:proofErr w:type="gramEnd"/>
      <w:r w:rsidRPr="0092465A">
        <w:rPr>
          <w:rFonts w:ascii="Arial" w:eastAsia="Times New Roman" w:hAnsi="Arial" w:cs="Arial"/>
          <w:sz w:val="20"/>
          <w:szCs w:val="20"/>
          <w:lang w:val="en"/>
        </w:rPr>
        <w:t xml:space="preserve">  </w:t>
      </w:r>
    </w:p>
    <w:p w14:paraId="77139F3A" w14:textId="77777777" w:rsidR="007479C7" w:rsidRPr="0092465A" w:rsidRDefault="00635856" w:rsidP="0092465A">
      <w:pPr>
        <w:spacing w:after="0"/>
        <w:ind w:firstLine="240"/>
        <w:divId w:val="74329254"/>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Distance from Invasive Carcinoma to Closest Deep Margin  </w:t>
      </w:r>
    </w:p>
    <w:p w14:paraId="46D076F8" w14:textId="77777777" w:rsidR="007479C7" w:rsidRPr="0092465A" w:rsidRDefault="00635856" w:rsidP="0092465A">
      <w:pPr>
        <w:spacing w:after="0"/>
        <w:ind w:firstLine="240"/>
        <w:divId w:val="1612661094"/>
        <w:rPr>
          <w:rFonts w:ascii="Arial" w:eastAsia="Times New Roman" w:hAnsi="Arial" w:cs="Arial"/>
          <w:i/>
          <w:iCs/>
          <w:sz w:val="16"/>
          <w:szCs w:val="16"/>
          <w:lang w:val="en"/>
        </w:rPr>
      </w:pPr>
      <w:r w:rsidRPr="0092465A">
        <w:rPr>
          <w:rFonts w:ascii="Arial" w:eastAsia="Times New Roman" w:hAnsi="Arial" w:cs="Arial"/>
          <w:i/>
          <w:iCs/>
          <w:sz w:val="16"/>
          <w:szCs w:val="16"/>
          <w:lang w:val="en"/>
        </w:rPr>
        <w:t xml:space="preserve">Specify in Centimeters (cm)  </w:t>
      </w:r>
    </w:p>
    <w:p w14:paraId="4670EE85" w14:textId="77777777" w:rsidR="007479C7" w:rsidRPr="0092465A" w:rsidRDefault="00635856" w:rsidP="0092465A">
      <w:pPr>
        <w:spacing w:after="0"/>
        <w:ind w:firstLine="240"/>
        <w:divId w:val="1985427713"/>
        <w:rPr>
          <w:rFonts w:ascii="Arial" w:eastAsia="Times New Roman" w:hAnsi="Arial" w:cs="Arial"/>
          <w:sz w:val="20"/>
          <w:szCs w:val="20"/>
          <w:lang w:val="en"/>
        </w:rPr>
      </w:pPr>
      <w:r w:rsidRPr="0092465A">
        <w:rPr>
          <w:rFonts w:ascii="Arial" w:eastAsia="Times New Roman" w:hAnsi="Arial" w:cs="Arial"/>
          <w:sz w:val="20"/>
          <w:szCs w:val="20"/>
          <w:lang w:val="en"/>
        </w:rPr>
        <w:t>___ Exact distance in cm: _________________ cm</w:t>
      </w:r>
    </w:p>
    <w:p w14:paraId="757B49C4" w14:textId="77777777" w:rsidR="007479C7" w:rsidRPr="0092465A" w:rsidRDefault="00635856" w:rsidP="0092465A">
      <w:pPr>
        <w:spacing w:after="0"/>
        <w:ind w:firstLine="240"/>
        <w:divId w:val="2073968294"/>
        <w:rPr>
          <w:rFonts w:ascii="Arial" w:eastAsia="Times New Roman" w:hAnsi="Arial" w:cs="Arial"/>
          <w:sz w:val="20"/>
          <w:szCs w:val="20"/>
          <w:lang w:val="en"/>
        </w:rPr>
      </w:pPr>
      <w:r w:rsidRPr="0092465A">
        <w:rPr>
          <w:rFonts w:ascii="Arial" w:eastAsia="Times New Roman" w:hAnsi="Arial" w:cs="Arial"/>
          <w:sz w:val="20"/>
          <w:szCs w:val="20"/>
          <w:lang w:val="en"/>
        </w:rPr>
        <w:t xml:space="preserve">___ Greater than 1 cm  </w:t>
      </w:r>
    </w:p>
    <w:p w14:paraId="15C9E229" w14:textId="77777777" w:rsidR="007479C7" w:rsidRPr="0092465A" w:rsidRDefault="00635856" w:rsidP="0092465A">
      <w:pPr>
        <w:spacing w:after="0"/>
        <w:ind w:firstLine="240"/>
        <w:divId w:val="108791299"/>
        <w:rPr>
          <w:rFonts w:ascii="Arial" w:eastAsia="Times New Roman" w:hAnsi="Arial" w:cs="Arial"/>
          <w:i/>
          <w:iCs/>
          <w:sz w:val="16"/>
          <w:szCs w:val="16"/>
          <w:lang w:val="en"/>
        </w:rPr>
      </w:pPr>
      <w:r w:rsidRPr="0092465A">
        <w:rPr>
          <w:rFonts w:ascii="Arial" w:eastAsia="Times New Roman" w:hAnsi="Arial" w:cs="Arial"/>
          <w:i/>
          <w:iCs/>
          <w:sz w:val="16"/>
          <w:szCs w:val="16"/>
          <w:lang w:val="en"/>
        </w:rPr>
        <w:t xml:space="preserve">Specify in Millimeters (mm)  </w:t>
      </w:r>
    </w:p>
    <w:p w14:paraId="7CF5FF68" w14:textId="77777777" w:rsidR="007479C7" w:rsidRPr="0092465A" w:rsidRDefault="00635856" w:rsidP="0092465A">
      <w:pPr>
        <w:spacing w:after="0"/>
        <w:ind w:firstLine="240"/>
        <w:divId w:val="420302036"/>
        <w:rPr>
          <w:rFonts w:ascii="Arial" w:eastAsia="Times New Roman" w:hAnsi="Arial" w:cs="Arial"/>
          <w:sz w:val="20"/>
          <w:szCs w:val="20"/>
          <w:lang w:val="en"/>
        </w:rPr>
      </w:pPr>
      <w:r w:rsidRPr="0092465A">
        <w:rPr>
          <w:rFonts w:ascii="Arial" w:eastAsia="Times New Roman" w:hAnsi="Arial" w:cs="Arial"/>
          <w:sz w:val="20"/>
          <w:szCs w:val="20"/>
          <w:lang w:val="en"/>
        </w:rPr>
        <w:t>___ Exact distance in mm: _________________ mm</w:t>
      </w:r>
    </w:p>
    <w:p w14:paraId="045421AF" w14:textId="77777777" w:rsidR="007479C7" w:rsidRPr="0092465A" w:rsidRDefault="00635856" w:rsidP="0092465A">
      <w:pPr>
        <w:spacing w:after="0"/>
        <w:ind w:firstLine="240"/>
        <w:divId w:val="311563728"/>
        <w:rPr>
          <w:rFonts w:ascii="Arial" w:eastAsia="Times New Roman" w:hAnsi="Arial" w:cs="Arial"/>
          <w:sz w:val="20"/>
          <w:szCs w:val="20"/>
          <w:lang w:val="en"/>
        </w:rPr>
      </w:pPr>
      <w:r w:rsidRPr="0092465A">
        <w:rPr>
          <w:rFonts w:ascii="Arial" w:eastAsia="Times New Roman" w:hAnsi="Arial" w:cs="Arial"/>
          <w:sz w:val="20"/>
          <w:szCs w:val="20"/>
          <w:lang w:val="en"/>
        </w:rPr>
        <w:t xml:space="preserve">___ Greater than 10 mm  </w:t>
      </w:r>
    </w:p>
    <w:p w14:paraId="2A9CF571" w14:textId="77777777" w:rsidR="007479C7" w:rsidRPr="0092465A" w:rsidRDefault="00635856" w:rsidP="0092465A">
      <w:pPr>
        <w:spacing w:after="0"/>
        <w:ind w:firstLine="240"/>
        <w:divId w:val="1382094599"/>
        <w:rPr>
          <w:rFonts w:ascii="Arial" w:eastAsia="Times New Roman" w:hAnsi="Arial" w:cs="Arial"/>
          <w:i/>
          <w:iCs/>
          <w:sz w:val="20"/>
          <w:szCs w:val="20"/>
          <w:lang w:val="en"/>
        </w:rPr>
      </w:pPr>
      <w:r w:rsidRPr="0092465A">
        <w:rPr>
          <w:rFonts w:ascii="Arial" w:eastAsia="Times New Roman" w:hAnsi="Arial" w:cs="Arial"/>
          <w:i/>
          <w:iCs/>
          <w:sz w:val="16"/>
          <w:szCs w:val="16"/>
          <w:lang w:val="en"/>
        </w:rPr>
        <w:t xml:space="preserve">Other  </w:t>
      </w:r>
    </w:p>
    <w:p w14:paraId="6280B2BC" w14:textId="77777777" w:rsidR="007479C7" w:rsidRPr="0092465A" w:rsidRDefault="00635856" w:rsidP="0092465A">
      <w:pPr>
        <w:spacing w:after="0"/>
        <w:ind w:firstLine="240"/>
        <w:divId w:val="69620870"/>
        <w:rPr>
          <w:rFonts w:ascii="Arial" w:eastAsia="Times New Roman" w:hAnsi="Arial" w:cs="Arial"/>
          <w:sz w:val="20"/>
          <w:szCs w:val="20"/>
          <w:lang w:val="en"/>
        </w:rPr>
      </w:pPr>
      <w:r w:rsidRPr="0092465A">
        <w:rPr>
          <w:rFonts w:ascii="Arial" w:eastAsia="Times New Roman" w:hAnsi="Arial" w:cs="Arial"/>
          <w:sz w:val="20"/>
          <w:szCs w:val="20"/>
          <w:lang w:val="en"/>
        </w:rPr>
        <w:t xml:space="preserve">___ Other (specify): _________________ </w:t>
      </w:r>
    </w:p>
    <w:p w14:paraId="7E55C975" w14:textId="77777777" w:rsidR="007479C7" w:rsidRPr="0092465A" w:rsidRDefault="00635856" w:rsidP="0092465A">
      <w:pPr>
        <w:spacing w:after="0"/>
        <w:ind w:firstLine="240"/>
        <w:divId w:val="1049260126"/>
        <w:rPr>
          <w:rFonts w:ascii="Arial" w:eastAsia="Times New Roman" w:hAnsi="Arial" w:cs="Arial"/>
          <w:sz w:val="20"/>
          <w:szCs w:val="20"/>
          <w:lang w:val="en"/>
        </w:rPr>
      </w:pPr>
      <w:r w:rsidRPr="0092465A">
        <w:rPr>
          <w:rFonts w:ascii="Arial" w:eastAsia="Times New Roman" w:hAnsi="Arial" w:cs="Arial"/>
          <w:sz w:val="20"/>
          <w:szCs w:val="20"/>
          <w:lang w:val="en"/>
        </w:rPr>
        <w:t xml:space="preserve">___ Cannot be determined: _________________ </w:t>
      </w:r>
    </w:p>
    <w:p w14:paraId="3C1E94AD" w14:textId="77777777" w:rsidR="007479C7" w:rsidRPr="0092465A" w:rsidRDefault="00635856" w:rsidP="0092465A">
      <w:pPr>
        <w:spacing w:after="0"/>
        <w:ind w:firstLine="240"/>
        <w:divId w:val="1978755217"/>
        <w:rPr>
          <w:rFonts w:ascii="Arial" w:eastAsia="Times New Roman" w:hAnsi="Arial" w:cs="Arial"/>
          <w:sz w:val="20"/>
          <w:szCs w:val="20"/>
          <w:lang w:val="en"/>
        </w:rPr>
      </w:pPr>
      <w:r w:rsidRPr="0092465A">
        <w:rPr>
          <w:rFonts w:ascii="Arial" w:eastAsia="Times New Roman" w:hAnsi="Arial" w:cs="Arial"/>
          <w:sz w:val="20"/>
          <w:szCs w:val="20"/>
          <w:lang w:val="en"/>
        </w:rPr>
        <w:t xml:space="preserve">___ Not applicable  </w:t>
      </w:r>
    </w:p>
    <w:p w14:paraId="7C3A7E65" w14:textId="77777777" w:rsidR="007479C7" w:rsidRPr="0092465A" w:rsidRDefault="00635856" w:rsidP="0092465A">
      <w:pPr>
        <w:spacing w:after="0"/>
        <w:ind w:firstLine="240"/>
        <w:divId w:val="797989894"/>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Distance from Invasive Carcinoma to Closest Mucosal Margin  </w:t>
      </w:r>
    </w:p>
    <w:p w14:paraId="6B0FE8D1" w14:textId="77777777" w:rsidR="007479C7" w:rsidRPr="0092465A" w:rsidRDefault="00635856" w:rsidP="0092465A">
      <w:pPr>
        <w:spacing w:after="0"/>
        <w:ind w:firstLine="240"/>
        <w:divId w:val="47918681"/>
        <w:rPr>
          <w:rFonts w:ascii="Arial" w:eastAsia="Times New Roman" w:hAnsi="Arial" w:cs="Arial"/>
          <w:i/>
          <w:iCs/>
          <w:sz w:val="16"/>
          <w:szCs w:val="16"/>
          <w:lang w:val="en"/>
        </w:rPr>
      </w:pPr>
      <w:r w:rsidRPr="0092465A">
        <w:rPr>
          <w:rFonts w:ascii="Arial" w:eastAsia="Times New Roman" w:hAnsi="Arial" w:cs="Arial"/>
          <w:i/>
          <w:iCs/>
          <w:sz w:val="16"/>
          <w:szCs w:val="16"/>
          <w:lang w:val="en"/>
        </w:rPr>
        <w:t xml:space="preserve">Specify in Centimeters (cm)  </w:t>
      </w:r>
    </w:p>
    <w:p w14:paraId="5C638B24" w14:textId="77777777" w:rsidR="007479C7" w:rsidRPr="0092465A" w:rsidRDefault="00635856" w:rsidP="0092465A">
      <w:pPr>
        <w:spacing w:after="0"/>
        <w:ind w:firstLine="240"/>
        <w:divId w:val="599338988"/>
        <w:rPr>
          <w:rFonts w:ascii="Arial" w:eastAsia="Times New Roman" w:hAnsi="Arial" w:cs="Arial"/>
          <w:sz w:val="20"/>
          <w:szCs w:val="20"/>
          <w:lang w:val="en"/>
        </w:rPr>
      </w:pPr>
      <w:r w:rsidRPr="0092465A">
        <w:rPr>
          <w:rFonts w:ascii="Arial" w:eastAsia="Times New Roman" w:hAnsi="Arial" w:cs="Arial"/>
          <w:sz w:val="20"/>
          <w:szCs w:val="20"/>
          <w:lang w:val="en"/>
        </w:rPr>
        <w:t>___ Exact distance in cm: _________________ cm</w:t>
      </w:r>
    </w:p>
    <w:p w14:paraId="71DDCF99" w14:textId="77777777" w:rsidR="007479C7" w:rsidRPr="0092465A" w:rsidRDefault="00635856" w:rsidP="0092465A">
      <w:pPr>
        <w:spacing w:after="0"/>
        <w:ind w:firstLine="240"/>
        <w:divId w:val="75980076"/>
        <w:rPr>
          <w:rFonts w:ascii="Arial" w:eastAsia="Times New Roman" w:hAnsi="Arial" w:cs="Arial"/>
          <w:sz w:val="20"/>
          <w:szCs w:val="20"/>
          <w:lang w:val="en"/>
        </w:rPr>
      </w:pPr>
      <w:r w:rsidRPr="0092465A">
        <w:rPr>
          <w:rFonts w:ascii="Arial" w:eastAsia="Times New Roman" w:hAnsi="Arial" w:cs="Arial"/>
          <w:sz w:val="20"/>
          <w:szCs w:val="20"/>
          <w:lang w:val="en"/>
        </w:rPr>
        <w:t xml:space="preserve">___ Greater than 1 cm  </w:t>
      </w:r>
    </w:p>
    <w:p w14:paraId="65721385" w14:textId="77777777" w:rsidR="007479C7" w:rsidRPr="0092465A" w:rsidRDefault="00635856" w:rsidP="0092465A">
      <w:pPr>
        <w:spacing w:after="0"/>
        <w:ind w:firstLine="240"/>
        <w:divId w:val="2099475638"/>
        <w:rPr>
          <w:rFonts w:ascii="Arial" w:eastAsia="Times New Roman" w:hAnsi="Arial" w:cs="Arial"/>
          <w:i/>
          <w:iCs/>
          <w:sz w:val="16"/>
          <w:szCs w:val="16"/>
          <w:lang w:val="en"/>
        </w:rPr>
      </w:pPr>
      <w:r w:rsidRPr="0092465A">
        <w:rPr>
          <w:rFonts w:ascii="Arial" w:eastAsia="Times New Roman" w:hAnsi="Arial" w:cs="Arial"/>
          <w:i/>
          <w:iCs/>
          <w:sz w:val="16"/>
          <w:szCs w:val="16"/>
          <w:lang w:val="en"/>
        </w:rPr>
        <w:t xml:space="preserve">Specify in Millimeters (mm)  </w:t>
      </w:r>
    </w:p>
    <w:p w14:paraId="6463C7BB" w14:textId="77777777" w:rsidR="007479C7" w:rsidRPr="0092465A" w:rsidRDefault="00635856" w:rsidP="0092465A">
      <w:pPr>
        <w:spacing w:after="0"/>
        <w:ind w:firstLine="240"/>
        <w:divId w:val="575824961"/>
        <w:rPr>
          <w:rFonts w:ascii="Arial" w:eastAsia="Times New Roman" w:hAnsi="Arial" w:cs="Arial"/>
          <w:sz w:val="20"/>
          <w:szCs w:val="20"/>
          <w:lang w:val="en"/>
        </w:rPr>
      </w:pPr>
      <w:r w:rsidRPr="0092465A">
        <w:rPr>
          <w:rFonts w:ascii="Arial" w:eastAsia="Times New Roman" w:hAnsi="Arial" w:cs="Arial"/>
          <w:sz w:val="20"/>
          <w:szCs w:val="20"/>
          <w:lang w:val="en"/>
        </w:rPr>
        <w:t>___ Exact distance in mm: _________________ mm</w:t>
      </w:r>
    </w:p>
    <w:p w14:paraId="62F238C8" w14:textId="77777777" w:rsidR="007479C7" w:rsidRPr="0092465A" w:rsidRDefault="00635856" w:rsidP="0092465A">
      <w:pPr>
        <w:spacing w:after="0"/>
        <w:ind w:firstLine="240"/>
        <w:divId w:val="1120494935"/>
        <w:rPr>
          <w:rFonts w:ascii="Arial" w:eastAsia="Times New Roman" w:hAnsi="Arial" w:cs="Arial"/>
          <w:sz w:val="20"/>
          <w:szCs w:val="20"/>
          <w:lang w:val="en"/>
        </w:rPr>
      </w:pPr>
      <w:r w:rsidRPr="0092465A">
        <w:rPr>
          <w:rFonts w:ascii="Arial" w:eastAsia="Times New Roman" w:hAnsi="Arial" w:cs="Arial"/>
          <w:sz w:val="20"/>
          <w:szCs w:val="20"/>
          <w:lang w:val="en"/>
        </w:rPr>
        <w:t xml:space="preserve">___ Greater than 10 mm  </w:t>
      </w:r>
    </w:p>
    <w:p w14:paraId="0179476C" w14:textId="77777777" w:rsidR="007479C7" w:rsidRPr="0092465A" w:rsidRDefault="00635856" w:rsidP="0092465A">
      <w:pPr>
        <w:spacing w:after="0"/>
        <w:ind w:firstLine="240"/>
        <w:divId w:val="1411148853"/>
        <w:rPr>
          <w:rFonts w:ascii="Arial" w:eastAsia="Times New Roman" w:hAnsi="Arial" w:cs="Arial"/>
          <w:i/>
          <w:iCs/>
          <w:sz w:val="20"/>
          <w:szCs w:val="20"/>
          <w:lang w:val="en"/>
        </w:rPr>
      </w:pPr>
      <w:r w:rsidRPr="0092465A">
        <w:rPr>
          <w:rFonts w:ascii="Arial" w:eastAsia="Times New Roman" w:hAnsi="Arial" w:cs="Arial"/>
          <w:i/>
          <w:iCs/>
          <w:sz w:val="16"/>
          <w:szCs w:val="16"/>
          <w:lang w:val="en"/>
        </w:rPr>
        <w:t xml:space="preserve">Other  </w:t>
      </w:r>
    </w:p>
    <w:p w14:paraId="24B5A9E4" w14:textId="77777777" w:rsidR="007479C7" w:rsidRPr="0092465A" w:rsidRDefault="00635856" w:rsidP="0092465A">
      <w:pPr>
        <w:spacing w:after="0"/>
        <w:ind w:firstLine="240"/>
        <w:divId w:val="1546332746"/>
        <w:rPr>
          <w:rFonts w:ascii="Arial" w:eastAsia="Times New Roman" w:hAnsi="Arial" w:cs="Arial"/>
          <w:sz w:val="20"/>
          <w:szCs w:val="20"/>
          <w:lang w:val="en"/>
        </w:rPr>
      </w:pPr>
      <w:r w:rsidRPr="0092465A">
        <w:rPr>
          <w:rFonts w:ascii="Arial" w:eastAsia="Times New Roman" w:hAnsi="Arial" w:cs="Arial"/>
          <w:sz w:val="20"/>
          <w:szCs w:val="20"/>
          <w:lang w:val="en"/>
        </w:rPr>
        <w:t xml:space="preserve">___ Other (specify): _________________ </w:t>
      </w:r>
    </w:p>
    <w:p w14:paraId="68435762" w14:textId="77777777" w:rsidR="007479C7" w:rsidRPr="0092465A" w:rsidRDefault="00635856" w:rsidP="0092465A">
      <w:pPr>
        <w:spacing w:after="0"/>
        <w:ind w:firstLine="240"/>
        <w:divId w:val="1989627812"/>
        <w:rPr>
          <w:rFonts w:ascii="Arial" w:eastAsia="Times New Roman" w:hAnsi="Arial" w:cs="Arial"/>
          <w:sz w:val="20"/>
          <w:szCs w:val="20"/>
          <w:lang w:val="en"/>
        </w:rPr>
      </w:pPr>
      <w:r w:rsidRPr="0092465A">
        <w:rPr>
          <w:rFonts w:ascii="Arial" w:eastAsia="Times New Roman" w:hAnsi="Arial" w:cs="Arial"/>
          <w:sz w:val="20"/>
          <w:szCs w:val="20"/>
          <w:lang w:val="en"/>
        </w:rPr>
        <w:t xml:space="preserve">___ Cannot be determined: _________________ </w:t>
      </w:r>
    </w:p>
    <w:p w14:paraId="7A7C41D9" w14:textId="77777777" w:rsidR="007479C7" w:rsidRPr="0092465A" w:rsidRDefault="00635856" w:rsidP="0092465A">
      <w:pPr>
        <w:spacing w:after="0"/>
        <w:ind w:firstLine="240"/>
        <w:divId w:val="1408527626"/>
        <w:rPr>
          <w:rFonts w:ascii="Arial" w:eastAsia="Times New Roman" w:hAnsi="Arial" w:cs="Arial"/>
          <w:sz w:val="20"/>
          <w:szCs w:val="20"/>
          <w:lang w:val="en"/>
        </w:rPr>
      </w:pPr>
      <w:r w:rsidRPr="0092465A">
        <w:rPr>
          <w:rFonts w:ascii="Arial" w:eastAsia="Times New Roman" w:hAnsi="Arial" w:cs="Arial"/>
          <w:sz w:val="20"/>
          <w:szCs w:val="20"/>
          <w:lang w:val="en"/>
        </w:rPr>
        <w:t xml:space="preserve">___ Not applicable  </w:t>
      </w:r>
    </w:p>
    <w:p w14:paraId="0BF711EE" w14:textId="77777777" w:rsidR="007479C7" w:rsidRPr="0092465A" w:rsidRDefault="00635856" w:rsidP="0092465A">
      <w:pPr>
        <w:spacing w:after="0"/>
        <w:divId w:val="794376181"/>
        <w:rPr>
          <w:rFonts w:ascii="Arial" w:eastAsia="Times New Roman" w:hAnsi="Arial" w:cs="Arial"/>
          <w:sz w:val="20"/>
          <w:szCs w:val="20"/>
          <w:lang w:val="en"/>
        </w:rPr>
      </w:pPr>
      <w:r w:rsidRPr="0092465A">
        <w:rPr>
          <w:rFonts w:ascii="Arial" w:eastAsia="Times New Roman" w:hAnsi="Arial" w:cs="Arial"/>
          <w:sz w:val="20"/>
          <w:szCs w:val="20"/>
          <w:lang w:val="en"/>
        </w:rPr>
        <w:t xml:space="preserve">___ Invasive </w:t>
      </w:r>
      <w:proofErr w:type="gramStart"/>
      <w:r w:rsidRPr="0092465A">
        <w:rPr>
          <w:rFonts w:ascii="Arial" w:eastAsia="Times New Roman" w:hAnsi="Arial" w:cs="Arial"/>
          <w:sz w:val="20"/>
          <w:szCs w:val="20"/>
          <w:lang w:val="en"/>
        </w:rPr>
        <w:t>carcinoma</w:t>
      </w:r>
      <w:proofErr w:type="gramEnd"/>
      <w:r w:rsidRPr="0092465A">
        <w:rPr>
          <w:rFonts w:ascii="Arial" w:eastAsia="Times New Roman" w:hAnsi="Arial" w:cs="Arial"/>
          <w:sz w:val="20"/>
          <w:szCs w:val="20"/>
          <w:lang w:val="en"/>
        </w:rPr>
        <w:t xml:space="preserve"> present at margin  </w:t>
      </w:r>
    </w:p>
    <w:p w14:paraId="207780C0" w14:textId="77777777" w:rsidR="007479C7" w:rsidRPr="0092465A" w:rsidRDefault="00635856" w:rsidP="0092465A">
      <w:pPr>
        <w:spacing w:after="0"/>
        <w:ind w:firstLine="240"/>
        <w:divId w:val="1065953417"/>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Margin(s) Involved by Invasive </w:t>
      </w:r>
      <w:proofErr w:type="gramStart"/>
      <w:r w:rsidRPr="0092465A">
        <w:rPr>
          <w:rFonts w:ascii="Arial" w:eastAsia="Times New Roman" w:hAnsi="Arial" w:cs="Arial"/>
          <w:b/>
          <w:bCs/>
          <w:sz w:val="20"/>
          <w:szCs w:val="20"/>
          <w:lang w:val="en"/>
        </w:rPr>
        <w:t>Carcinoma  (</w:t>
      </w:r>
      <w:proofErr w:type="gramEnd"/>
      <w:r w:rsidRPr="0092465A">
        <w:rPr>
          <w:rFonts w:ascii="Arial" w:eastAsia="Times New Roman" w:hAnsi="Arial" w:cs="Arial"/>
          <w:b/>
          <w:bCs/>
          <w:sz w:val="20"/>
          <w:szCs w:val="20"/>
          <w:lang w:val="en"/>
        </w:rPr>
        <w:t xml:space="preserve">select all that apply) </w:t>
      </w:r>
    </w:p>
    <w:p w14:paraId="2392FC73" w14:textId="77777777" w:rsidR="007479C7" w:rsidRPr="0092465A" w:rsidRDefault="00635856" w:rsidP="0092465A">
      <w:pPr>
        <w:spacing w:after="0"/>
        <w:ind w:firstLine="240"/>
        <w:divId w:val="297418123"/>
        <w:rPr>
          <w:rFonts w:ascii="Arial" w:eastAsia="Times New Roman" w:hAnsi="Arial" w:cs="Arial"/>
          <w:sz w:val="20"/>
          <w:szCs w:val="20"/>
          <w:lang w:val="en"/>
        </w:rPr>
      </w:pPr>
      <w:r w:rsidRPr="0092465A">
        <w:rPr>
          <w:rFonts w:ascii="Arial" w:eastAsia="Times New Roman" w:hAnsi="Arial" w:cs="Arial"/>
          <w:sz w:val="20"/>
          <w:szCs w:val="20"/>
          <w:lang w:val="en"/>
        </w:rPr>
        <w:t xml:space="preserve">___ Deep: _________________ </w:t>
      </w:r>
    </w:p>
    <w:p w14:paraId="58EB922E" w14:textId="77777777" w:rsidR="007479C7" w:rsidRPr="0092465A" w:rsidRDefault="00635856" w:rsidP="0092465A">
      <w:pPr>
        <w:spacing w:after="0"/>
        <w:ind w:firstLine="240"/>
        <w:divId w:val="280259417"/>
        <w:rPr>
          <w:rFonts w:ascii="Arial" w:eastAsia="Times New Roman" w:hAnsi="Arial" w:cs="Arial"/>
          <w:sz w:val="20"/>
          <w:szCs w:val="20"/>
          <w:lang w:val="en"/>
        </w:rPr>
      </w:pPr>
      <w:r w:rsidRPr="0092465A">
        <w:rPr>
          <w:rFonts w:ascii="Arial" w:eastAsia="Times New Roman" w:hAnsi="Arial" w:cs="Arial"/>
          <w:sz w:val="20"/>
          <w:szCs w:val="20"/>
          <w:lang w:val="en"/>
        </w:rPr>
        <w:t xml:space="preserve">___ Mucosal (specify location / clock position, if possible): _________________ </w:t>
      </w:r>
    </w:p>
    <w:p w14:paraId="6053D6B6" w14:textId="77777777" w:rsidR="007479C7" w:rsidRPr="0092465A" w:rsidRDefault="00635856" w:rsidP="0092465A">
      <w:pPr>
        <w:spacing w:after="0"/>
        <w:ind w:firstLine="240"/>
        <w:divId w:val="1493832379"/>
        <w:rPr>
          <w:rFonts w:ascii="Arial" w:eastAsia="Times New Roman" w:hAnsi="Arial" w:cs="Arial"/>
          <w:sz w:val="20"/>
          <w:szCs w:val="20"/>
          <w:lang w:val="en"/>
        </w:rPr>
      </w:pPr>
      <w:r w:rsidRPr="0092465A">
        <w:rPr>
          <w:rFonts w:ascii="Arial" w:eastAsia="Times New Roman" w:hAnsi="Arial" w:cs="Arial"/>
          <w:sz w:val="20"/>
          <w:szCs w:val="20"/>
          <w:lang w:val="en"/>
        </w:rPr>
        <w:t xml:space="preserve">___ Other (specify): _________________ </w:t>
      </w:r>
    </w:p>
    <w:p w14:paraId="0B60E275" w14:textId="77777777" w:rsidR="007479C7" w:rsidRPr="0092465A" w:rsidRDefault="00635856" w:rsidP="0092465A">
      <w:pPr>
        <w:spacing w:after="0"/>
        <w:ind w:firstLine="240"/>
        <w:divId w:val="789010769"/>
        <w:rPr>
          <w:rFonts w:ascii="Arial" w:eastAsia="Times New Roman" w:hAnsi="Arial" w:cs="Arial"/>
          <w:sz w:val="20"/>
          <w:szCs w:val="20"/>
          <w:lang w:val="en"/>
        </w:rPr>
      </w:pPr>
      <w:r w:rsidRPr="0092465A">
        <w:rPr>
          <w:rFonts w:ascii="Arial" w:eastAsia="Times New Roman" w:hAnsi="Arial" w:cs="Arial"/>
          <w:sz w:val="20"/>
          <w:szCs w:val="20"/>
          <w:lang w:val="en"/>
        </w:rPr>
        <w:t xml:space="preserve">___ Cannot be determined (explain): _________________ </w:t>
      </w:r>
    </w:p>
    <w:p w14:paraId="1EDC49EB" w14:textId="77777777" w:rsidR="007479C7" w:rsidRPr="0092465A" w:rsidRDefault="00635856" w:rsidP="0092465A">
      <w:pPr>
        <w:spacing w:after="0"/>
        <w:divId w:val="616641388"/>
        <w:rPr>
          <w:rFonts w:ascii="Arial" w:eastAsia="Times New Roman" w:hAnsi="Arial" w:cs="Arial"/>
          <w:sz w:val="20"/>
          <w:szCs w:val="20"/>
          <w:lang w:val="en"/>
        </w:rPr>
      </w:pPr>
      <w:r w:rsidRPr="0092465A">
        <w:rPr>
          <w:rFonts w:ascii="Arial" w:eastAsia="Times New Roman" w:hAnsi="Arial" w:cs="Arial"/>
          <w:sz w:val="20"/>
          <w:szCs w:val="20"/>
          <w:lang w:val="en"/>
        </w:rPr>
        <w:t xml:space="preserve">___ Other (specify): _________________ </w:t>
      </w:r>
    </w:p>
    <w:p w14:paraId="040C84AE" w14:textId="77777777" w:rsidR="007479C7" w:rsidRPr="0092465A" w:rsidRDefault="00635856" w:rsidP="0092465A">
      <w:pPr>
        <w:spacing w:after="0"/>
        <w:divId w:val="1247377795"/>
        <w:rPr>
          <w:rFonts w:ascii="Arial" w:eastAsia="Times New Roman" w:hAnsi="Arial" w:cs="Arial"/>
          <w:sz w:val="20"/>
          <w:szCs w:val="20"/>
          <w:lang w:val="en"/>
        </w:rPr>
      </w:pPr>
      <w:r w:rsidRPr="0092465A">
        <w:rPr>
          <w:rFonts w:ascii="Arial" w:eastAsia="Times New Roman" w:hAnsi="Arial" w:cs="Arial"/>
          <w:sz w:val="20"/>
          <w:szCs w:val="20"/>
          <w:lang w:val="en"/>
        </w:rPr>
        <w:t xml:space="preserve">___ Cannot be determined (explain): _________________ </w:t>
      </w:r>
    </w:p>
    <w:p w14:paraId="6F4AC58C" w14:textId="77777777" w:rsidR="007479C7" w:rsidRPr="0092465A" w:rsidRDefault="00635856" w:rsidP="0092465A">
      <w:pPr>
        <w:spacing w:after="0"/>
        <w:divId w:val="1083837375"/>
        <w:rPr>
          <w:rFonts w:ascii="Arial" w:eastAsia="Times New Roman" w:hAnsi="Arial" w:cs="Arial"/>
          <w:sz w:val="20"/>
          <w:szCs w:val="20"/>
          <w:lang w:val="en"/>
        </w:rPr>
      </w:pPr>
      <w:r w:rsidRPr="0092465A">
        <w:rPr>
          <w:rFonts w:ascii="Arial" w:eastAsia="Times New Roman" w:hAnsi="Arial" w:cs="Arial"/>
          <w:sz w:val="20"/>
          <w:szCs w:val="20"/>
          <w:lang w:val="en"/>
        </w:rPr>
        <w:t xml:space="preserve">___ Not applicable  </w:t>
      </w:r>
    </w:p>
    <w:p w14:paraId="27EE7944" w14:textId="77777777" w:rsidR="00ED2E97" w:rsidRPr="0092465A" w:rsidRDefault="00ED2E97" w:rsidP="0092465A">
      <w:pPr>
        <w:spacing w:after="0"/>
        <w:divId w:val="726997580"/>
        <w:rPr>
          <w:rFonts w:ascii="Arial" w:eastAsia="Times New Roman" w:hAnsi="Arial" w:cs="Arial"/>
          <w:b/>
          <w:bCs/>
          <w:sz w:val="20"/>
          <w:szCs w:val="20"/>
          <w:lang w:val="en"/>
        </w:rPr>
      </w:pPr>
    </w:p>
    <w:p w14:paraId="12870B49" w14:textId="134061A4" w:rsidR="007479C7" w:rsidRPr="0092465A" w:rsidRDefault="00635856" w:rsidP="0092465A">
      <w:pPr>
        <w:spacing w:after="0"/>
        <w:divId w:val="726997580"/>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Margin Status for High-Grade </w:t>
      </w:r>
      <w:proofErr w:type="gramStart"/>
      <w:r w:rsidRPr="0092465A">
        <w:rPr>
          <w:rFonts w:ascii="Arial" w:eastAsia="Times New Roman" w:hAnsi="Arial" w:cs="Arial"/>
          <w:b/>
          <w:bCs/>
          <w:sz w:val="20"/>
          <w:szCs w:val="20"/>
          <w:lang w:val="en"/>
        </w:rPr>
        <w:t>Dysplasia  (</w:t>
      </w:r>
      <w:proofErr w:type="gramEnd"/>
      <w:r w:rsidRPr="0092465A">
        <w:rPr>
          <w:rFonts w:ascii="Arial" w:eastAsia="Times New Roman" w:hAnsi="Arial" w:cs="Arial"/>
          <w:b/>
          <w:bCs/>
          <w:sz w:val="20"/>
          <w:szCs w:val="20"/>
          <w:lang w:val="en"/>
        </w:rPr>
        <w:t xml:space="preserve">select all that apply) </w:t>
      </w:r>
    </w:p>
    <w:p w14:paraId="61C8AE4F" w14:textId="77777777" w:rsidR="007479C7" w:rsidRPr="0092465A" w:rsidRDefault="00635856" w:rsidP="0092465A">
      <w:pPr>
        <w:spacing w:after="0"/>
        <w:divId w:val="1385375768"/>
        <w:rPr>
          <w:rFonts w:ascii="Arial" w:eastAsia="Times New Roman" w:hAnsi="Arial" w:cs="Arial"/>
          <w:sz w:val="20"/>
          <w:szCs w:val="20"/>
          <w:lang w:val="en"/>
        </w:rPr>
      </w:pPr>
      <w:r w:rsidRPr="0092465A">
        <w:rPr>
          <w:rFonts w:ascii="Arial" w:eastAsia="Times New Roman" w:hAnsi="Arial" w:cs="Arial"/>
          <w:sz w:val="20"/>
          <w:szCs w:val="20"/>
          <w:lang w:val="en"/>
        </w:rPr>
        <w:t xml:space="preserve">___ All margins negative for high-grade </w:t>
      </w:r>
      <w:proofErr w:type="gramStart"/>
      <w:r w:rsidRPr="0092465A">
        <w:rPr>
          <w:rFonts w:ascii="Arial" w:eastAsia="Times New Roman" w:hAnsi="Arial" w:cs="Arial"/>
          <w:sz w:val="20"/>
          <w:szCs w:val="20"/>
          <w:lang w:val="en"/>
        </w:rPr>
        <w:t>dysplasia</w:t>
      </w:r>
      <w:proofErr w:type="gramEnd"/>
      <w:r w:rsidRPr="0092465A">
        <w:rPr>
          <w:rFonts w:ascii="Arial" w:eastAsia="Times New Roman" w:hAnsi="Arial" w:cs="Arial"/>
          <w:sz w:val="20"/>
          <w:szCs w:val="20"/>
          <w:lang w:val="en"/>
        </w:rPr>
        <w:t xml:space="preserve">  </w:t>
      </w:r>
    </w:p>
    <w:p w14:paraId="6AD3EEC7" w14:textId="77777777" w:rsidR="007479C7" w:rsidRPr="0092465A" w:rsidRDefault="00635856" w:rsidP="0092465A">
      <w:pPr>
        <w:spacing w:after="0"/>
        <w:divId w:val="951591630"/>
        <w:rPr>
          <w:rFonts w:ascii="Arial" w:eastAsia="Times New Roman" w:hAnsi="Arial" w:cs="Arial"/>
          <w:sz w:val="20"/>
          <w:szCs w:val="20"/>
          <w:lang w:val="en"/>
        </w:rPr>
      </w:pPr>
      <w:r w:rsidRPr="0092465A">
        <w:rPr>
          <w:rFonts w:ascii="Arial" w:eastAsia="Times New Roman" w:hAnsi="Arial" w:cs="Arial"/>
          <w:sz w:val="20"/>
          <w:szCs w:val="20"/>
          <w:lang w:val="en"/>
        </w:rPr>
        <w:t xml:space="preserve">___ High-grade dysplasia present at mucosal margin (specify location / clock position, if possible): _________________ </w:t>
      </w:r>
    </w:p>
    <w:p w14:paraId="5F7C3F94" w14:textId="77777777" w:rsidR="007479C7" w:rsidRPr="0092465A" w:rsidRDefault="00635856" w:rsidP="0092465A">
      <w:pPr>
        <w:spacing w:after="0"/>
        <w:divId w:val="1046680411"/>
        <w:rPr>
          <w:rFonts w:ascii="Arial" w:eastAsia="Times New Roman" w:hAnsi="Arial" w:cs="Arial"/>
          <w:sz w:val="20"/>
          <w:szCs w:val="20"/>
          <w:lang w:val="en"/>
        </w:rPr>
      </w:pPr>
      <w:r w:rsidRPr="0092465A">
        <w:rPr>
          <w:rFonts w:ascii="Arial" w:eastAsia="Times New Roman" w:hAnsi="Arial" w:cs="Arial"/>
          <w:sz w:val="20"/>
          <w:szCs w:val="20"/>
          <w:lang w:val="en"/>
        </w:rPr>
        <w:t xml:space="preserve">___ Other (specify): _________________ </w:t>
      </w:r>
    </w:p>
    <w:p w14:paraId="3C9FF133" w14:textId="77777777" w:rsidR="007479C7" w:rsidRPr="0092465A" w:rsidRDefault="00635856" w:rsidP="0092465A">
      <w:pPr>
        <w:spacing w:after="0"/>
        <w:divId w:val="681198796"/>
        <w:rPr>
          <w:rFonts w:ascii="Arial" w:eastAsia="Times New Roman" w:hAnsi="Arial" w:cs="Arial"/>
          <w:sz w:val="20"/>
          <w:szCs w:val="20"/>
          <w:lang w:val="en"/>
        </w:rPr>
      </w:pPr>
      <w:r w:rsidRPr="0092465A">
        <w:rPr>
          <w:rFonts w:ascii="Arial" w:eastAsia="Times New Roman" w:hAnsi="Arial" w:cs="Arial"/>
          <w:sz w:val="20"/>
          <w:szCs w:val="20"/>
          <w:lang w:val="en"/>
        </w:rPr>
        <w:t xml:space="preserve">___ Cannot be determined (explain): _________________ </w:t>
      </w:r>
    </w:p>
    <w:p w14:paraId="5EF50299" w14:textId="77777777" w:rsidR="007479C7" w:rsidRPr="0092465A" w:rsidRDefault="00635856" w:rsidP="0092465A">
      <w:pPr>
        <w:spacing w:after="0"/>
        <w:divId w:val="1357925990"/>
        <w:rPr>
          <w:rFonts w:ascii="Arial" w:eastAsia="Times New Roman" w:hAnsi="Arial" w:cs="Arial"/>
          <w:sz w:val="20"/>
          <w:szCs w:val="20"/>
          <w:lang w:val="en"/>
        </w:rPr>
      </w:pPr>
      <w:r w:rsidRPr="0092465A">
        <w:rPr>
          <w:rFonts w:ascii="Arial" w:eastAsia="Times New Roman" w:hAnsi="Arial" w:cs="Arial"/>
          <w:sz w:val="20"/>
          <w:szCs w:val="20"/>
          <w:lang w:val="en"/>
        </w:rPr>
        <w:t xml:space="preserve">___ Not applicable  </w:t>
      </w:r>
    </w:p>
    <w:p w14:paraId="787195F3" w14:textId="77777777" w:rsidR="007479C7" w:rsidRPr="0092465A" w:rsidRDefault="007479C7" w:rsidP="0092465A">
      <w:pPr>
        <w:spacing w:after="0"/>
        <w:divId w:val="2089577698"/>
        <w:rPr>
          <w:rFonts w:ascii="Arial" w:eastAsia="Times New Roman" w:hAnsi="Arial" w:cs="Arial"/>
          <w:sz w:val="20"/>
          <w:szCs w:val="20"/>
          <w:lang w:val="en"/>
        </w:rPr>
      </w:pPr>
    </w:p>
    <w:p w14:paraId="38927A79" w14:textId="77777777" w:rsidR="007479C7" w:rsidRPr="0092465A" w:rsidRDefault="00635856" w:rsidP="0092465A">
      <w:pPr>
        <w:spacing w:after="0"/>
        <w:divId w:val="1013218216"/>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+Margin Comment: _________________ </w:t>
      </w:r>
    </w:p>
    <w:p w14:paraId="66713CB6" w14:textId="77777777" w:rsidR="007479C7" w:rsidRPr="0092465A" w:rsidRDefault="007479C7" w:rsidP="0092465A">
      <w:pPr>
        <w:spacing w:after="0"/>
        <w:divId w:val="2089577698"/>
        <w:rPr>
          <w:rFonts w:ascii="Arial" w:eastAsia="Times New Roman" w:hAnsi="Arial" w:cs="Arial"/>
          <w:sz w:val="20"/>
          <w:szCs w:val="20"/>
          <w:lang w:val="en"/>
        </w:rPr>
      </w:pPr>
    </w:p>
    <w:p w14:paraId="25E2B6C8" w14:textId="77777777" w:rsidR="00CE527F" w:rsidRDefault="00CE527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132FA45" w14:textId="1A4360BB" w:rsidR="007479C7" w:rsidRPr="0092465A" w:rsidRDefault="00635856" w:rsidP="0092465A">
      <w:pPr>
        <w:spacing w:after="0"/>
        <w:divId w:val="454183414"/>
        <w:rPr>
          <w:rFonts w:ascii="Arial" w:eastAsia="Times New Roman" w:hAnsi="Arial" w:cs="Arial"/>
          <w:b/>
          <w:bCs/>
          <w:sz w:val="20"/>
          <w:szCs w:val="20"/>
          <w:lang w:val="en"/>
        </w:rPr>
      </w:pPr>
      <w:proofErr w:type="spellStart"/>
      <w:r w:rsidRPr="0092465A">
        <w:rPr>
          <w:rFonts w:ascii="Arial" w:eastAsia="Times New Roman" w:hAnsi="Arial" w:cs="Arial"/>
          <w:b/>
          <w:bCs/>
          <w:sz w:val="20"/>
          <w:szCs w:val="20"/>
          <w:lang w:val="en"/>
        </w:rPr>
        <w:lastRenderedPageBreak/>
        <w:t>pTNM</w:t>
      </w:r>
      <w:proofErr w:type="spellEnd"/>
      <w:r w:rsidRPr="0092465A">
        <w:rPr>
          <w:rFonts w:ascii="Arial" w:eastAsia="Times New Roman" w:hAnsi="Arial" w:cs="Arial"/>
          <w:b/>
          <w:bCs/>
          <w:sz w:val="20"/>
          <w:szCs w:val="20"/>
          <w:lang w:val="en"/>
        </w:rPr>
        <w:t xml:space="preserve"> CLASSIFICATION (AJCC Version 9) (Note </w:t>
      </w:r>
      <w:hyperlink w:anchor="N7077" w:history="1">
        <w:r w:rsidRPr="0092465A">
          <w:rPr>
            <w:rStyle w:val="Hyperlink"/>
            <w:rFonts w:ascii="Arial" w:eastAsia="Times New Roman" w:hAnsi="Arial" w:cs="Arial"/>
            <w:b/>
            <w:bCs/>
            <w:sz w:val="20"/>
            <w:szCs w:val="20"/>
            <w:lang w:val="en"/>
          </w:rPr>
          <w:t>F</w:t>
        </w:r>
      </w:hyperlink>
      <w:r w:rsidRPr="0092465A">
        <w:rPr>
          <w:rFonts w:ascii="Arial" w:eastAsia="Times New Roman" w:hAnsi="Arial" w:cs="Arial"/>
          <w:b/>
          <w:bCs/>
          <w:sz w:val="20"/>
          <w:szCs w:val="20"/>
          <w:lang w:val="en"/>
        </w:rPr>
        <w:t xml:space="preserve">) </w:t>
      </w:r>
    </w:p>
    <w:p w14:paraId="3BB7EEFA" w14:textId="77777777" w:rsidR="007479C7" w:rsidRPr="0092465A" w:rsidRDefault="00635856" w:rsidP="0092465A">
      <w:pPr>
        <w:spacing w:after="0"/>
        <w:divId w:val="2008706201"/>
        <w:rPr>
          <w:rFonts w:ascii="Arial" w:eastAsia="Times New Roman" w:hAnsi="Arial" w:cs="Arial"/>
          <w:i/>
          <w:iCs/>
          <w:sz w:val="16"/>
          <w:szCs w:val="16"/>
          <w:lang w:val="en"/>
        </w:rPr>
      </w:pPr>
      <w:r w:rsidRPr="0092465A">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1A57B25B" w14:textId="77777777" w:rsidR="007479C7" w:rsidRPr="0092465A" w:rsidRDefault="007479C7" w:rsidP="0092465A">
      <w:pPr>
        <w:spacing w:after="0"/>
        <w:divId w:val="2089577698"/>
        <w:rPr>
          <w:rFonts w:ascii="Arial" w:eastAsia="Times New Roman" w:hAnsi="Arial" w:cs="Arial"/>
          <w:sz w:val="20"/>
          <w:szCs w:val="20"/>
          <w:lang w:val="en"/>
        </w:rPr>
      </w:pPr>
    </w:p>
    <w:p w14:paraId="3162161D" w14:textId="77777777" w:rsidR="007479C7" w:rsidRPr="0092465A" w:rsidRDefault="00635856" w:rsidP="0092465A">
      <w:pPr>
        <w:spacing w:after="0"/>
        <w:divId w:val="1498686529"/>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Modified Classification (required only if </w:t>
      </w:r>
      <w:proofErr w:type="gramStart"/>
      <w:r w:rsidRPr="0092465A">
        <w:rPr>
          <w:rFonts w:ascii="Arial" w:eastAsia="Times New Roman" w:hAnsi="Arial" w:cs="Arial"/>
          <w:b/>
          <w:bCs/>
          <w:sz w:val="20"/>
          <w:szCs w:val="20"/>
          <w:lang w:val="en"/>
        </w:rPr>
        <w:t>applicable)  (</w:t>
      </w:r>
      <w:proofErr w:type="gramEnd"/>
      <w:r w:rsidRPr="0092465A">
        <w:rPr>
          <w:rFonts w:ascii="Arial" w:eastAsia="Times New Roman" w:hAnsi="Arial" w:cs="Arial"/>
          <w:b/>
          <w:bCs/>
          <w:sz w:val="20"/>
          <w:szCs w:val="20"/>
          <w:lang w:val="en"/>
        </w:rPr>
        <w:t xml:space="preserve">select all that apply) </w:t>
      </w:r>
    </w:p>
    <w:p w14:paraId="1AF73433" w14:textId="77777777" w:rsidR="007479C7" w:rsidRPr="0092465A" w:rsidRDefault="00635856" w:rsidP="0092465A">
      <w:pPr>
        <w:spacing w:after="0"/>
        <w:divId w:val="1954512551"/>
        <w:rPr>
          <w:rFonts w:ascii="Arial" w:eastAsia="Times New Roman" w:hAnsi="Arial" w:cs="Arial"/>
          <w:sz w:val="20"/>
          <w:szCs w:val="20"/>
          <w:lang w:val="en"/>
        </w:rPr>
      </w:pPr>
      <w:r w:rsidRPr="0092465A">
        <w:rPr>
          <w:rFonts w:ascii="Arial" w:eastAsia="Times New Roman" w:hAnsi="Arial" w:cs="Arial"/>
          <w:sz w:val="20"/>
          <w:szCs w:val="20"/>
          <w:lang w:val="en"/>
        </w:rPr>
        <w:t xml:space="preserve">___ Not applicable  </w:t>
      </w:r>
    </w:p>
    <w:p w14:paraId="189A3DF4" w14:textId="77777777" w:rsidR="007479C7" w:rsidRPr="0092465A" w:rsidRDefault="00635856" w:rsidP="0092465A">
      <w:pPr>
        <w:spacing w:after="0"/>
        <w:divId w:val="153685161"/>
        <w:rPr>
          <w:rFonts w:ascii="Arial" w:eastAsia="Times New Roman" w:hAnsi="Arial" w:cs="Arial"/>
          <w:sz w:val="20"/>
          <w:szCs w:val="20"/>
          <w:lang w:val="en"/>
        </w:rPr>
      </w:pPr>
      <w:r w:rsidRPr="0092465A">
        <w:rPr>
          <w:rFonts w:ascii="Arial" w:eastAsia="Times New Roman" w:hAnsi="Arial" w:cs="Arial"/>
          <w:sz w:val="20"/>
          <w:szCs w:val="20"/>
          <w:lang w:val="en"/>
        </w:rPr>
        <w:t xml:space="preserve">___ y (post-neoadjuvant therapy)  </w:t>
      </w:r>
    </w:p>
    <w:p w14:paraId="704780AC" w14:textId="77777777" w:rsidR="007479C7" w:rsidRPr="0092465A" w:rsidRDefault="00635856" w:rsidP="0092465A">
      <w:pPr>
        <w:spacing w:after="0"/>
        <w:divId w:val="1261913984"/>
        <w:rPr>
          <w:rFonts w:ascii="Arial" w:eastAsia="Times New Roman" w:hAnsi="Arial" w:cs="Arial"/>
          <w:sz w:val="20"/>
          <w:szCs w:val="20"/>
          <w:lang w:val="en"/>
        </w:rPr>
      </w:pPr>
      <w:r w:rsidRPr="0092465A">
        <w:rPr>
          <w:rFonts w:ascii="Arial" w:eastAsia="Times New Roman" w:hAnsi="Arial" w:cs="Arial"/>
          <w:sz w:val="20"/>
          <w:szCs w:val="20"/>
          <w:lang w:val="en"/>
        </w:rPr>
        <w:t xml:space="preserve">___ r (recurrence)  </w:t>
      </w:r>
    </w:p>
    <w:p w14:paraId="022027D2" w14:textId="77777777" w:rsidR="007479C7" w:rsidRPr="0092465A" w:rsidRDefault="007479C7" w:rsidP="0092465A">
      <w:pPr>
        <w:spacing w:after="0"/>
        <w:divId w:val="2089577698"/>
        <w:rPr>
          <w:rFonts w:ascii="Arial" w:eastAsia="Times New Roman" w:hAnsi="Arial" w:cs="Arial"/>
          <w:sz w:val="20"/>
          <w:szCs w:val="20"/>
          <w:lang w:val="en"/>
        </w:rPr>
      </w:pPr>
    </w:p>
    <w:p w14:paraId="26A454F8" w14:textId="77777777" w:rsidR="007479C7" w:rsidRPr="0092465A" w:rsidRDefault="00635856" w:rsidP="0092465A">
      <w:pPr>
        <w:spacing w:after="0"/>
        <w:divId w:val="75247423"/>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pT Category  </w:t>
      </w:r>
    </w:p>
    <w:p w14:paraId="095C71FC" w14:textId="77777777" w:rsidR="007479C7" w:rsidRPr="0092465A" w:rsidRDefault="00635856" w:rsidP="0092465A">
      <w:pPr>
        <w:spacing w:after="0"/>
        <w:divId w:val="522282899"/>
        <w:rPr>
          <w:rFonts w:ascii="Arial" w:eastAsia="Times New Roman" w:hAnsi="Arial" w:cs="Arial"/>
          <w:sz w:val="20"/>
          <w:szCs w:val="20"/>
          <w:lang w:val="en"/>
        </w:rPr>
      </w:pPr>
      <w:r w:rsidRPr="0092465A">
        <w:rPr>
          <w:rFonts w:ascii="Arial" w:eastAsia="Times New Roman" w:hAnsi="Arial" w:cs="Arial"/>
          <w:sz w:val="20"/>
          <w:szCs w:val="20"/>
          <w:lang w:val="en"/>
        </w:rPr>
        <w:t xml:space="preserve">___ pT not assigned (cannot be determined based on available pathological information)  </w:t>
      </w:r>
    </w:p>
    <w:p w14:paraId="3A8D8A64" w14:textId="77777777" w:rsidR="007479C7" w:rsidRPr="0092465A" w:rsidRDefault="00635856" w:rsidP="0092465A">
      <w:pPr>
        <w:spacing w:after="0"/>
        <w:divId w:val="615143095"/>
        <w:rPr>
          <w:rFonts w:ascii="Arial" w:eastAsia="Times New Roman" w:hAnsi="Arial" w:cs="Arial"/>
          <w:sz w:val="20"/>
          <w:szCs w:val="20"/>
          <w:lang w:val="en"/>
        </w:rPr>
      </w:pPr>
      <w:r w:rsidRPr="0092465A">
        <w:rPr>
          <w:rFonts w:ascii="Arial" w:eastAsia="Times New Roman" w:hAnsi="Arial" w:cs="Arial"/>
          <w:sz w:val="20"/>
          <w:szCs w:val="20"/>
          <w:lang w:val="en"/>
        </w:rPr>
        <w:t xml:space="preserve">___ pT0: No evidence of primary tumor  </w:t>
      </w:r>
    </w:p>
    <w:p w14:paraId="630300DB" w14:textId="77777777" w:rsidR="007479C7" w:rsidRPr="0092465A" w:rsidRDefault="00635856" w:rsidP="0092465A">
      <w:pPr>
        <w:spacing w:after="0"/>
        <w:divId w:val="1204056073"/>
        <w:rPr>
          <w:rFonts w:ascii="Arial" w:eastAsia="Times New Roman" w:hAnsi="Arial" w:cs="Arial"/>
          <w:sz w:val="20"/>
          <w:szCs w:val="20"/>
          <w:lang w:val="en"/>
        </w:rPr>
      </w:pPr>
      <w:r w:rsidRPr="0092465A">
        <w:rPr>
          <w:rFonts w:ascii="Arial" w:eastAsia="Times New Roman" w:hAnsi="Arial" w:cs="Arial"/>
          <w:sz w:val="20"/>
          <w:szCs w:val="20"/>
          <w:lang w:val="en"/>
        </w:rPr>
        <w:t xml:space="preserve">___ pT1: Tumor less than or equal to 2 cm in greatest dimension  </w:t>
      </w:r>
    </w:p>
    <w:p w14:paraId="0544CC4C" w14:textId="77777777" w:rsidR="007479C7" w:rsidRPr="0092465A" w:rsidRDefault="00635856" w:rsidP="0092465A">
      <w:pPr>
        <w:spacing w:after="0"/>
        <w:divId w:val="959262208"/>
        <w:rPr>
          <w:rFonts w:ascii="Arial" w:eastAsia="Times New Roman" w:hAnsi="Arial" w:cs="Arial"/>
          <w:sz w:val="20"/>
          <w:szCs w:val="20"/>
          <w:lang w:val="en"/>
        </w:rPr>
      </w:pPr>
      <w:r w:rsidRPr="0092465A">
        <w:rPr>
          <w:rFonts w:ascii="Arial" w:eastAsia="Times New Roman" w:hAnsi="Arial" w:cs="Arial"/>
          <w:sz w:val="20"/>
          <w:szCs w:val="20"/>
          <w:lang w:val="en"/>
        </w:rPr>
        <w:t xml:space="preserve">___ pT2: Tumor greater than 2 cm but less than or equal to 5 cm in greatest dimension  </w:t>
      </w:r>
    </w:p>
    <w:p w14:paraId="3B5E20F4" w14:textId="77777777" w:rsidR="007479C7" w:rsidRPr="0092465A" w:rsidRDefault="00635856" w:rsidP="0092465A">
      <w:pPr>
        <w:spacing w:after="0"/>
        <w:divId w:val="1345015929"/>
        <w:rPr>
          <w:rFonts w:ascii="Arial" w:eastAsia="Times New Roman" w:hAnsi="Arial" w:cs="Arial"/>
          <w:sz w:val="20"/>
          <w:szCs w:val="20"/>
          <w:lang w:val="en"/>
        </w:rPr>
      </w:pPr>
      <w:r w:rsidRPr="0092465A">
        <w:rPr>
          <w:rFonts w:ascii="Arial" w:eastAsia="Times New Roman" w:hAnsi="Arial" w:cs="Arial"/>
          <w:sz w:val="20"/>
          <w:szCs w:val="20"/>
          <w:lang w:val="en"/>
        </w:rPr>
        <w:t xml:space="preserve">___ pT3: Tumor greater than 5 cm in greatest dimension  </w:t>
      </w:r>
    </w:p>
    <w:p w14:paraId="252303F6" w14:textId="77777777" w:rsidR="007479C7" w:rsidRPr="0092465A" w:rsidRDefault="00635856" w:rsidP="0092465A">
      <w:pPr>
        <w:spacing w:after="0"/>
        <w:divId w:val="1280527462"/>
        <w:rPr>
          <w:rFonts w:ascii="Arial" w:eastAsia="Times New Roman" w:hAnsi="Arial" w:cs="Arial"/>
          <w:sz w:val="20"/>
          <w:szCs w:val="20"/>
          <w:lang w:val="en"/>
        </w:rPr>
      </w:pPr>
      <w:r w:rsidRPr="0092465A">
        <w:rPr>
          <w:rFonts w:ascii="Arial" w:eastAsia="Times New Roman" w:hAnsi="Arial" w:cs="Arial"/>
          <w:sz w:val="20"/>
          <w:szCs w:val="20"/>
          <w:lang w:val="en"/>
        </w:rPr>
        <w:t xml:space="preserve">___ pT4: Tumor of any size invading adjacent organ(s), such as the vagina, urethra, or </w:t>
      </w:r>
      <w:proofErr w:type="gramStart"/>
      <w:r w:rsidRPr="0092465A">
        <w:rPr>
          <w:rFonts w:ascii="Arial" w:eastAsia="Times New Roman" w:hAnsi="Arial" w:cs="Arial"/>
          <w:sz w:val="20"/>
          <w:szCs w:val="20"/>
          <w:lang w:val="en"/>
        </w:rPr>
        <w:t>bladder</w:t>
      </w:r>
      <w:proofErr w:type="gramEnd"/>
      <w:r w:rsidRPr="0092465A">
        <w:rPr>
          <w:rFonts w:ascii="Arial" w:eastAsia="Times New Roman" w:hAnsi="Arial" w:cs="Arial"/>
          <w:sz w:val="20"/>
          <w:szCs w:val="20"/>
          <w:lang w:val="en"/>
        </w:rPr>
        <w:t xml:space="preserve">  </w:t>
      </w:r>
    </w:p>
    <w:p w14:paraId="4B5BCD9B" w14:textId="77777777" w:rsidR="007479C7" w:rsidRPr="0092465A" w:rsidRDefault="007479C7" w:rsidP="0092465A">
      <w:pPr>
        <w:spacing w:after="0"/>
        <w:divId w:val="2089577698"/>
        <w:rPr>
          <w:rFonts w:ascii="Arial" w:eastAsia="Times New Roman" w:hAnsi="Arial" w:cs="Arial"/>
          <w:sz w:val="20"/>
          <w:szCs w:val="20"/>
          <w:lang w:val="en"/>
        </w:rPr>
      </w:pPr>
    </w:p>
    <w:p w14:paraId="1BEB99F6" w14:textId="77777777" w:rsidR="007479C7" w:rsidRPr="0092465A" w:rsidRDefault="00635856" w:rsidP="0092465A">
      <w:pPr>
        <w:spacing w:after="0"/>
        <w:divId w:val="235747630"/>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T Suffix (required only if applicable)  </w:t>
      </w:r>
    </w:p>
    <w:p w14:paraId="387E465D" w14:textId="77777777" w:rsidR="007479C7" w:rsidRPr="0092465A" w:rsidRDefault="00635856" w:rsidP="0092465A">
      <w:pPr>
        <w:spacing w:after="0"/>
        <w:divId w:val="866866107"/>
        <w:rPr>
          <w:rFonts w:ascii="Arial" w:eastAsia="Times New Roman" w:hAnsi="Arial" w:cs="Arial"/>
          <w:sz w:val="20"/>
          <w:szCs w:val="20"/>
          <w:lang w:val="en"/>
        </w:rPr>
      </w:pPr>
      <w:r w:rsidRPr="0092465A">
        <w:rPr>
          <w:rFonts w:ascii="Arial" w:eastAsia="Times New Roman" w:hAnsi="Arial" w:cs="Arial"/>
          <w:sz w:val="20"/>
          <w:szCs w:val="20"/>
          <w:lang w:val="en"/>
        </w:rPr>
        <w:t xml:space="preserve">___ Not applicable  </w:t>
      </w:r>
    </w:p>
    <w:p w14:paraId="5F5E2903" w14:textId="77777777" w:rsidR="007479C7" w:rsidRPr="0092465A" w:rsidRDefault="00635856" w:rsidP="0092465A">
      <w:pPr>
        <w:spacing w:after="0"/>
        <w:divId w:val="1192574392"/>
        <w:rPr>
          <w:rFonts w:ascii="Arial" w:eastAsia="Times New Roman" w:hAnsi="Arial" w:cs="Arial"/>
          <w:sz w:val="20"/>
          <w:szCs w:val="20"/>
          <w:lang w:val="en"/>
        </w:rPr>
      </w:pPr>
      <w:r w:rsidRPr="0092465A">
        <w:rPr>
          <w:rFonts w:ascii="Arial" w:eastAsia="Times New Roman" w:hAnsi="Arial" w:cs="Arial"/>
          <w:sz w:val="20"/>
          <w:szCs w:val="20"/>
          <w:lang w:val="en"/>
        </w:rPr>
        <w:t xml:space="preserve">___ (m) multiple primary synchronous tumors in a single organ   </w:t>
      </w:r>
    </w:p>
    <w:p w14:paraId="3A584004" w14:textId="77777777" w:rsidR="007479C7" w:rsidRPr="0092465A" w:rsidRDefault="007479C7" w:rsidP="0092465A">
      <w:pPr>
        <w:spacing w:after="0"/>
        <w:divId w:val="2089577698"/>
        <w:rPr>
          <w:rFonts w:ascii="Arial" w:eastAsia="Times New Roman" w:hAnsi="Arial" w:cs="Arial"/>
          <w:sz w:val="20"/>
          <w:szCs w:val="20"/>
          <w:lang w:val="en"/>
        </w:rPr>
      </w:pPr>
    </w:p>
    <w:p w14:paraId="669CB0D1" w14:textId="77777777" w:rsidR="007479C7" w:rsidRPr="0092465A" w:rsidRDefault="00635856" w:rsidP="0092465A">
      <w:pPr>
        <w:spacing w:after="0"/>
        <w:divId w:val="1259289560"/>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ADDITIONAL FINDINGS  </w:t>
      </w:r>
    </w:p>
    <w:p w14:paraId="24383A30" w14:textId="77777777" w:rsidR="007479C7" w:rsidRPr="0092465A" w:rsidRDefault="007479C7" w:rsidP="0092465A">
      <w:pPr>
        <w:spacing w:after="0"/>
        <w:divId w:val="2089577698"/>
        <w:rPr>
          <w:rFonts w:ascii="Arial" w:eastAsia="Times New Roman" w:hAnsi="Arial" w:cs="Arial"/>
          <w:sz w:val="20"/>
          <w:szCs w:val="20"/>
          <w:lang w:val="en"/>
        </w:rPr>
      </w:pPr>
    </w:p>
    <w:p w14:paraId="1C1D0B5F" w14:textId="77777777" w:rsidR="007479C7" w:rsidRPr="0092465A" w:rsidRDefault="00635856" w:rsidP="0092465A">
      <w:pPr>
        <w:spacing w:after="0"/>
        <w:divId w:val="1887646151"/>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+Additional Findings (Note </w:t>
      </w:r>
      <w:hyperlink w:anchor="N7078" w:history="1">
        <w:r w:rsidRPr="0092465A">
          <w:rPr>
            <w:rStyle w:val="Hyperlink"/>
            <w:rFonts w:ascii="Arial" w:eastAsia="Times New Roman" w:hAnsi="Arial" w:cs="Arial"/>
            <w:b/>
            <w:bCs/>
            <w:sz w:val="20"/>
            <w:szCs w:val="20"/>
            <w:lang w:val="en"/>
          </w:rPr>
          <w:t>G</w:t>
        </w:r>
      </w:hyperlink>
      <w:r w:rsidRPr="0092465A">
        <w:rPr>
          <w:rFonts w:ascii="Arial" w:eastAsia="Times New Roman" w:hAnsi="Arial" w:cs="Arial"/>
          <w:b/>
          <w:bCs/>
          <w:sz w:val="20"/>
          <w:szCs w:val="20"/>
          <w:lang w:val="en"/>
        </w:rPr>
        <w:t xml:space="preserve">) (select all that apply) </w:t>
      </w:r>
    </w:p>
    <w:p w14:paraId="2149FD60" w14:textId="77777777" w:rsidR="007479C7" w:rsidRPr="0092465A" w:rsidRDefault="00635856" w:rsidP="0092465A">
      <w:pPr>
        <w:spacing w:after="0"/>
        <w:divId w:val="1133866675"/>
        <w:rPr>
          <w:rFonts w:ascii="Arial" w:eastAsia="Times New Roman" w:hAnsi="Arial" w:cs="Arial"/>
          <w:sz w:val="20"/>
          <w:szCs w:val="20"/>
          <w:lang w:val="en"/>
        </w:rPr>
      </w:pPr>
      <w:r w:rsidRPr="0092465A">
        <w:rPr>
          <w:rFonts w:ascii="Arial" w:eastAsia="Times New Roman" w:hAnsi="Arial" w:cs="Arial"/>
          <w:sz w:val="20"/>
          <w:szCs w:val="20"/>
          <w:lang w:val="en"/>
        </w:rPr>
        <w:t xml:space="preserve">___ None </w:t>
      </w:r>
      <w:proofErr w:type="gramStart"/>
      <w:r w:rsidRPr="0092465A">
        <w:rPr>
          <w:rFonts w:ascii="Arial" w:eastAsia="Times New Roman" w:hAnsi="Arial" w:cs="Arial"/>
          <w:sz w:val="20"/>
          <w:szCs w:val="20"/>
          <w:lang w:val="en"/>
        </w:rPr>
        <w:t>identified</w:t>
      </w:r>
      <w:proofErr w:type="gramEnd"/>
      <w:r w:rsidRPr="0092465A">
        <w:rPr>
          <w:rFonts w:ascii="Arial" w:eastAsia="Times New Roman" w:hAnsi="Arial" w:cs="Arial"/>
          <w:sz w:val="20"/>
          <w:szCs w:val="20"/>
          <w:lang w:val="en"/>
        </w:rPr>
        <w:t xml:space="preserve">  </w:t>
      </w:r>
    </w:p>
    <w:p w14:paraId="2E8A18C1" w14:textId="77777777" w:rsidR="007479C7" w:rsidRPr="0092465A" w:rsidRDefault="00635856" w:rsidP="0092465A">
      <w:pPr>
        <w:spacing w:after="0"/>
        <w:divId w:val="2039964069"/>
        <w:rPr>
          <w:rFonts w:ascii="Arial" w:eastAsia="Times New Roman" w:hAnsi="Arial" w:cs="Arial"/>
          <w:sz w:val="20"/>
          <w:szCs w:val="20"/>
          <w:lang w:val="en"/>
        </w:rPr>
      </w:pPr>
      <w:r w:rsidRPr="0092465A">
        <w:rPr>
          <w:rFonts w:ascii="Arial" w:eastAsia="Times New Roman" w:hAnsi="Arial" w:cs="Arial"/>
          <w:sz w:val="20"/>
          <w:szCs w:val="20"/>
          <w:lang w:val="en"/>
        </w:rPr>
        <w:t xml:space="preserve">___ Crohn disease  </w:t>
      </w:r>
    </w:p>
    <w:p w14:paraId="02E46588" w14:textId="77777777" w:rsidR="007479C7" w:rsidRPr="0092465A" w:rsidRDefault="00635856" w:rsidP="0092465A">
      <w:pPr>
        <w:spacing w:after="0"/>
        <w:divId w:val="214435553"/>
        <w:rPr>
          <w:rFonts w:ascii="Arial" w:eastAsia="Times New Roman" w:hAnsi="Arial" w:cs="Arial"/>
          <w:sz w:val="20"/>
          <w:szCs w:val="20"/>
          <w:lang w:val="en"/>
        </w:rPr>
      </w:pPr>
      <w:r w:rsidRPr="0092465A">
        <w:rPr>
          <w:rFonts w:ascii="Arial" w:eastAsia="Times New Roman" w:hAnsi="Arial" w:cs="Arial"/>
          <w:sz w:val="20"/>
          <w:szCs w:val="20"/>
          <w:lang w:val="en"/>
        </w:rPr>
        <w:t xml:space="preserve">___ Condyloma acuminatum  </w:t>
      </w:r>
    </w:p>
    <w:p w14:paraId="0F17B57A" w14:textId="77777777" w:rsidR="007479C7" w:rsidRPr="0092465A" w:rsidRDefault="00635856" w:rsidP="0092465A">
      <w:pPr>
        <w:spacing w:after="0"/>
        <w:divId w:val="1869902652"/>
        <w:rPr>
          <w:rFonts w:ascii="Arial" w:eastAsia="Times New Roman" w:hAnsi="Arial" w:cs="Arial"/>
          <w:sz w:val="20"/>
          <w:szCs w:val="20"/>
          <w:lang w:val="en"/>
        </w:rPr>
      </w:pPr>
      <w:r w:rsidRPr="0092465A">
        <w:rPr>
          <w:rFonts w:ascii="Arial" w:eastAsia="Times New Roman" w:hAnsi="Arial" w:cs="Arial"/>
          <w:sz w:val="20"/>
          <w:szCs w:val="20"/>
          <w:lang w:val="en"/>
        </w:rPr>
        <w:t xml:space="preserve">___ Anal fistula  </w:t>
      </w:r>
    </w:p>
    <w:p w14:paraId="1B99BD1A" w14:textId="77777777" w:rsidR="007479C7" w:rsidRPr="0092465A" w:rsidRDefault="00635856" w:rsidP="0092465A">
      <w:pPr>
        <w:spacing w:after="0"/>
        <w:divId w:val="1771120310"/>
        <w:rPr>
          <w:rFonts w:ascii="Arial" w:eastAsia="Times New Roman" w:hAnsi="Arial" w:cs="Arial"/>
          <w:sz w:val="20"/>
          <w:szCs w:val="20"/>
          <w:lang w:val="en"/>
        </w:rPr>
      </w:pPr>
      <w:r w:rsidRPr="0092465A">
        <w:rPr>
          <w:rFonts w:ascii="Arial" w:eastAsia="Times New Roman" w:hAnsi="Arial" w:cs="Arial"/>
          <w:sz w:val="20"/>
          <w:szCs w:val="20"/>
          <w:lang w:val="en"/>
        </w:rPr>
        <w:t xml:space="preserve">___ Squamous intraepithelial lesion  </w:t>
      </w:r>
    </w:p>
    <w:p w14:paraId="73F84644" w14:textId="77777777" w:rsidR="007479C7" w:rsidRPr="0092465A" w:rsidRDefault="00635856" w:rsidP="0092465A">
      <w:pPr>
        <w:spacing w:after="0"/>
        <w:divId w:val="378165987"/>
        <w:rPr>
          <w:rFonts w:ascii="Arial" w:eastAsia="Times New Roman" w:hAnsi="Arial" w:cs="Arial"/>
          <w:sz w:val="20"/>
          <w:szCs w:val="20"/>
          <w:lang w:val="en"/>
        </w:rPr>
      </w:pPr>
      <w:r w:rsidRPr="0092465A">
        <w:rPr>
          <w:rFonts w:ascii="Arial" w:eastAsia="Times New Roman" w:hAnsi="Arial" w:cs="Arial"/>
          <w:sz w:val="20"/>
          <w:szCs w:val="20"/>
          <w:lang w:val="en"/>
        </w:rPr>
        <w:t xml:space="preserve">___ Associated rectal carcinoma (Paget disease)  </w:t>
      </w:r>
    </w:p>
    <w:p w14:paraId="16AC84E8" w14:textId="77777777" w:rsidR="007479C7" w:rsidRPr="0092465A" w:rsidRDefault="00635856" w:rsidP="0092465A">
      <w:pPr>
        <w:spacing w:after="0"/>
        <w:divId w:val="1529641953"/>
        <w:rPr>
          <w:rFonts w:ascii="Arial" w:eastAsia="Times New Roman" w:hAnsi="Arial" w:cs="Arial"/>
          <w:sz w:val="20"/>
          <w:szCs w:val="20"/>
          <w:lang w:val="en"/>
        </w:rPr>
      </w:pPr>
      <w:r w:rsidRPr="0092465A">
        <w:rPr>
          <w:rFonts w:ascii="Arial" w:eastAsia="Times New Roman" w:hAnsi="Arial" w:cs="Arial"/>
          <w:sz w:val="20"/>
          <w:szCs w:val="20"/>
          <w:lang w:val="en"/>
        </w:rPr>
        <w:t xml:space="preserve">___ Other (specify): _________________ </w:t>
      </w:r>
    </w:p>
    <w:p w14:paraId="5C68DEC8" w14:textId="77777777" w:rsidR="00ED2E97" w:rsidRPr="0092465A" w:rsidRDefault="00ED2E97" w:rsidP="0092465A">
      <w:pPr>
        <w:spacing w:after="0"/>
        <w:divId w:val="174809148"/>
        <w:rPr>
          <w:rFonts w:ascii="Arial" w:eastAsia="Times New Roman" w:hAnsi="Arial" w:cs="Arial"/>
          <w:b/>
          <w:bCs/>
          <w:sz w:val="20"/>
          <w:szCs w:val="20"/>
          <w:lang w:val="en"/>
        </w:rPr>
      </w:pPr>
    </w:p>
    <w:p w14:paraId="325510F9" w14:textId="79521126" w:rsidR="007479C7" w:rsidRPr="0092465A" w:rsidRDefault="00635856" w:rsidP="0092465A">
      <w:pPr>
        <w:spacing w:after="0"/>
        <w:divId w:val="174809148"/>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SPECIAL STUDIES  </w:t>
      </w:r>
    </w:p>
    <w:p w14:paraId="0478DFED" w14:textId="77777777" w:rsidR="007479C7" w:rsidRPr="0092465A" w:rsidRDefault="007479C7" w:rsidP="0092465A">
      <w:pPr>
        <w:spacing w:after="0"/>
        <w:divId w:val="2089577698"/>
        <w:rPr>
          <w:rFonts w:ascii="Arial" w:eastAsia="Times New Roman" w:hAnsi="Arial" w:cs="Arial"/>
          <w:sz w:val="20"/>
          <w:szCs w:val="20"/>
          <w:lang w:val="en"/>
        </w:rPr>
      </w:pPr>
    </w:p>
    <w:p w14:paraId="2C3334CE" w14:textId="77777777" w:rsidR="007479C7" w:rsidRPr="0092465A" w:rsidRDefault="00635856" w:rsidP="0092465A">
      <w:pPr>
        <w:spacing w:after="0"/>
        <w:divId w:val="93014438"/>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+Ancillary Studies (Note </w:t>
      </w:r>
      <w:hyperlink w:anchor="N7079" w:history="1">
        <w:r w:rsidRPr="0092465A">
          <w:rPr>
            <w:rStyle w:val="Hyperlink"/>
            <w:rFonts w:ascii="Arial" w:eastAsia="Times New Roman" w:hAnsi="Arial" w:cs="Arial"/>
            <w:b/>
            <w:bCs/>
            <w:sz w:val="20"/>
            <w:szCs w:val="20"/>
            <w:lang w:val="en"/>
          </w:rPr>
          <w:t>H</w:t>
        </w:r>
      </w:hyperlink>
      <w:r w:rsidRPr="0092465A">
        <w:rPr>
          <w:rFonts w:ascii="Arial" w:eastAsia="Times New Roman" w:hAnsi="Arial" w:cs="Arial"/>
          <w:b/>
          <w:bCs/>
          <w:sz w:val="20"/>
          <w:szCs w:val="20"/>
          <w:lang w:val="en"/>
        </w:rPr>
        <w:t xml:space="preserve">) </w:t>
      </w:r>
    </w:p>
    <w:p w14:paraId="437D9508" w14:textId="77777777" w:rsidR="007479C7" w:rsidRPr="0092465A" w:rsidRDefault="00635856" w:rsidP="0092465A">
      <w:pPr>
        <w:spacing w:after="0"/>
        <w:divId w:val="2052728252"/>
        <w:rPr>
          <w:rFonts w:ascii="Arial" w:eastAsia="Times New Roman" w:hAnsi="Arial" w:cs="Arial"/>
          <w:sz w:val="20"/>
          <w:szCs w:val="20"/>
          <w:lang w:val="en"/>
        </w:rPr>
      </w:pPr>
      <w:r w:rsidRPr="0092465A">
        <w:rPr>
          <w:rFonts w:ascii="Arial" w:eastAsia="Times New Roman" w:hAnsi="Arial" w:cs="Arial"/>
          <w:sz w:val="20"/>
          <w:szCs w:val="20"/>
          <w:lang w:val="en"/>
        </w:rPr>
        <w:t xml:space="preserve">___ Specify: _________________ </w:t>
      </w:r>
    </w:p>
    <w:p w14:paraId="43CB37B6" w14:textId="77777777" w:rsidR="007479C7" w:rsidRPr="0092465A" w:rsidRDefault="00635856" w:rsidP="0092465A">
      <w:pPr>
        <w:spacing w:after="0"/>
        <w:divId w:val="716053286"/>
        <w:rPr>
          <w:rFonts w:ascii="Arial" w:eastAsia="Times New Roman" w:hAnsi="Arial" w:cs="Arial"/>
          <w:sz w:val="20"/>
          <w:szCs w:val="20"/>
          <w:lang w:val="en"/>
        </w:rPr>
      </w:pPr>
      <w:r w:rsidRPr="0092465A">
        <w:rPr>
          <w:rFonts w:ascii="Arial" w:eastAsia="Times New Roman" w:hAnsi="Arial" w:cs="Arial"/>
          <w:sz w:val="20"/>
          <w:szCs w:val="20"/>
          <w:lang w:val="en"/>
        </w:rPr>
        <w:t xml:space="preserve">___ Not </w:t>
      </w:r>
      <w:proofErr w:type="gramStart"/>
      <w:r w:rsidRPr="0092465A">
        <w:rPr>
          <w:rFonts w:ascii="Arial" w:eastAsia="Times New Roman" w:hAnsi="Arial" w:cs="Arial"/>
          <w:sz w:val="20"/>
          <w:szCs w:val="20"/>
          <w:lang w:val="en"/>
        </w:rPr>
        <w:t>performed</w:t>
      </w:r>
      <w:proofErr w:type="gramEnd"/>
      <w:r w:rsidRPr="0092465A">
        <w:rPr>
          <w:rFonts w:ascii="Arial" w:eastAsia="Times New Roman" w:hAnsi="Arial" w:cs="Arial"/>
          <w:sz w:val="20"/>
          <w:szCs w:val="20"/>
          <w:lang w:val="en"/>
        </w:rPr>
        <w:t xml:space="preserve">  </w:t>
      </w:r>
    </w:p>
    <w:p w14:paraId="662518DB" w14:textId="77777777" w:rsidR="007479C7" w:rsidRPr="0092465A" w:rsidRDefault="007479C7" w:rsidP="0092465A">
      <w:pPr>
        <w:spacing w:after="0"/>
        <w:divId w:val="2089577698"/>
        <w:rPr>
          <w:rFonts w:ascii="Arial" w:eastAsia="Times New Roman" w:hAnsi="Arial" w:cs="Arial"/>
          <w:sz w:val="20"/>
          <w:szCs w:val="20"/>
          <w:lang w:val="en"/>
        </w:rPr>
      </w:pPr>
    </w:p>
    <w:p w14:paraId="38377E4C" w14:textId="77777777" w:rsidR="007479C7" w:rsidRPr="0092465A" w:rsidRDefault="00635856" w:rsidP="0092465A">
      <w:pPr>
        <w:spacing w:after="0"/>
        <w:divId w:val="107555727"/>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COMMENTS  </w:t>
      </w:r>
    </w:p>
    <w:p w14:paraId="43F5034C" w14:textId="77777777" w:rsidR="007479C7" w:rsidRPr="0092465A" w:rsidRDefault="007479C7" w:rsidP="0092465A">
      <w:pPr>
        <w:spacing w:after="0"/>
        <w:divId w:val="2089577698"/>
        <w:rPr>
          <w:rFonts w:ascii="Arial" w:eastAsia="Times New Roman" w:hAnsi="Arial" w:cs="Arial"/>
          <w:sz w:val="20"/>
          <w:szCs w:val="20"/>
          <w:lang w:val="en"/>
        </w:rPr>
      </w:pPr>
    </w:p>
    <w:p w14:paraId="298C64B6" w14:textId="77777777" w:rsidR="007479C7" w:rsidRPr="0092465A" w:rsidRDefault="00635856" w:rsidP="0092465A">
      <w:pPr>
        <w:spacing w:after="0"/>
        <w:divId w:val="575285377"/>
        <w:rPr>
          <w:rFonts w:ascii="Arial" w:eastAsia="Times New Roman" w:hAnsi="Arial" w:cs="Arial"/>
          <w:b/>
          <w:bCs/>
          <w:sz w:val="20"/>
          <w:szCs w:val="20"/>
          <w:lang w:val="en"/>
        </w:rPr>
      </w:pPr>
      <w:r w:rsidRPr="0092465A">
        <w:rPr>
          <w:rFonts w:ascii="Arial" w:eastAsia="Times New Roman" w:hAnsi="Arial" w:cs="Arial"/>
          <w:b/>
          <w:bCs/>
          <w:sz w:val="20"/>
          <w:szCs w:val="20"/>
          <w:lang w:val="en"/>
        </w:rPr>
        <w:t xml:space="preserve">Comment(s): _________________ </w:t>
      </w:r>
    </w:p>
    <w:p w14:paraId="0A005564" w14:textId="77777777" w:rsidR="007479C7" w:rsidRPr="0092465A" w:rsidRDefault="007479C7" w:rsidP="0092465A">
      <w:pPr>
        <w:spacing w:after="0"/>
        <w:divId w:val="2089577698"/>
        <w:rPr>
          <w:rFonts w:ascii="Arial" w:eastAsia="Times New Roman" w:hAnsi="Arial" w:cs="Arial"/>
          <w:sz w:val="20"/>
          <w:szCs w:val="20"/>
          <w:lang w:val="en"/>
        </w:rPr>
      </w:pPr>
    </w:p>
    <w:p w14:paraId="49D88471" w14:textId="77777777" w:rsidR="007479C7" w:rsidRPr="0092465A" w:rsidRDefault="00635856" w:rsidP="00CE527F">
      <w:pPr>
        <w:pageBreakBefore/>
        <w:pBdr>
          <w:bottom w:val="single" w:sz="4" w:space="1" w:color="auto"/>
        </w:pBdr>
        <w:spacing w:after="0"/>
        <w:divId w:val="1839693466"/>
        <w:rPr>
          <w:rFonts w:ascii="Arial" w:eastAsia="Times New Roman" w:hAnsi="Arial" w:cs="Arial"/>
          <w:b/>
          <w:bCs/>
          <w:sz w:val="20"/>
          <w:szCs w:val="20"/>
          <w:lang w:val="en"/>
        </w:rPr>
      </w:pPr>
      <w:r w:rsidRPr="0092465A">
        <w:rPr>
          <w:rFonts w:ascii="Arial" w:eastAsia="Times New Roman" w:hAnsi="Arial" w:cs="Arial"/>
          <w:b/>
          <w:bCs/>
          <w:sz w:val="20"/>
          <w:szCs w:val="20"/>
          <w:lang w:val="en"/>
        </w:rPr>
        <w:lastRenderedPageBreak/>
        <w:t>Explanatory Notes</w:t>
      </w:r>
    </w:p>
    <w:p w14:paraId="4355B641" w14:textId="77777777" w:rsidR="0092465A" w:rsidRDefault="0092465A" w:rsidP="0092465A">
      <w:pPr>
        <w:spacing w:after="0"/>
        <w:divId w:val="136149388"/>
        <w:rPr>
          <w:rFonts w:ascii="Arial" w:eastAsia="Times New Roman" w:hAnsi="Arial" w:cs="Arial"/>
          <w:b/>
          <w:bCs/>
          <w:sz w:val="20"/>
          <w:szCs w:val="20"/>
          <w:lang w:val="en"/>
        </w:rPr>
      </w:pPr>
      <w:bookmarkStart w:id="0" w:name="N7072"/>
    </w:p>
    <w:p w14:paraId="572E0171" w14:textId="77777777" w:rsidR="0092465A" w:rsidRDefault="00635856" w:rsidP="0092465A">
      <w:pPr>
        <w:spacing w:after="0"/>
        <w:jc w:val="both"/>
        <w:divId w:val="136149388"/>
        <w:rPr>
          <w:rFonts w:ascii="Arial" w:eastAsia="Times New Roman" w:hAnsi="Arial" w:cs="Arial"/>
          <w:b/>
          <w:bCs/>
          <w:sz w:val="20"/>
          <w:szCs w:val="20"/>
          <w:lang w:val="en"/>
        </w:rPr>
      </w:pPr>
      <w:r w:rsidRPr="0092465A">
        <w:rPr>
          <w:rFonts w:ascii="Arial" w:eastAsia="Times New Roman" w:hAnsi="Arial" w:cs="Arial"/>
          <w:b/>
          <w:bCs/>
          <w:sz w:val="20"/>
          <w:szCs w:val="20"/>
          <w:lang w:val="en"/>
        </w:rPr>
        <w:t>A. Specimen Integrity and Handling</w:t>
      </w:r>
      <w:bookmarkEnd w:id="0"/>
    </w:p>
    <w:p w14:paraId="1C0F954B" w14:textId="77777777" w:rsidR="0092465A" w:rsidRDefault="00635856" w:rsidP="0092465A">
      <w:pPr>
        <w:spacing w:after="0"/>
        <w:jc w:val="both"/>
        <w:divId w:val="136149388"/>
        <w:rPr>
          <w:rFonts w:ascii="Arial" w:eastAsia="Times New Roman" w:hAnsi="Arial" w:cs="Arial"/>
          <w:b/>
          <w:bCs/>
          <w:sz w:val="20"/>
          <w:szCs w:val="20"/>
          <w:lang w:val="en"/>
        </w:rPr>
      </w:pPr>
      <w:r w:rsidRPr="0092465A">
        <w:rPr>
          <w:rFonts w:ascii="Arial" w:hAnsi="Arial" w:cs="Arial"/>
          <w:sz w:val="20"/>
          <w:szCs w:val="20"/>
          <w:lang w:val="en"/>
        </w:rPr>
        <w:t>For specimens from local excision procedures, all relevant margins, including the deep resection margin, should be inked. Evaluation of margins and invasion is facilitated if the specimen is pinned before fixation in formalin.</w:t>
      </w:r>
      <w:bookmarkStart w:id="1" w:name="N7073"/>
    </w:p>
    <w:p w14:paraId="3583CEB3" w14:textId="77777777" w:rsidR="0092465A" w:rsidRDefault="0092465A" w:rsidP="0092465A">
      <w:pPr>
        <w:spacing w:after="0"/>
        <w:jc w:val="both"/>
        <w:divId w:val="136149388"/>
        <w:rPr>
          <w:rFonts w:ascii="Arial" w:eastAsia="Times New Roman" w:hAnsi="Arial" w:cs="Arial"/>
          <w:b/>
          <w:bCs/>
          <w:sz w:val="20"/>
          <w:szCs w:val="20"/>
          <w:lang w:val="en"/>
        </w:rPr>
      </w:pPr>
    </w:p>
    <w:p w14:paraId="34CEF0EF" w14:textId="77777777" w:rsidR="0092465A" w:rsidRDefault="00635856" w:rsidP="0092465A">
      <w:pPr>
        <w:spacing w:after="0"/>
        <w:jc w:val="both"/>
        <w:divId w:val="136149388"/>
        <w:rPr>
          <w:rFonts w:ascii="Arial" w:eastAsia="Times New Roman" w:hAnsi="Arial" w:cs="Arial"/>
          <w:b/>
          <w:bCs/>
          <w:sz w:val="20"/>
          <w:szCs w:val="20"/>
          <w:lang w:val="en"/>
        </w:rPr>
      </w:pPr>
      <w:r w:rsidRPr="0092465A">
        <w:rPr>
          <w:rFonts w:ascii="Arial" w:eastAsia="Times New Roman" w:hAnsi="Arial" w:cs="Arial"/>
          <w:b/>
          <w:bCs/>
          <w:sz w:val="20"/>
          <w:szCs w:val="20"/>
          <w:lang w:val="en"/>
        </w:rPr>
        <w:t>B. Location</w:t>
      </w:r>
      <w:bookmarkEnd w:id="1"/>
    </w:p>
    <w:p w14:paraId="6DAB020E" w14:textId="77777777" w:rsidR="0092465A" w:rsidRDefault="00635856" w:rsidP="0092465A">
      <w:pPr>
        <w:spacing w:after="0"/>
        <w:jc w:val="both"/>
        <w:divId w:val="136149388"/>
        <w:rPr>
          <w:rFonts w:ascii="Arial" w:eastAsia="Times New Roman" w:hAnsi="Arial" w:cs="Arial"/>
          <w:b/>
          <w:bCs/>
          <w:sz w:val="20"/>
          <w:szCs w:val="20"/>
          <w:lang w:val="en"/>
        </w:rPr>
      </w:pPr>
      <w:r w:rsidRPr="0092465A">
        <w:rPr>
          <w:rFonts w:ascii="Arial" w:hAnsi="Arial" w:cs="Arial"/>
          <w:sz w:val="20"/>
          <w:szCs w:val="20"/>
          <w:lang w:val="en"/>
        </w:rPr>
        <w:t>Documentation of tumor location within the anal canal is important for purposes of stage assignment. The regional lymph nodes at risk of metastasis are different for cancers of the anal canal, the rectum, and the perianal skin. Currently, most anal canal carcinomas are managed successfully without surgery, using combination chemotherapy and radiation therapy,</w:t>
      </w:r>
      <w:hyperlink w:anchor="R30865" w:tooltip="Engstrom PF,&#10;Benson AB 3rd, Chen Y-J, et al. Anal&#10;canal cancer clinical practice guidelines in oncology. J Natl Compr Cancer Netw. 2005;3(4):510-515." w:history="1">
        <w:r w:rsidRPr="0092465A">
          <w:rPr>
            <w:rStyle w:val="Hyperlink"/>
            <w:rFonts w:ascii="Arial" w:hAnsi="Arial" w:cs="Arial"/>
            <w:sz w:val="20"/>
            <w:szCs w:val="20"/>
            <w:vertAlign w:val="superscript"/>
            <w:lang w:val="en"/>
          </w:rPr>
          <w:t>1</w:t>
        </w:r>
      </w:hyperlink>
      <w:r w:rsidRPr="0092465A">
        <w:rPr>
          <w:rFonts w:ascii="Arial" w:hAnsi="Arial" w:cs="Arial"/>
          <w:sz w:val="20"/>
          <w:szCs w:val="20"/>
          <w:lang w:val="en"/>
        </w:rPr>
        <w:t> and resection specimens of anal tumors are seen only infrequently (primarily for small anal margin lesions or after failure of other treatment modalities). Although histological diagnosis is almost always performed on small biopsies, determination of the primary tumor location from biopsy specimens may be difficult or impossible. Therefore, documentation of anatomic site often requires clinical correlation.</w:t>
      </w:r>
    </w:p>
    <w:p w14:paraId="078709F1" w14:textId="77777777" w:rsidR="0092465A" w:rsidRDefault="0092465A" w:rsidP="0092465A">
      <w:pPr>
        <w:spacing w:after="0"/>
        <w:jc w:val="both"/>
        <w:divId w:val="136149388"/>
        <w:rPr>
          <w:rFonts w:ascii="Arial" w:eastAsia="Times New Roman" w:hAnsi="Arial" w:cs="Arial"/>
          <w:b/>
          <w:bCs/>
          <w:sz w:val="20"/>
          <w:szCs w:val="20"/>
          <w:lang w:val="en"/>
        </w:rPr>
      </w:pPr>
    </w:p>
    <w:p w14:paraId="41492BFE" w14:textId="547AD696" w:rsidR="007479C7" w:rsidRDefault="00635856" w:rsidP="0092465A">
      <w:pPr>
        <w:spacing w:after="0"/>
        <w:jc w:val="both"/>
        <w:divId w:val="136149388"/>
        <w:rPr>
          <w:rFonts w:ascii="Arial" w:hAnsi="Arial" w:cs="Arial"/>
          <w:sz w:val="20"/>
          <w:szCs w:val="20"/>
          <w:lang w:val="en"/>
        </w:rPr>
      </w:pPr>
      <w:r w:rsidRPr="0092465A">
        <w:rPr>
          <w:rFonts w:ascii="Arial" w:hAnsi="Arial" w:cs="Arial"/>
          <w:sz w:val="20"/>
          <w:szCs w:val="20"/>
          <w:lang w:val="en"/>
        </w:rPr>
        <w:t xml:space="preserve">The anal canal begins where the rectum enters the puborectalis sling at the apex of the anal sphincter complex (palpable as the anorectal ring on digital rectal examination and approximately 1 cm to 2 cm proximal to the dentate line) and ends with the squamous mucosa blending with the perianal </w:t>
      </w:r>
      <w:r w:rsidRPr="0092465A">
        <w:rPr>
          <w:rFonts w:ascii="Arial" w:hAnsi="Arial" w:cs="Arial"/>
          <w:color w:val="000000"/>
          <w:sz w:val="20"/>
          <w:szCs w:val="20"/>
          <w:lang w:val="en"/>
        </w:rPr>
        <w:t>skin (Figure 1),</w:t>
      </w:r>
      <w:r w:rsidRPr="0092465A">
        <w:rPr>
          <w:rFonts w:ascii="Arial" w:hAnsi="Arial" w:cs="Arial"/>
          <w:sz w:val="20"/>
          <w:szCs w:val="20"/>
          <w:lang w:val="en"/>
        </w:rPr>
        <w:t xml:space="preserve"> which coincides roughly with the palpable </w:t>
      </w:r>
      <w:proofErr w:type="spellStart"/>
      <w:r w:rsidRPr="0092465A">
        <w:rPr>
          <w:rFonts w:ascii="Arial" w:hAnsi="Arial" w:cs="Arial"/>
          <w:sz w:val="20"/>
          <w:szCs w:val="20"/>
          <w:lang w:val="en"/>
        </w:rPr>
        <w:t>intersphincteric</w:t>
      </w:r>
      <w:proofErr w:type="spellEnd"/>
      <w:r w:rsidRPr="0092465A">
        <w:rPr>
          <w:rFonts w:ascii="Arial" w:hAnsi="Arial" w:cs="Arial"/>
          <w:sz w:val="20"/>
          <w:szCs w:val="20"/>
          <w:lang w:val="en"/>
        </w:rPr>
        <w:t xml:space="preserve"> groove or the outermost boundary of the internal sphincter muscle, easily visualized on endoanal ultrasound.</w:t>
      </w:r>
      <w:hyperlink w:anchor="R30866" w:tooltip="Amin MB, Edge SB,&#10;Greene FL, et al, eds. AJCC Cancer&#10;Staging Manual. 8th ed. New York, NY: Springer; 2017." w:history="1">
        <w:r w:rsidRPr="0092465A">
          <w:rPr>
            <w:rStyle w:val="Hyperlink"/>
            <w:rFonts w:ascii="Arial" w:hAnsi="Arial" w:cs="Arial"/>
            <w:sz w:val="20"/>
            <w:szCs w:val="20"/>
            <w:vertAlign w:val="superscript"/>
            <w:lang w:val="en"/>
          </w:rPr>
          <w:t>2</w:t>
        </w:r>
      </w:hyperlink>
      <w:r w:rsidRPr="0092465A">
        <w:rPr>
          <w:rFonts w:ascii="Arial" w:hAnsi="Arial" w:cs="Arial"/>
          <w:sz w:val="20"/>
          <w:szCs w:val="20"/>
          <w:lang w:val="en"/>
        </w:rPr>
        <w:t xml:space="preserve"> The anus encompasses true mucosa of three different histologic types: glandular, transitional, and squamous (proximal to distal, respectively). The most proximal aspect of the anal canal is lined by colorectal mucosa in which squamous metaplasia may occur. When involved by metaplasia, this zone also may be referred to as the transformation zone. Immediately proximal to the macroscopically visible dentate line, a narrow zone of multilayered transitional mucosa is variably present. In the region of the dentate line, anal glands are subjacent to the mucosa, often penetrating through the internal sphincter into the </w:t>
      </w:r>
      <w:proofErr w:type="spellStart"/>
      <w:r w:rsidRPr="0092465A">
        <w:rPr>
          <w:rFonts w:ascii="Arial" w:hAnsi="Arial" w:cs="Arial"/>
          <w:sz w:val="20"/>
          <w:szCs w:val="20"/>
          <w:lang w:val="en"/>
        </w:rPr>
        <w:t>intersphincteric</w:t>
      </w:r>
      <w:proofErr w:type="spellEnd"/>
      <w:r w:rsidRPr="0092465A">
        <w:rPr>
          <w:rFonts w:ascii="Arial" w:hAnsi="Arial" w:cs="Arial"/>
          <w:sz w:val="20"/>
          <w:szCs w:val="20"/>
          <w:lang w:val="en"/>
        </w:rPr>
        <w:t xml:space="preserve"> plane. The distal zone of the anal canal extends from the dentate line to the mucocutaneous junction with the perianal skin and is lined by a nonkeratinizing squamous epithelium devoid of epidermal appendages (hair follicles, apocrine glands, and sweat glands).</w:t>
      </w:r>
    </w:p>
    <w:p w14:paraId="0F075EDC" w14:textId="77777777" w:rsidR="0092465A" w:rsidRPr="0092465A" w:rsidRDefault="0092465A" w:rsidP="0092465A">
      <w:pPr>
        <w:spacing w:after="0"/>
        <w:divId w:val="136149388"/>
        <w:rPr>
          <w:rFonts w:ascii="Arial" w:eastAsia="Times New Roman" w:hAnsi="Arial" w:cs="Arial"/>
          <w:b/>
          <w:bCs/>
          <w:sz w:val="20"/>
          <w:szCs w:val="20"/>
          <w:lang w:val="en"/>
        </w:rPr>
      </w:pPr>
    </w:p>
    <w:p w14:paraId="64E7142C" w14:textId="77777777" w:rsidR="0092465A" w:rsidRDefault="00635856" w:rsidP="0092465A">
      <w:pPr>
        <w:spacing w:after="0"/>
        <w:divId w:val="1158113767"/>
        <w:rPr>
          <w:rFonts w:ascii="Arial" w:hAnsi="Arial" w:cs="Arial"/>
          <w:sz w:val="20"/>
          <w:szCs w:val="20"/>
          <w:lang w:val="en"/>
        </w:rPr>
      </w:pPr>
      <w:r w:rsidRPr="0092465A">
        <w:rPr>
          <w:rFonts w:ascii="Arial" w:eastAsiaTheme="minorHAnsi" w:hAnsi="Arial"/>
          <w:b/>
          <w:noProof/>
          <w:color w:val="2F5496" w:themeColor="accent1" w:themeShade="BF"/>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4ACD863D" wp14:editId="49A3AC60">
            <wp:extent cx="4051300" cy="2660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300" cy="2660650"/>
                    </a:xfrm>
                    <a:prstGeom prst="rect">
                      <a:avLst/>
                    </a:prstGeom>
                    <a:noFill/>
                    <a:ln>
                      <a:noFill/>
                    </a:ln>
                  </pic:spPr>
                </pic:pic>
              </a:graphicData>
            </a:graphic>
          </wp:inline>
        </w:drawing>
      </w:r>
    </w:p>
    <w:p w14:paraId="67868ED1" w14:textId="24BC3FC4" w:rsidR="007479C7" w:rsidRPr="0092465A" w:rsidRDefault="00635856" w:rsidP="0092465A">
      <w:pPr>
        <w:spacing w:after="0"/>
        <w:jc w:val="both"/>
        <w:divId w:val="1158113767"/>
        <w:rPr>
          <w:rFonts w:ascii="Arial" w:hAnsi="Arial" w:cs="Arial"/>
          <w:sz w:val="20"/>
          <w:szCs w:val="20"/>
          <w:lang w:val="en"/>
        </w:rPr>
      </w:pPr>
      <w:r w:rsidRPr="0092465A">
        <w:rPr>
          <w:rStyle w:val="Strong"/>
          <w:rFonts w:ascii="Arial" w:hAnsi="Arial" w:cs="Arial"/>
          <w:bCs w:val="0"/>
          <w:sz w:val="20"/>
          <w:szCs w:val="20"/>
          <w:lang w:val="en"/>
        </w:rPr>
        <w:lastRenderedPageBreak/>
        <w:t>Figure 1.</w:t>
      </w:r>
      <w:r w:rsidRPr="0092465A">
        <w:rPr>
          <w:rFonts w:ascii="Arial" w:hAnsi="Arial" w:cs="Arial"/>
          <w:sz w:val="20"/>
          <w:szCs w:val="20"/>
          <w:lang w:val="en"/>
        </w:rPr>
        <w:t xml:space="preserve">  Anatomy of the anal canal. </w:t>
      </w:r>
      <w:r w:rsidRPr="0092465A">
        <w:rPr>
          <w:rFonts w:ascii="Arial" w:hAnsi="Arial" w:cs="Arial"/>
          <w:sz w:val="20"/>
          <w:szCs w:val="20"/>
          <w:lang w:val="da-DK"/>
        </w:rPr>
        <w:t>From Greene et al.</w:t>
      </w:r>
      <w:r w:rsidR="0084111F" w:rsidRPr="0092465A">
        <w:fldChar w:fldCharType="begin"/>
      </w:r>
      <w:r w:rsidR="0084111F" w:rsidRPr="0092465A">
        <w:rPr>
          <w:sz w:val="20"/>
          <w:szCs w:val="20"/>
        </w:rPr>
        <w:instrText>HYPERLINK \l "R30867" \o "Greene FL, Compton, CC, Fritz AG, et al, eds. AJCC Cancer Staging Atlas. New York: Springer; 2006."</w:instrText>
      </w:r>
      <w:r w:rsidR="0084111F" w:rsidRPr="0092465A">
        <w:fldChar w:fldCharType="separate"/>
      </w:r>
      <w:r w:rsidRPr="0092465A">
        <w:rPr>
          <w:rStyle w:val="Hyperlink"/>
          <w:rFonts w:ascii="Arial" w:hAnsi="Arial" w:cs="Arial"/>
          <w:sz w:val="20"/>
          <w:szCs w:val="20"/>
          <w:vertAlign w:val="superscript"/>
          <w:lang w:val="en"/>
        </w:rPr>
        <w:t>3</w:t>
      </w:r>
      <w:r w:rsidR="0084111F" w:rsidRPr="0092465A">
        <w:rPr>
          <w:rStyle w:val="Hyperlink"/>
          <w:rFonts w:ascii="Arial" w:hAnsi="Arial" w:cs="Arial"/>
          <w:sz w:val="20"/>
          <w:szCs w:val="20"/>
          <w:vertAlign w:val="superscript"/>
          <w:lang w:val="en"/>
        </w:rPr>
        <w:fldChar w:fldCharType="end"/>
      </w:r>
      <w:r w:rsidRPr="0092465A">
        <w:rPr>
          <w:rFonts w:ascii="Arial" w:hAnsi="Arial" w:cs="Arial"/>
          <w:sz w:val="20"/>
          <w:szCs w:val="20"/>
          <w:lang w:val="en"/>
        </w:rPr>
        <w:t xml:space="preserve"> Used with permission of the American Joint Committee on Cancer (AJCC), Chicago, Illinois. The original source for this material is the </w:t>
      </w:r>
      <w:r w:rsidRPr="0092465A">
        <w:rPr>
          <w:rStyle w:val="Emphasis"/>
          <w:rFonts w:ascii="Arial" w:hAnsi="Arial" w:cs="Arial"/>
          <w:sz w:val="20"/>
          <w:szCs w:val="20"/>
          <w:lang w:val="en"/>
        </w:rPr>
        <w:t>AJCC Cancer Staging Atlas</w:t>
      </w:r>
      <w:r w:rsidRPr="0092465A">
        <w:rPr>
          <w:rFonts w:ascii="Arial" w:hAnsi="Arial" w:cs="Arial"/>
          <w:sz w:val="20"/>
          <w:szCs w:val="20"/>
          <w:lang w:val="en"/>
        </w:rPr>
        <w:t xml:space="preserve"> (2006) published by Springer Science and Business Media LLC, </w:t>
      </w:r>
      <w:hyperlink r:id="rId9" w:history="1">
        <w:r w:rsidRPr="0092465A">
          <w:rPr>
            <w:rStyle w:val="Hyperlink"/>
            <w:rFonts w:ascii="Arial" w:hAnsi="Arial" w:cs="Arial"/>
            <w:sz w:val="20"/>
            <w:szCs w:val="20"/>
            <w:lang w:val="en"/>
          </w:rPr>
          <w:t>www.springerlink.com</w:t>
        </w:r>
      </w:hyperlink>
      <w:r w:rsidRPr="0092465A">
        <w:rPr>
          <w:rFonts w:ascii="Arial" w:hAnsi="Arial" w:cs="Arial"/>
          <w:sz w:val="20"/>
          <w:szCs w:val="20"/>
          <w:lang w:val="en"/>
        </w:rPr>
        <w:t>.</w:t>
      </w:r>
    </w:p>
    <w:p w14:paraId="1DE781C7" w14:textId="77777777" w:rsidR="007479C7" w:rsidRDefault="00635856" w:rsidP="0092465A">
      <w:pPr>
        <w:tabs>
          <w:tab w:val="left" w:pos="5580"/>
        </w:tabs>
        <w:spacing w:after="0"/>
        <w:jc w:val="both"/>
        <w:divId w:val="1158113767"/>
        <w:rPr>
          <w:rFonts w:ascii="Arial" w:hAnsi="Arial" w:cs="Arial"/>
          <w:sz w:val="20"/>
          <w:szCs w:val="20"/>
          <w:lang w:val="en"/>
        </w:rPr>
      </w:pPr>
      <w:r w:rsidRPr="0092465A">
        <w:rPr>
          <w:rFonts w:ascii="Arial" w:hAnsi="Arial" w:cs="Arial"/>
          <w:sz w:val="20"/>
          <w:szCs w:val="20"/>
          <w:lang w:val="en"/>
        </w:rPr>
        <w:t xml:space="preserve">This protocol applies to tumors involving the anal canal and perianal region (Figure 2). Tumors arising in the anal canal (including all three types of </w:t>
      </w:r>
      <w:proofErr w:type="gramStart"/>
      <w:r w:rsidRPr="0092465A">
        <w:rPr>
          <w:rFonts w:ascii="Arial" w:hAnsi="Arial" w:cs="Arial"/>
          <w:sz w:val="20"/>
          <w:szCs w:val="20"/>
          <w:lang w:val="en"/>
        </w:rPr>
        <w:t>mucosa</w:t>
      </w:r>
      <w:proofErr w:type="gramEnd"/>
      <w:r w:rsidRPr="0092465A">
        <w:rPr>
          <w:rFonts w:ascii="Arial" w:hAnsi="Arial" w:cs="Arial"/>
          <w:sz w:val="20"/>
          <w:szCs w:val="20"/>
          <w:lang w:val="en"/>
        </w:rPr>
        <w:t>) that cannot be entirely visualized by gentle traction placed on the buttocks are considered as anal cancers, while tumors arising in the skin at or distal to the squamous mucocutaneous junction, can be entirely visualized with gentle traction placed on the buttocks, and are within 5cm of the anus are considered perianal</w:t>
      </w:r>
      <w:r w:rsidRPr="0092465A">
        <w:rPr>
          <w:rStyle w:val="Emphasis"/>
          <w:rFonts w:ascii="Arial" w:hAnsi="Arial" w:cs="Arial"/>
          <w:iCs w:val="0"/>
          <w:sz w:val="20"/>
          <w:szCs w:val="20"/>
          <w:lang w:val="en"/>
        </w:rPr>
        <w:t xml:space="preserve"> </w:t>
      </w:r>
      <w:r w:rsidRPr="0092465A">
        <w:rPr>
          <w:rFonts w:ascii="Arial" w:hAnsi="Arial" w:cs="Arial"/>
          <w:sz w:val="20"/>
          <w:szCs w:val="20"/>
          <w:lang w:val="en"/>
        </w:rPr>
        <w:t>cancers. For tumors that are localized to the perineal region and not obviously arising from anus or vulva, should be classified as “favor perianal” or “favor vulvar” based on clinical assessment. This protocol does not apply to tumors that are &gt;5 cm from the anus.</w:t>
      </w:r>
    </w:p>
    <w:p w14:paraId="175141FE" w14:textId="77777777" w:rsidR="0092465A" w:rsidRPr="0092465A" w:rsidRDefault="0092465A" w:rsidP="0092465A">
      <w:pPr>
        <w:tabs>
          <w:tab w:val="left" w:pos="5580"/>
        </w:tabs>
        <w:spacing w:after="0"/>
        <w:divId w:val="1158113767"/>
        <w:rPr>
          <w:rFonts w:ascii="Arial" w:hAnsi="Arial" w:cs="Arial"/>
          <w:sz w:val="20"/>
          <w:szCs w:val="20"/>
          <w:lang w:val="en"/>
        </w:rPr>
      </w:pPr>
    </w:p>
    <w:p w14:paraId="556A707B" w14:textId="77777777" w:rsidR="007479C7" w:rsidRPr="0092465A" w:rsidRDefault="00635856" w:rsidP="0092465A">
      <w:pPr>
        <w:tabs>
          <w:tab w:val="left" w:pos="5580"/>
        </w:tabs>
        <w:spacing w:after="0"/>
        <w:divId w:val="1158113767"/>
        <w:rPr>
          <w:rFonts w:ascii="Arial" w:hAnsi="Arial" w:cs="Arial"/>
          <w:sz w:val="20"/>
          <w:szCs w:val="20"/>
          <w:lang w:val="en"/>
        </w:rPr>
      </w:pPr>
      <w:r w:rsidRPr="0092465A">
        <w:rPr>
          <w:rFonts w:ascii="Arial" w:eastAsiaTheme="minorHAnsi" w:hAnsi="Arial"/>
          <w:b/>
          <w:noProof/>
          <w:color w:val="2F5496" w:themeColor="accent1" w:themeShade="BF"/>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2718AD07" wp14:editId="78B2AA53">
            <wp:extent cx="4476750" cy="2584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2584450"/>
                    </a:xfrm>
                    <a:prstGeom prst="rect">
                      <a:avLst/>
                    </a:prstGeom>
                    <a:noFill/>
                    <a:ln>
                      <a:noFill/>
                    </a:ln>
                  </pic:spPr>
                </pic:pic>
              </a:graphicData>
            </a:graphic>
          </wp:inline>
        </w:drawing>
      </w:r>
    </w:p>
    <w:p w14:paraId="28718E04" w14:textId="77777777" w:rsidR="0092465A" w:rsidRDefault="00635856" w:rsidP="0092465A">
      <w:pPr>
        <w:spacing w:after="0"/>
        <w:jc w:val="both"/>
        <w:divId w:val="1158113767"/>
        <w:rPr>
          <w:rFonts w:ascii="Arial" w:hAnsi="Arial" w:cs="Arial"/>
          <w:sz w:val="20"/>
          <w:szCs w:val="20"/>
          <w:lang w:val="en"/>
        </w:rPr>
      </w:pPr>
      <w:r w:rsidRPr="0092465A">
        <w:rPr>
          <w:rStyle w:val="Strong"/>
          <w:rFonts w:ascii="Arial" w:eastAsia="Calibri" w:hAnsi="Arial" w:cs="Arial"/>
          <w:bCs w:val="0"/>
          <w:sz w:val="20"/>
          <w:szCs w:val="20"/>
          <w:lang w:val="en"/>
        </w:rPr>
        <w:t>Figure 2.</w:t>
      </w:r>
      <w:r w:rsidRPr="0092465A">
        <w:rPr>
          <w:rFonts w:ascii="Arial" w:eastAsia="Calibri" w:hAnsi="Arial" w:cs="Arial"/>
          <w:sz w:val="20"/>
          <w:szCs w:val="20"/>
          <w:lang w:val="en"/>
        </w:rPr>
        <w:t xml:space="preserve"> Anal cancer (A–C), perianal cancer (D), and skin cancer (E) as visualized with gentle traction placed on the buttocks. From Amin et al.</w:t>
      </w:r>
      <w:hyperlink w:anchor="R30866" w:tooltip="Amin MB, Edge SB,&#10;Greene FL, et al, eds. AJCC Cancer&#10;Staging Manual. 8th ed. New York, NY: Springer; 2017." w:history="1">
        <w:r w:rsidRPr="0092465A">
          <w:rPr>
            <w:rStyle w:val="Hyperlink"/>
            <w:rFonts w:ascii="Arial" w:hAnsi="Arial" w:cs="Arial"/>
            <w:sz w:val="20"/>
            <w:szCs w:val="20"/>
            <w:vertAlign w:val="superscript"/>
            <w:lang w:val="en"/>
          </w:rPr>
          <w:t>2</w:t>
        </w:r>
      </w:hyperlink>
      <w:r w:rsidRPr="0092465A">
        <w:rPr>
          <w:rFonts w:ascii="Arial" w:hAnsi="Arial" w:cs="Arial"/>
          <w:sz w:val="20"/>
          <w:szCs w:val="20"/>
          <w:vertAlign w:val="superscript"/>
          <w:lang w:val="en"/>
        </w:rPr>
        <w:t> </w:t>
      </w:r>
      <w:r w:rsidRPr="0092465A">
        <w:rPr>
          <w:rFonts w:ascii="Arial" w:hAnsi="Arial" w:cs="Arial"/>
          <w:sz w:val="20"/>
          <w:szCs w:val="20"/>
          <w:lang w:val="en"/>
        </w:rPr>
        <w:t xml:space="preserve">Used with the permission of the American Joint Committee on Cancer (AJCC), Chicago, Illinois. The original source for this material is the </w:t>
      </w:r>
      <w:r w:rsidRPr="0092465A">
        <w:rPr>
          <w:rStyle w:val="Emphasis"/>
          <w:rFonts w:ascii="Arial" w:hAnsi="Arial" w:cs="Arial"/>
          <w:sz w:val="20"/>
          <w:szCs w:val="20"/>
          <w:lang w:val="en"/>
        </w:rPr>
        <w:t xml:space="preserve">AJCC Cancer Staging Manual </w:t>
      </w:r>
      <w:r w:rsidRPr="0092465A">
        <w:rPr>
          <w:rFonts w:ascii="Arial" w:hAnsi="Arial" w:cs="Arial"/>
          <w:sz w:val="20"/>
          <w:szCs w:val="20"/>
          <w:lang w:val="en"/>
        </w:rPr>
        <w:t xml:space="preserve">(2016) published by Springer Science and Business Media LLC, </w:t>
      </w:r>
      <w:hyperlink r:id="rId11" w:history="1">
        <w:r w:rsidRPr="0092465A">
          <w:rPr>
            <w:rStyle w:val="Hyperlink"/>
            <w:rFonts w:ascii="Arial" w:hAnsi="Arial" w:cs="Arial"/>
            <w:sz w:val="20"/>
            <w:szCs w:val="20"/>
            <w:lang w:val="en"/>
          </w:rPr>
          <w:t>www.springerlink.com</w:t>
        </w:r>
      </w:hyperlink>
      <w:r w:rsidRPr="0092465A">
        <w:rPr>
          <w:rFonts w:ascii="Arial" w:hAnsi="Arial" w:cs="Arial"/>
          <w:sz w:val="20"/>
          <w:szCs w:val="20"/>
          <w:lang w:val="en"/>
        </w:rPr>
        <w:t>.</w:t>
      </w:r>
    </w:p>
    <w:p w14:paraId="719EF261" w14:textId="77777777" w:rsidR="0092465A" w:rsidRDefault="0092465A" w:rsidP="0092465A">
      <w:pPr>
        <w:spacing w:after="0"/>
        <w:jc w:val="both"/>
        <w:divId w:val="1158113767"/>
        <w:rPr>
          <w:rFonts w:ascii="Arial" w:hAnsi="Arial" w:cs="Arial"/>
          <w:sz w:val="20"/>
          <w:szCs w:val="20"/>
          <w:lang w:val="en"/>
        </w:rPr>
      </w:pPr>
    </w:p>
    <w:p w14:paraId="0E8A7A86" w14:textId="77777777" w:rsidR="0092465A" w:rsidRDefault="00635856" w:rsidP="0092465A">
      <w:pPr>
        <w:spacing w:after="0"/>
        <w:jc w:val="both"/>
        <w:divId w:val="1158113767"/>
        <w:rPr>
          <w:rFonts w:ascii="Arial" w:hAnsi="Arial" w:cs="Arial"/>
          <w:sz w:val="20"/>
          <w:szCs w:val="20"/>
          <w:lang w:val="en"/>
        </w:rPr>
      </w:pPr>
      <w:r w:rsidRPr="0092465A">
        <w:rPr>
          <w:rFonts w:ascii="Arial" w:eastAsia="Times New Roman" w:hAnsi="Arial" w:cs="Arial"/>
          <w:sz w:val="20"/>
          <w:szCs w:val="20"/>
          <w:lang w:val="en"/>
        </w:rPr>
        <w:t>References</w:t>
      </w:r>
      <w:bookmarkStart w:id="2" w:name="R30865"/>
    </w:p>
    <w:p w14:paraId="6403B418" w14:textId="77777777" w:rsidR="0092465A" w:rsidRDefault="00635856" w:rsidP="0092465A">
      <w:pPr>
        <w:pStyle w:val="ListParagraph"/>
        <w:numPr>
          <w:ilvl w:val="0"/>
          <w:numId w:val="2"/>
        </w:numPr>
        <w:spacing w:after="0"/>
        <w:jc w:val="both"/>
        <w:divId w:val="1158113767"/>
        <w:rPr>
          <w:rFonts w:ascii="Arial" w:hAnsi="Arial" w:cs="Arial"/>
          <w:sz w:val="20"/>
          <w:szCs w:val="20"/>
          <w:lang w:val="en"/>
        </w:rPr>
      </w:pPr>
      <w:r w:rsidRPr="0092465A">
        <w:rPr>
          <w:rFonts w:ascii="Arial" w:hAnsi="Arial" w:cs="Arial"/>
          <w:sz w:val="20"/>
          <w:szCs w:val="20"/>
          <w:lang w:val="da-DK"/>
        </w:rPr>
        <w:t xml:space="preserve">Engstrom PF, Benson AB 3rd, Chen Y-J, et al. </w:t>
      </w:r>
      <w:r w:rsidRPr="0092465A">
        <w:rPr>
          <w:rFonts w:ascii="Arial" w:hAnsi="Arial" w:cs="Arial"/>
          <w:sz w:val="20"/>
          <w:szCs w:val="20"/>
          <w:lang w:val="en"/>
        </w:rPr>
        <w:t xml:space="preserve">Anal canal cancer clinical practice guidelines in oncology. </w:t>
      </w:r>
      <w:r w:rsidRPr="0092465A">
        <w:rPr>
          <w:rStyle w:val="Emphasis"/>
          <w:rFonts w:ascii="Arial" w:hAnsi="Arial" w:cs="Arial"/>
          <w:iCs w:val="0"/>
          <w:sz w:val="20"/>
          <w:szCs w:val="20"/>
          <w:lang w:val="en"/>
        </w:rPr>
        <w:t xml:space="preserve">J Natl </w:t>
      </w:r>
      <w:proofErr w:type="spellStart"/>
      <w:r w:rsidRPr="0092465A">
        <w:rPr>
          <w:rStyle w:val="Emphasis"/>
          <w:rFonts w:ascii="Arial" w:hAnsi="Arial" w:cs="Arial"/>
          <w:iCs w:val="0"/>
          <w:sz w:val="20"/>
          <w:szCs w:val="20"/>
          <w:lang w:val="en"/>
        </w:rPr>
        <w:t>Compr</w:t>
      </w:r>
      <w:proofErr w:type="spellEnd"/>
      <w:r w:rsidRPr="0092465A">
        <w:rPr>
          <w:rStyle w:val="Emphasis"/>
          <w:rFonts w:ascii="Arial" w:hAnsi="Arial" w:cs="Arial"/>
          <w:iCs w:val="0"/>
          <w:sz w:val="20"/>
          <w:szCs w:val="20"/>
          <w:lang w:val="en"/>
        </w:rPr>
        <w:t xml:space="preserve"> Cancer </w:t>
      </w:r>
      <w:proofErr w:type="spellStart"/>
      <w:r w:rsidRPr="0092465A">
        <w:rPr>
          <w:rStyle w:val="Emphasis"/>
          <w:rFonts w:ascii="Arial" w:hAnsi="Arial" w:cs="Arial"/>
          <w:iCs w:val="0"/>
          <w:sz w:val="20"/>
          <w:szCs w:val="20"/>
          <w:lang w:val="en"/>
        </w:rPr>
        <w:t>Netw</w:t>
      </w:r>
      <w:proofErr w:type="spellEnd"/>
      <w:r w:rsidRPr="0092465A">
        <w:rPr>
          <w:rStyle w:val="Emphasis"/>
          <w:rFonts w:ascii="Arial" w:hAnsi="Arial" w:cs="Arial"/>
          <w:iCs w:val="0"/>
          <w:sz w:val="20"/>
          <w:szCs w:val="20"/>
          <w:lang w:val="en"/>
        </w:rPr>
        <w:t xml:space="preserve">. </w:t>
      </w:r>
      <w:r w:rsidRPr="0092465A">
        <w:rPr>
          <w:rFonts w:ascii="Arial" w:hAnsi="Arial" w:cs="Arial"/>
          <w:sz w:val="20"/>
          <w:szCs w:val="20"/>
          <w:lang w:val="en"/>
        </w:rPr>
        <w:t>2005;3(4):510-515.</w:t>
      </w:r>
      <w:bookmarkStart w:id="3" w:name="R30866"/>
      <w:bookmarkEnd w:id="2"/>
    </w:p>
    <w:p w14:paraId="44735ECF" w14:textId="77777777" w:rsidR="0092465A" w:rsidRDefault="00635856" w:rsidP="0092465A">
      <w:pPr>
        <w:pStyle w:val="ListParagraph"/>
        <w:numPr>
          <w:ilvl w:val="0"/>
          <w:numId w:val="2"/>
        </w:numPr>
        <w:spacing w:after="0"/>
        <w:jc w:val="both"/>
        <w:divId w:val="1158113767"/>
        <w:rPr>
          <w:rFonts w:ascii="Arial" w:hAnsi="Arial" w:cs="Arial"/>
          <w:sz w:val="20"/>
          <w:szCs w:val="20"/>
          <w:lang w:val="en"/>
        </w:rPr>
      </w:pPr>
      <w:r w:rsidRPr="0092465A">
        <w:rPr>
          <w:rFonts w:ascii="Arial" w:hAnsi="Arial" w:cs="Arial"/>
          <w:sz w:val="20"/>
          <w:szCs w:val="20"/>
          <w:lang w:val="en"/>
        </w:rPr>
        <w:t xml:space="preserve">Amin MB, Edge SB, Greene FL, et al, eds. </w:t>
      </w:r>
      <w:r w:rsidRPr="0092465A">
        <w:rPr>
          <w:rStyle w:val="Emphasis"/>
          <w:rFonts w:ascii="Arial" w:hAnsi="Arial" w:cs="Arial"/>
          <w:iCs w:val="0"/>
          <w:sz w:val="20"/>
          <w:szCs w:val="20"/>
          <w:lang w:val="en"/>
        </w:rPr>
        <w:t>AJCC Cancer Staging Manual.</w:t>
      </w:r>
      <w:r w:rsidRPr="0092465A">
        <w:rPr>
          <w:rFonts w:ascii="Arial" w:hAnsi="Arial" w:cs="Arial"/>
          <w:sz w:val="20"/>
          <w:szCs w:val="20"/>
          <w:lang w:val="en"/>
        </w:rPr>
        <w:t xml:space="preserve"> 8th ed. New York, NY: Springer; 2017.</w:t>
      </w:r>
      <w:bookmarkStart w:id="4" w:name="R30867"/>
      <w:bookmarkEnd w:id="3"/>
    </w:p>
    <w:p w14:paraId="3D044033" w14:textId="77777777" w:rsidR="0092465A" w:rsidRDefault="00635856" w:rsidP="0092465A">
      <w:pPr>
        <w:pStyle w:val="ListParagraph"/>
        <w:numPr>
          <w:ilvl w:val="0"/>
          <w:numId w:val="2"/>
        </w:numPr>
        <w:spacing w:after="0"/>
        <w:jc w:val="both"/>
        <w:divId w:val="1158113767"/>
        <w:rPr>
          <w:rFonts w:ascii="Arial" w:hAnsi="Arial" w:cs="Arial"/>
          <w:sz w:val="20"/>
          <w:szCs w:val="20"/>
          <w:lang w:val="en"/>
        </w:rPr>
      </w:pPr>
      <w:r w:rsidRPr="0092465A">
        <w:rPr>
          <w:rFonts w:ascii="Arial" w:hAnsi="Arial" w:cs="Arial"/>
          <w:sz w:val="20"/>
          <w:szCs w:val="20"/>
          <w:lang w:val="da-DK"/>
        </w:rPr>
        <w:t xml:space="preserve">Greene FL, Compton, CC, Fritz AG, et al, eds. </w:t>
      </w:r>
      <w:r w:rsidRPr="0092465A">
        <w:rPr>
          <w:rStyle w:val="Emphasis"/>
          <w:rFonts w:ascii="Arial" w:hAnsi="Arial" w:cs="Arial"/>
          <w:iCs w:val="0"/>
          <w:sz w:val="20"/>
          <w:szCs w:val="20"/>
          <w:lang w:val="en"/>
        </w:rPr>
        <w:t>AJCC Cancer Staging Atlas.</w:t>
      </w:r>
      <w:r w:rsidRPr="0092465A">
        <w:rPr>
          <w:rFonts w:ascii="Arial" w:hAnsi="Arial" w:cs="Arial"/>
          <w:sz w:val="20"/>
          <w:szCs w:val="20"/>
          <w:lang w:val="en"/>
        </w:rPr>
        <w:t xml:space="preserve"> New York: Springer; 2006.</w:t>
      </w:r>
      <w:bookmarkStart w:id="5" w:name="N7074"/>
      <w:bookmarkEnd w:id="4"/>
    </w:p>
    <w:p w14:paraId="65A72AF5" w14:textId="77777777" w:rsidR="0092465A" w:rsidRDefault="0092465A" w:rsidP="0092465A">
      <w:pPr>
        <w:spacing w:after="0"/>
        <w:jc w:val="both"/>
        <w:divId w:val="1158113767"/>
        <w:rPr>
          <w:rFonts w:ascii="Arial" w:eastAsia="Times New Roman" w:hAnsi="Arial" w:cs="Arial"/>
          <w:b/>
          <w:bCs/>
          <w:sz w:val="20"/>
          <w:szCs w:val="20"/>
          <w:lang w:val="en"/>
        </w:rPr>
      </w:pPr>
    </w:p>
    <w:p w14:paraId="264B2D8D" w14:textId="77777777" w:rsidR="0092465A" w:rsidRDefault="00635856" w:rsidP="0092465A">
      <w:pPr>
        <w:spacing w:after="0"/>
        <w:jc w:val="both"/>
        <w:divId w:val="1158113767"/>
        <w:rPr>
          <w:rFonts w:ascii="Arial" w:hAnsi="Arial" w:cs="Arial"/>
          <w:sz w:val="20"/>
          <w:szCs w:val="20"/>
          <w:lang w:val="en"/>
        </w:rPr>
      </w:pPr>
      <w:r w:rsidRPr="0092465A">
        <w:rPr>
          <w:rFonts w:ascii="Arial" w:eastAsia="Times New Roman" w:hAnsi="Arial" w:cs="Arial"/>
          <w:b/>
          <w:bCs/>
          <w:sz w:val="20"/>
          <w:szCs w:val="20"/>
          <w:lang w:val="en"/>
        </w:rPr>
        <w:t>C. Histologic Type</w:t>
      </w:r>
      <w:bookmarkEnd w:id="5"/>
    </w:p>
    <w:p w14:paraId="2A0686AA" w14:textId="77777777" w:rsidR="0092465A" w:rsidRDefault="00635856" w:rsidP="0092465A">
      <w:pPr>
        <w:spacing w:after="0"/>
        <w:jc w:val="both"/>
        <w:divId w:val="1158113767"/>
        <w:rPr>
          <w:rFonts w:ascii="Arial" w:hAnsi="Arial" w:cs="Arial"/>
          <w:sz w:val="20"/>
          <w:szCs w:val="20"/>
          <w:lang w:val="en"/>
        </w:rPr>
      </w:pPr>
      <w:r w:rsidRPr="0092465A">
        <w:rPr>
          <w:rFonts w:ascii="Arial" w:hAnsi="Arial" w:cs="Arial"/>
          <w:sz w:val="20"/>
          <w:szCs w:val="20"/>
          <w:lang w:val="en"/>
        </w:rPr>
        <w:t>For consistency in reporting, the histologic classification proposed by the World Health Organization (WHO) is recommended.</w:t>
      </w:r>
      <w:hyperlink w:anchor="R30868" w:tooltip="WHO Classification of Tumours&#10;Editorial Board. Digestive system tumours. Lyon (France): International&#10;Agency for Research on Cancer; 2019. (WHO classification of tumours series, 5th&#10;ed.; vol. 1). " w:history="1">
        <w:r w:rsidRPr="0092465A">
          <w:rPr>
            <w:rStyle w:val="Hyperlink"/>
            <w:rFonts w:ascii="Arial" w:hAnsi="Arial" w:cs="Arial"/>
            <w:sz w:val="20"/>
            <w:szCs w:val="20"/>
            <w:vertAlign w:val="superscript"/>
            <w:lang w:val="en"/>
          </w:rPr>
          <w:t>1</w:t>
        </w:r>
      </w:hyperlink>
      <w:r w:rsidRPr="0092465A">
        <w:rPr>
          <w:rFonts w:ascii="Arial" w:hAnsi="Arial" w:cs="Arial"/>
          <w:sz w:val="20"/>
          <w:szCs w:val="20"/>
          <w:lang w:val="en"/>
        </w:rPr>
        <w:t> However, this protocol does not preclude the use of other systems of classification or histologic types.</w:t>
      </w:r>
    </w:p>
    <w:p w14:paraId="72AB7989" w14:textId="77777777" w:rsidR="0092465A" w:rsidRDefault="0092465A" w:rsidP="0092465A">
      <w:pPr>
        <w:spacing w:after="0"/>
        <w:jc w:val="both"/>
        <w:divId w:val="1158113767"/>
        <w:rPr>
          <w:rFonts w:ascii="Arial" w:hAnsi="Arial" w:cs="Arial"/>
          <w:sz w:val="20"/>
          <w:szCs w:val="20"/>
          <w:lang w:val="en"/>
        </w:rPr>
      </w:pPr>
    </w:p>
    <w:p w14:paraId="22AD1C78" w14:textId="77777777" w:rsidR="0092465A" w:rsidRDefault="00635856" w:rsidP="0092465A">
      <w:pPr>
        <w:spacing w:after="0"/>
        <w:jc w:val="both"/>
        <w:divId w:val="1158113767"/>
        <w:rPr>
          <w:rFonts w:ascii="Arial" w:hAnsi="Arial" w:cs="Arial"/>
          <w:sz w:val="20"/>
          <w:szCs w:val="20"/>
          <w:lang w:val="en"/>
        </w:rPr>
      </w:pPr>
      <w:r w:rsidRPr="0092465A">
        <w:rPr>
          <w:rFonts w:ascii="Arial" w:hAnsi="Arial" w:cs="Arial"/>
          <w:sz w:val="20"/>
          <w:szCs w:val="20"/>
          <w:lang w:val="en"/>
        </w:rPr>
        <w:t>The great majority of carcinomas of the anus are squamous cell carcinomas.</w:t>
      </w:r>
      <w:hyperlink w:anchor="R30869" w:tooltip="Hatzaras I, Abir F, Kozol R,&#10;Sullivan P, Longo WE. The demographics, histopathology and patterns of&#10;treatment of anal cancer in Connecticut: 1980-2000. Conn Med. 2005;69(5):261-265." w:history="1">
        <w:r w:rsidRPr="0092465A">
          <w:rPr>
            <w:rStyle w:val="Hyperlink"/>
            <w:rFonts w:ascii="Arial" w:hAnsi="Arial" w:cs="Arial"/>
            <w:sz w:val="20"/>
            <w:szCs w:val="20"/>
            <w:vertAlign w:val="superscript"/>
            <w:lang w:val="en"/>
          </w:rPr>
          <w:t>2</w:t>
        </w:r>
      </w:hyperlink>
      <w:r w:rsidRPr="0092465A">
        <w:rPr>
          <w:rFonts w:ascii="Arial" w:hAnsi="Arial" w:cs="Arial"/>
          <w:sz w:val="20"/>
          <w:szCs w:val="20"/>
          <w:lang w:val="en"/>
        </w:rPr>
        <w:t xml:space="preserve"> The previous edition of the WHO classification included 3 subtypes of squamous cell carcinoma (SCC): large cell keratinizing, large cell nonkeratinizing, and basaloid. However, because most SCCs of the anal canal show more than 1 </w:t>
      </w:r>
      <w:r w:rsidRPr="0092465A">
        <w:rPr>
          <w:rFonts w:ascii="Arial" w:hAnsi="Arial" w:cs="Arial"/>
          <w:sz w:val="20"/>
          <w:szCs w:val="20"/>
          <w:lang w:val="en"/>
        </w:rPr>
        <w:lastRenderedPageBreak/>
        <w:t>subtype, the diagnostic reproducibility of these subtypes has been low. Furthermore, no significant prognostic differences between subtypes have consistently been established, although the basaloid subtype of squamous cell carcinoma may be associated with a higher risk of distant metastasis.</w:t>
      </w:r>
      <w:hyperlink w:anchor="R30870" w:tooltip="Das P,&#10;Bhatia S, Eng C, et al. Predictors&#10;and patterns of recurrence after definitive chemoradiation for anal cancer. Int J Radiat Oncol Biol Phys.&#10;2007;68(3):794-800." w:history="1">
        <w:r w:rsidRPr="0092465A">
          <w:rPr>
            <w:rStyle w:val="Hyperlink"/>
            <w:rFonts w:ascii="Arial" w:hAnsi="Arial" w:cs="Arial"/>
            <w:sz w:val="20"/>
            <w:szCs w:val="20"/>
            <w:vertAlign w:val="superscript"/>
            <w:lang w:val="en"/>
          </w:rPr>
          <w:t>3</w:t>
        </w:r>
      </w:hyperlink>
      <w:r w:rsidRPr="0092465A">
        <w:rPr>
          <w:rFonts w:ascii="Arial" w:hAnsi="Arial" w:cs="Arial"/>
          <w:sz w:val="20"/>
          <w:szCs w:val="20"/>
          <w:vertAlign w:val="superscript"/>
          <w:lang w:val="en"/>
        </w:rPr>
        <w:t> </w:t>
      </w:r>
      <w:r w:rsidRPr="0092465A">
        <w:rPr>
          <w:rFonts w:ascii="Arial" w:hAnsi="Arial" w:cs="Arial"/>
          <w:sz w:val="20"/>
          <w:szCs w:val="20"/>
          <w:lang w:val="en"/>
        </w:rPr>
        <w:t>Therefore, the WHO now recommends that the generic diagnostic term “squamous cell carcinoma” be used for all squamous malignancies of the anal canal. However, additional descriptive comment regarding specific histologic features, such as predominant cell size, basaloid features, degree of keratinization, or adjacent intraepithelial neoplasia, is encouraged. Prominent basaloid features and small tumor cell size are related to infection with “high-risk” human papillomavirus.</w:t>
      </w:r>
      <w:hyperlink w:anchor="R30868" w:tooltip="WHO Classification of Tumours&#10;Editorial Board. Digestive system tumours. Lyon (France): International&#10;Agency for Research on Cancer; 2019. (WHO classification of tumours series, 5th&#10;ed.; vol. 1). " w:history="1">
        <w:r w:rsidRPr="0092465A">
          <w:rPr>
            <w:rStyle w:val="Hyperlink"/>
            <w:rFonts w:ascii="Arial" w:hAnsi="Arial" w:cs="Arial"/>
            <w:sz w:val="20"/>
            <w:szCs w:val="20"/>
            <w:vertAlign w:val="superscript"/>
            <w:lang w:val="en"/>
          </w:rPr>
          <w:t>1</w:t>
        </w:r>
      </w:hyperlink>
      <w:r w:rsidRPr="0092465A">
        <w:rPr>
          <w:rFonts w:ascii="Arial" w:hAnsi="Arial" w:cs="Arial"/>
          <w:sz w:val="20"/>
          <w:szCs w:val="20"/>
          <w:lang w:val="en"/>
        </w:rPr>
        <w:t xml:space="preserve"> SCC with a predominantly basaloid differentiation pattern was formerly known as </w:t>
      </w:r>
      <w:proofErr w:type="spellStart"/>
      <w:r w:rsidRPr="0092465A">
        <w:rPr>
          <w:rFonts w:ascii="Arial" w:hAnsi="Arial" w:cs="Arial"/>
          <w:sz w:val="20"/>
          <w:szCs w:val="20"/>
          <w:lang w:val="en"/>
        </w:rPr>
        <w:t>cloacogenic</w:t>
      </w:r>
      <w:proofErr w:type="spellEnd"/>
      <w:r w:rsidRPr="0092465A">
        <w:rPr>
          <w:rFonts w:ascii="Arial" w:hAnsi="Arial" w:cs="Arial"/>
          <w:sz w:val="20"/>
          <w:szCs w:val="20"/>
          <w:lang w:val="en"/>
        </w:rPr>
        <w:t xml:space="preserve"> carcinoma, but this term is now considered obsolete.</w:t>
      </w:r>
    </w:p>
    <w:p w14:paraId="70166414" w14:textId="77777777" w:rsidR="0092465A" w:rsidRDefault="0092465A" w:rsidP="0092465A">
      <w:pPr>
        <w:spacing w:after="0"/>
        <w:jc w:val="both"/>
        <w:divId w:val="1158113767"/>
        <w:rPr>
          <w:rFonts w:ascii="Arial" w:hAnsi="Arial" w:cs="Arial"/>
          <w:sz w:val="20"/>
          <w:szCs w:val="20"/>
          <w:lang w:val="en"/>
        </w:rPr>
      </w:pPr>
    </w:p>
    <w:p w14:paraId="026C9450" w14:textId="77777777" w:rsidR="0092465A" w:rsidRDefault="00635856" w:rsidP="0092465A">
      <w:pPr>
        <w:spacing w:after="0"/>
        <w:jc w:val="both"/>
        <w:divId w:val="1158113767"/>
        <w:rPr>
          <w:rFonts w:ascii="Arial" w:hAnsi="Arial" w:cs="Arial"/>
          <w:sz w:val="20"/>
          <w:szCs w:val="20"/>
          <w:lang w:val="en"/>
        </w:rPr>
      </w:pPr>
      <w:r w:rsidRPr="0092465A">
        <w:rPr>
          <w:rFonts w:ascii="Arial" w:hAnsi="Arial" w:cs="Arial"/>
          <w:sz w:val="20"/>
          <w:szCs w:val="20"/>
          <w:lang w:val="en"/>
        </w:rPr>
        <w:t xml:space="preserve">Two variants of SCC of the anal canal deserve note because they differ in prognosis from typical squamous tumors. One is verrucous carcinoma (also known as giant condyloma or </w:t>
      </w:r>
      <w:proofErr w:type="spellStart"/>
      <w:r w:rsidRPr="0092465A">
        <w:rPr>
          <w:rFonts w:ascii="Arial" w:hAnsi="Arial" w:cs="Arial"/>
          <w:sz w:val="20"/>
          <w:szCs w:val="20"/>
          <w:lang w:val="en"/>
        </w:rPr>
        <w:t>Buschke</w:t>
      </w:r>
      <w:proofErr w:type="spellEnd"/>
      <w:r w:rsidRPr="0092465A">
        <w:rPr>
          <w:rFonts w:ascii="Arial" w:hAnsi="Arial" w:cs="Arial"/>
          <w:sz w:val="20"/>
          <w:szCs w:val="20"/>
          <w:lang w:val="en"/>
        </w:rPr>
        <w:t xml:space="preserve">-Lowenstein tumor), which resembles a condyloma macroscopically but is larger and fails to respond to conservative therapy. Endophytic growth is present in verrucous carcinoma, but true invasive growth pattern is not present. These lesions are regarded as biologic intermediates between condylomas and SCCs, with a better prognosis than SCC. Unlike SCC, most of which are associated with HPV16, most verrucous carcinomas are associated with HPV types 6 and 11. Another important variant is SCC with mucinous microcysts (well-formed cystic spaces containing </w:t>
      </w:r>
      <w:proofErr w:type="spellStart"/>
      <w:r w:rsidRPr="0092465A">
        <w:rPr>
          <w:rFonts w:ascii="Arial" w:hAnsi="Arial" w:cs="Arial"/>
          <w:sz w:val="20"/>
          <w:szCs w:val="20"/>
          <w:lang w:val="en"/>
        </w:rPr>
        <w:t>Alcian</w:t>
      </w:r>
      <w:proofErr w:type="spellEnd"/>
      <w:r w:rsidRPr="0092465A">
        <w:rPr>
          <w:rFonts w:ascii="Arial" w:hAnsi="Arial" w:cs="Arial"/>
          <w:sz w:val="20"/>
          <w:szCs w:val="20"/>
          <w:lang w:val="en"/>
        </w:rPr>
        <w:t xml:space="preserve"> blue- or PAS-stainable mucin). This entity has an unfavorable prognosis as compared with that of SCC.</w:t>
      </w:r>
      <w:hyperlink w:anchor="R30868" w:tooltip="WHO Classification of Tumours&#10;Editorial Board. Digestive system tumours. Lyon (France): International&#10;Agency for Research on Cancer; 2019. (WHO classification of tumours series, 5th&#10;ed.; vol. 1). " w:history="1">
        <w:r w:rsidRPr="0092465A">
          <w:rPr>
            <w:rStyle w:val="Hyperlink"/>
            <w:rFonts w:ascii="Arial" w:hAnsi="Arial" w:cs="Arial"/>
            <w:sz w:val="20"/>
            <w:szCs w:val="20"/>
            <w:vertAlign w:val="superscript"/>
            <w:lang w:val="en"/>
          </w:rPr>
          <w:t>1</w:t>
        </w:r>
      </w:hyperlink>
    </w:p>
    <w:p w14:paraId="175C3F3A" w14:textId="77777777" w:rsidR="0092465A" w:rsidRDefault="0092465A" w:rsidP="0092465A">
      <w:pPr>
        <w:spacing w:after="0"/>
        <w:jc w:val="both"/>
        <w:divId w:val="1158113767"/>
        <w:rPr>
          <w:rFonts w:ascii="Arial" w:hAnsi="Arial" w:cs="Arial"/>
          <w:sz w:val="20"/>
          <w:szCs w:val="20"/>
          <w:lang w:val="en"/>
        </w:rPr>
      </w:pPr>
    </w:p>
    <w:p w14:paraId="49379B91" w14:textId="77777777" w:rsidR="0092465A" w:rsidRDefault="00635856" w:rsidP="0092465A">
      <w:pPr>
        <w:spacing w:after="0"/>
        <w:jc w:val="both"/>
        <w:divId w:val="1158113767"/>
        <w:rPr>
          <w:rFonts w:ascii="Arial" w:hAnsi="Arial" w:cs="Arial"/>
          <w:sz w:val="20"/>
          <w:szCs w:val="20"/>
          <w:lang w:val="en"/>
        </w:rPr>
      </w:pPr>
      <w:r w:rsidRPr="0092465A">
        <w:rPr>
          <w:rFonts w:ascii="Arial" w:hAnsi="Arial" w:cs="Arial"/>
          <w:sz w:val="20"/>
          <w:szCs w:val="20"/>
          <w:lang w:val="en"/>
        </w:rPr>
        <w:t xml:space="preserve">Finally, 2 rare types of anal canal carcinoma, anaplastic </w:t>
      </w:r>
      <w:proofErr w:type="gramStart"/>
      <w:r w:rsidRPr="0092465A">
        <w:rPr>
          <w:rFonts w:ascii="Arial" w:hAnsi="Arial" w:cs="Arial"/>
          <w:sz w:val="20"/>
          <w:szCs w:val="20"/>
          <w:lang w:val="en"/>
        </w:rPr>
        <w:t>carcinoma</w:t>
      </w:r>
      <w:proofErr w:type="gramEnd"/>
      <w:r w:rsidRPr="0092465A">
        <w:rPr>
          <w:rFonts w:ascii="Arial" w:hAnsi="Arial" w:cs="Arial"/>
          <w:sz w:val="20"/>
          <w:szCs w:val="20"/>
          <w:lang w:val="en"/>
        </w:rPr>
        <w:t xml:space="preserve"> and small cell carcinoma (high-grade neuroendocrine carcinoma), are tumors with aggressive biologic behavior and an unfavorable prognosis when compared with typical SCC. Tumors of the more distal anal canal and perianal region are generally purely squamous in type and show fewer basaloid or glandular features.</w:t>
      </w:r>
    </w:p>
    <w:p w14:paraId="4AA5AF42" w14:textId="77777777" w:rsidR="0092465A" w:rsidRDefault="0092465A" w:rsidP="0092465A">
      <w:pPr>
        <w:spacing w:after="0"/>
        <w:jc w:val="both"/>
        <w:divId w:val="1158113767"/>
        <w:rPr>
          <w:rFonts w:ascii="Arial" w:hAnsi="Arial" w:cs="Arial"/>
          <w:sz w:val="20"/>
          <w:szCs w:val="20"/>
          <w:lang w:val="en"/>
        </w:rPr>
      </w:pPr>
    </w:p>
    <w:p w14:paraId="0A3836AB" w14:textId="77777777" w:rsidR="0092465A" w:rsidRDefault="00635856" w:rsidP="0092465A">
      <w:pPr>
        <w:spacing w:after="0"/>
        <w:jc w:val="both"/>
        <w:divId w:val="1158113767"/>
        <w:rPr>
          <w:rFonts w:ascii="Arial" w:hAnsi="Arial" w:cs="Arial"/>
          <w:sz w:val="20"/>
          <w:szCs w:val="20"/>
          <w:lang w:val="en"/>
        </w:rPr>
      </w:pPr>
      <w:r w:rsidRPr="0092465A">
        <w:rPr>
          <w:rFonts w:ascii="Arial" w:hAnsi="Arial" w:cs="Arial"/>
          <w:sz w:val="20"/>
          <w:szCs w:val="20"/>
          <w:lang w:val="en"/>
        </w:rPr>
        <w:t>Based on the Lower Anogenital Squamous Terminology (LAST) project, a 2-tiered nomenclature is now recommended for noninvasive squamous proliferations of the anal canal: low-grade squamous intraepithelial lesion (LSIL), which includes low-grade dysplasia or anal intraepithelial neoplasia I; and high-grade squamous intraepithelial lesion (HSIL), which includes moderate- and high-grade dysplasia or anal intraepithelial neoplasia II and III, as well as carcinoma in situ.</w:t>
      </w:r>
      <w:hyperlink w:anchor="R30871" w:tooltip="Darragh TM, Colgan TJ, Cox JT, et al;&#10;Members of LAST Project Work Groups. The Lower Anogenital  Squamous Terminology Standardization Project&#10;for HPV-Associated Lesions: background and consensus recommendations from the&#10;College of American Pathologists and the" w:history="1">
        <w:r w:rsidRPr="0092465A">
          <w:rPr>
            <w:rStyle w:val="Hyperlink"/>
            <w:rFonts w:ascii="Arial" w:hAnsi="Arial" w:cs="Arial"/>
            <w:sz w:val="20"/>
            <w:szCs w:val="20"/>
            <w:vertAlign w:val="superscript"/>
            <w:lang w:val="en"/>
          </w:rPr>
          <w:t>4</w:t>
        </w:r>
      </w:hyperlink>
    </w:p>
    <w:p w14:paraId="78C127FC" w14:textId="77777777" w:rsidR="0092465A" w:rsidRDefault="0092465A" w:rsidP="0092465A">
      <w:pPr>
        <w:spacing w:after="0"/>
        <w:jc w:val="both"/>
        <w:divId w:val="1158113767"/>
        <w:rPr>
          <w:rFonts w:ascii="Arial" w:hAnsi="Arial" w:cs="Arial"/>
          <w:sz w:val="20"/>
          <w:szCs w:val="20"/>
          <w:lang w:val="en"/>
        </w:rPr>
      </w:pPr>
    </w:p>
    <w:p w14:paraId="1A549E87" w14:textId="77777777" w:rsidR="0092465A" w:rsidRDefault="00635856" w:rsidP="0092465A">
      <w:pPr>
        <w:spacing w:after="0"/>
        <w:jc w:val="both"/>
        <w:divId w:val="1158113767"/>
        <w:rPr>
          <w:rFonts w:ascii="Arial" w:hAnsi="Arial" w:cs="Arial"/>
          <w:sz w:val="20"/>
          <w:szCs w:val="20"/>
          <w:lang w:val="en"/>
        </w:rPr>
      </w:pPr>
      <w:r w:rsidRPr="0092465A">
        <w:rPr>
          <w:rFonts w:ascii="Arial" w:eastAsia="Times New Roman" w:hAnsi="Arial" w:cs="Arial"/>
          <w:sz w:val="20"/>
          <w:szCs w:val="20"/>
          <w:lang w:val="en"/>
        </w:rPr>
        <w:t>References</w:t>
      </w:r>
      <w:bookmarkStart w:id="6" w:name="R30868"/>
    </w:p>
    <w:p w14:paraId="38C998D6" w14:textId="77777777" w:rsidR="0092465A" w:rsidRDefault="00635856" w:rsidP="0092465A">
      <w:pPr>
        <w:pStyle w:val="ListParagraph"/>
        <w:numPr>
          <w:ilvl w:val="0"/>
          <w:numId w:val="3"/>
        </w:numPr>
        <w:spacing w:after="0"/>
        <w:jc w:val="both"/>
        <w:divId w:val="1158113767"/>
        <w:rPr>
          <w:rFonts w:ascii="Arial" w:hAnsi="Arial" w:cs="Arial"/>
          <w:sz w:val="20"/>
          <w:szCs w:val="20"/>
          <w:lang w:val="en"/>
        </w:rPr>
      </w:pPr>
      <w:r w:rsidRPr="0092465A">
        <w:rPr>
          <w:rFonts w:ascii="Arial" w:hAnsi="Arial" w:cs="Arial"/>
          <w:sz w:val="20"/>
          <w:szCs w:val="20"/>
          <w:lang w:val="en"/>
        </w:rPr>
        <w:t xml:space="preserve">WHO Classification of </w:t>
      </w:r>
      <w:proofErr w:type="spellStart"/>
      <w:r w:rsidRPr="0092465A">
        <w:rPr>
          <w:rFonts w:ascii="Arial" w:hAnsi="Arial" w:cs="Arial"/>
          <w:sz w:val="20"/>
          <w:szCs w:val="20"/>
          <w:lang w:val="en"/>
        </w:rPr>
        <w:t>Tumours</w:t>
      </w:r>
      <w:proofErr w:type="spellEnd"/>
      <w:r w:rsidRPr="0092465A">
        <w:rPr>
          <w:rFonts w:ascii="Arial" w:hAnsi="Arial" w:cs="Arial"/>
          <w:sz w:val="20"/>
          <w:szCs w:val="20"/>
          <w:lang w:val="en"/>
        </w:rPr>
        <w:t xml:space="preserve"> Editorial Board. </w:t>
      </w:r>
      <w:r w:rsidRPr="0092465A">
        <w:rPr>
          <w:rStyle w:val="Emphasis"/>
          <w:rFonts w:ascii="Arial" w:hAnsi="Arial" w:cs="Arial"/>
          <w:sz w:val="20"/>
          <w:szCs w:val="20"/>
          <w:lang w:val="en"/>
        </w:rPr>
        <w:t xml:space="preserve">Digestive system </w:t>
      </w:r>
      <w:proofErr w:type="spellStart"/>
      <w:r w:rsidRPr="0092465A">
        <w:rPr>
          <w:rStyle w:val="Emphasis"/>
          <w:rFonts w:ascii="Arial" w:hAnsi="Arial" w:cs="Arial"/>
          <w:sz w:val="20"/>
          <w:szCs w:val="20"/>
          <w:lang w:val="en"/>
        </w:rPr>
        <w:t>tumours</w:t>
      </w:r>
      <w:proofErr w:type="spellEnd"/>
      <w:r w:rsidRPr="0092465A">
        <w:rPr>
          <w:rFonts w:ascii="Arial" w:hAnsi="Arial" w:cs="Arial"/>
          <w:sz w:val="20"/>
          <w:szCs w:val="20"/>
          <w:lang w:val="en"/>
        </w:rPr>
        <w:t xml:space="preserve">. Lyon (France): International Agency for Research on Cancer; 2019. (WHO classification of </w:t>
      </w:r>
      <w:proofErr w:type="spellStart"/>
      <w:r w:rsidRPr="0092465A">
        <w:rPr>
          <w:rFonts w:ascii="Arial" w:hAnsi="Arial" w:cs="Arial"/>
          <w:sz w:val="20"/>
          <w:szCs w:val="20"/>
          <w:lang w:val="en"/>
        </w:rPr>
        <w:t>tumours</w:t>
      </w:r>
      <w:proofErr w:type="spellEnd"/>
      <w:r w:rsidRPr="0092465A">
        <w:rPr>
          <w:rFonts w:ascii="Arial" w:hAnsi="Arial" w:cs="Arial"/>
          <w:sz w:val="20"/>
          <w:szCs w:val="20"/>
          <w:lang w:val="en"/>
        </w:rPr>
        <w:t xml:space="preserve"> series, 5th ed.; vol. 1).</w:t>
      </w:r>
      <w:bookmarkStart w:id="7" w:name="R30869"/>
      <w:bookmarkEnd w:id="6"/>
    </w:p>
    <w:p w14:paraId="5781F769" w14:textId="77777777" w:rsidR="0092465A" w:rsidRPr="0092465A" w:rsidRDefault="00635856" w:rsidP="0092465A">
      <w:pPr>
        <w:pStyle w:val="ListParagraph"/>
        <w:numPr>
          <w:ilvl w:val="0"/>
          <w:numId w:val="3"/>
        </w:numPr>
        <w:spacing w:after="0"/>
        <w:jc w:val="both"/>
        <w:divId w:val="1158113767"/>
        <w:rPr>
          <w:rFonts w:ascii="Arial" w:hAnsi="Arial" w:cs="Arial"/>
          <w:sz w:val="20"/>
          <w:szCs w:val="20"/>
          <w:lang w:val="en"/>
        </w:rPr>
      </w:pPr>
      <w:proofErr w:type="spellStart"/>
      <w:r w:rsidRPr="0092465A">
        <w:rPr>
          <w:rFonts w:ascii="Arial" w:hAnsi="Arial" w:cs="Arial"/>
          <w:sz w:val="20"/>
          <w:szCs w:val="20"/>
          <w:lang w:val="en"/>
        </w:rPr>
        <w:t>Hatzaras</w:t>
      </w:r>
      <w:proofErr w:type="spellEnd"/>
      <w:r w:rsidRPr="0092465A">
        <w:rPr>
          <w:rFonts w:ascii="Arial" w:hAnsi="Arial" w:cs="Arial"/>
          <w:sz w:val="20"/>
          <w:szCs w:val="20"/>
          <w:lang w:val="en"/>
        </w:rPr>
        <w:t xml:space="preserve"> I, </w:t>
      </w:r>
      <w:proofErr w:type="spellStart"/>
      <w:r w:rsidRPr="0092465A">
        <w:rPr>
          <w:rFonts w:ascii="Arial" w:hAnsi="Arial" w:cs="Arial"/>
          <w:sz w:val="20"/>
          <w:szCs w:val="20"/>
          <w:lang w:val="en"/>
        </w:rPr>
        <w:t>Abir</w:t>
      </w:r>
      <w:proofErr w:type="spellEnd"/>
      <w:r w:rsidRPr="0092465A">
        <w:rPr>
          <w:rFonts w:ascii="Arial" w:hAnsi="Arial" w:cs="Arial"/>
          <w:sz w:val="20"/>
          <w:szCs w:val="20"/>
          <w:lang w:val="en"/>
        </w:rPr>
        <w:t xml:space="preserve"> F, Kozol R, Sullivan P, Longo WE. The demographics, </w:t>
      </w:r>
      <w:proofErr w:type="gramStart"/>
      <w:r w:rsidRPr="0092465A">
        <w:rPr>
          <w:rFonts w:ascii="Arial" w:hAnsi="Arial" w:cs="Arial"/>
          <w:sz w:val="20"/>
          <w:szCs w:val="20"/>
          <w:lang w:val="en"/>
        </w:rPr>
        <w:t>histopathology</w:t>
      </w:r>
      <w:proofErr w:type="gramEnd"/>
      <w:r w:rsidRPr="0092465A">
        <w:rPr>
          <w:rFonts w:ascii="Arial" w:hAnsi="Arial" w:cs="Arial"/>
          <w:sz w:val="20"/>
          <w:szCs w:val="20"/>
          <w:lang w:val="en"/>
        </w:rPr>
        <w:t xml:space="preserve"> and patterns of treatment of anal cancer in Connecticut: 1980-2000. </w:t>
      </w:r>
      <w:r w:rsidRPr="0092465A">
        <w:rPr>
          <w:rStyle w:val="Emphasis"/>
          <w:rFonts w:ascii="Arial" w:hAnsi="Arial" w:cs="Arial"/>
          <w:iCs w:val="0"/>
          <w:sz w:val="20"/>
          <w:szCs w:val="20"/>
          <w:lang w:val="da-DK"/>
        </w:rPr>
        <w:t xml:space="preserve">Conn Med. </w:t>
      </w:r>
      <w:r w:rsidRPr="0092465A">
        <w:rPr>
          <w:rFonts w:ascii="Arial" w:hAnsi="Arial" w:cs="Arial"/>
          <w:sz w:val="20"/>
          <w:szCs w:val="20"/>
          <w:lang w:val="da-DK"/>
        </w:rPr>
        <w:t>2005;69(5):261-265.</w:t>
      </w:r>
      <w:bookmarkStart w:id="8" w:name="R30870"/>
      <w:bookmarkEnd w:id="7"/>
    </w:p>
    <w:p w14:paraId="5D3EF095" w14:textId="77777777" w:rsidR="0092465A" w:rsidRDefault="00635856" w:rsidP="0092465A">
      <w:pPr>
        <w:pStyle w:val="ListParagraph"/>
        <w:numPr>
          <w:ilvl w:val="0"/>
          <w:numId w:val="3"/>
        </w:numPr>
        <w:spacing w:after="0"/>
        <w:jc w:val="both"/>
        <w:divId w:val="1158113767"/>
        <w:rPr>
          <w:rFonts w:ascii="Arial" w:hAnsi="Arial" w:cs="Arial"/>
          <w:sz w:val="20"/>
          <w:szCs w:val="20"/>
          <w:lang w:val="en"/>
        </w:rPr>
      </w:pPr>
      <w:r w:rsidRPr="0092465A">
        <w:rPr>
          <w:rFonts w:ascii="Arial" w:hAnsi="Arial" w:cs="Arial"/>
          <w:sz w:val="20"/>
          <w:szCs w:val="20"/>
          <w:lang w:val="da-DK"/>
        </w:rPr>
        <w:t xml:space="preserve">Das P, Bhatia S, Eng C, et al. </w:t>
      </w:r>
      <w:r w:rsidRPr="0092465A">
        <w:rPr>
          <w:rFonts w:ascii="Arial" w:hAnsi="Arial" w:cs="Arial"/>
          <w:sz w:val="20"/>
          <w:szCs w:val="20"/>
          <w:lang w:val="en"/>
        </w:rPr>
        <w:t xml:space="preserve">Predictors and patterns of recurrence after definitive chemoradiation for anal cancer. </w:t>
      </w:r>
      <w:r w:rsidRPr="0092465A">
        <w:rPr>
          <w:rStyle w:val="Emphasis"/>
          <w:rFonts w:ascii="Arial" w:hAnsi="Arial" w:cs="Arial"/>
          <w:iCs w:val="0"/>
          <w:sz w:val="20"/>
          <w:szCs w:val="20"/>
          <w:lang w:val="en"/>
        </w:rPr>
        <w:t xml:space="preserve">Int J </w:t>
      </w:r>
      <w:proofErr w:type="spellStart"/>
      <w:r w:rsidRPr="0092465A">
        <w:rPr>
          <w:rStyle w:val="Emphasis"/>
          <w:rFonts w:ascii="Arial" w:hAnsi="Arial" w:cs="Arial"/>
          <w:iCs w:val="0"/>
          <w:sz w:val="20"/>
          <w:szCs w:val="20"/>
          <w:lang w:val="en"/>
        </w:rPr>
        <w:t>Radiat</w:t>
      </w:r>
      <w:proofErr w:type="spellEnd"/>
      <w:r w:rsidRPr="0092465A">
        <w:rPr>
          <w:rStyle w:val="Emphasis"/>
          <w:rFonts w:ascii="Arial" w:hAnsi="Arial" w:cs="Arial"/>
          <w:iCs w:val="0"/>
          <w:sz w:val="20"/>
          <w:szCs w:val="20"/>
          <w:lang w:val="en"/>
        </w:rPr>
        <w:t xml:space="preserve"> Oncol Biol Phys.</w:t>
      </w:r>
      <w:r w:rsidRPr="0092465A">
        <w:rPr>
          <w:rFonts w:ascii="Arial" w:hAnsi="Arial" w:cs="Arial"/>
          <w:sz w:val="20"/>
          <w:szCs w:val="20"/>
          <w:lang w:val="en"/>
        </w:rPr>
        <w:t xml:space="preserve"> 2007;68(3):794-800.</w:t>
      </w:r>
      <w:bookmarkStart w:id="9" w:name="R30871"/>
      <w:bookmarkEnd w:id="8"/>
    </w:p>
    <w:p w14:paraId="47B3CF0E" w14:textId="77777777" w:rsidR="0092465A" w:rsidRPr="0092465A" w:rsidRDefault="00635856" w:rsidP="0092465A">
      <w:pPr>
        <w:pStyle w:val="ListParagraph"/>
        <w:numPr>
          <w:ilvl w:val="0"/>
          <w:numId w:val="3"/>
        </w:numPr>
        <w:spacing w:after="0"/>
        <w:jc w:val="both"/>
        <w:divId w:val="1158113767"/>
        <w:rPr>
          <w:rFonts w:ascii="Arial" w:hAnsi="Arial" w:cs="Arial"/>
          <w:sz w:val="20"/>
          <w:szCs w:val="20"/>
          <w:lang w:val="en"/>
        </w:rPr>
      </w:pPr>
      <w:r w:rsidRPr="0092465A">
        <w:rPr>
          <w:rFonts w:ascii="Arial" w:eastAsia="Calibri" w:hAnsi="Arial" w:cs="Arial"/>
          <w:sz w:val="20"/>
          <w:szCs w:val="20"/>
          <w:lang w:val="en"/>
        </w:rPr>
        <w:t xml:space="preserve">Darragh TM, Colgan TJ, Cox JT, et al; Members of LAST Project Work Groups. The Lower </w:t>
      </w:r>
      <w:proofErr w:type="gramStart"/>
      <w:r w:rsidRPr="0092465A">
        <w:rPr>
          <w:rFonts w:ascii="Arial" w:eastAsia="Calibri" w:hAnsi="Arial" w:cs="Arial"/>
          <w:sz w:val="20"/>
          <w:szCs w:val="20"/>
          <w:lang w:val="en"/>
        </w:rPr>
        <w:t>Anogenital  Squamous</w:t>
      </w:r>
      <w:proofErr w:type="gramEnd"/>
      <w:r w:rsidRPr="0092465A">
        <w:rPr>
          <w:rFonts w:ascii="Arial" w:eastAsia="Calibri" w:hAnsi="Arial" w:cs="Arial"/>
          <w:sz w:val="20"/>
          <w:szCs w:val="20"/>
          <w:lang w:val="en"/>
        </w:rPr>
        <w:t xml:space="preserve"> Terminology Standardization Project for HPV-Associated Lesions: background and consensus recommendations from the College of American Pathologists and the American Society for Colposcopy and Cervical Pathology. </w:t>
      </w:r>
      <w:r w:rsidRPr="0092465A">
        <w:rPr>
          <w:rStyle w:val="Emphasis"/>
          <w:rFonts w:ascii="Arial" w:eastAsia="Calibri" w:hAnsi="Arial" w:cs="Arial"/>
          <w:iCs w:val="0"/>
          <w:sz w:val="20"/>
          <w:szCs w:val="20"/>
          <w:lang w:val="en"/>
        </w:rPr>
        <w:t xml:space="preserve">Arch </w:t>
      </w:r>
      <w:proofErr w:type="spellStart"/>
      <w:r w:rsidRPr="0092465A">
        <w:rPr>
          <w:rStyle w:val="Emphasis"/>
          <w:rFonts w:ascii="Arial" w:eastAsia="Calibri" w:hAnsi="Arial" w:cs="Arial"/>
          <w:iCs w:val="0"/>
          <w:sz w:val="20"/>
          <w:szCs w:val="20"/>
          <w:lang w:val="en"/>
        </w:rPr>
        <w:t>Pathol</w:t>
      </w:r>
      <w:proofErr w:type="spellEnd"/>
      <w:r w:rsidRPr="0092465A">
        <w:rPr>
          <w:rStyle w:val="Emphasis"/>
          <w:rFonts w:ascii="Arial" w:eastAsia="Calibri" w:hAnsi="Arial" w:cs="Arial"/>
          <w:iCs w:val="0"/>
          <w:sz w:val="20"/>
          <w:szCs w:val="20"/>
          <w:lang w:val="en"/>
        </w:rPr>
        <w:t xml:space="preserve"> Lab Med.</w:t>
      </w:r>
      <w:r w:rsidRPr="0092465A">
        <w:rPr>
          <w:rFonts w:ascii="Arial" w:eastAsia="Calibri" w:hAnsi="Arial" w:cs="Arial"/>
          <w:sz w:val="20"/>
          <w:szCs w:val="20"/>
          <w:lang w:val="en"/>
        </w:rPr>
        <w:t xml:space="preserve"> 2012;136(10):1266-1297.</w:t>
      </w:r>
      <w:bookmarkStart w:id="10" w:name="N7075"/>
      <w:bookmarkEnd w:id="9"/>
    </w:p>
    <w:p w14:paraId="27BF03B8" w14:textId="77777777" w:rsidR="0092465A" w:rsidRDefault="0092465A" w:rsidP="0092465A">
      <w:pPr>
        <w:spacing w:after="0"/>
        <w:jc w:val="both"/>
        <w:divId w:val="1158113767"/>
        <w:rPr>
          <w:rFonts w:ascii="Arial" w:eastAsia="Times New Roman" w:hAnsi="Arial" w:cs="Arial"/>
          <w:b/>
          <w:bCs/>
          <w:sz w:val="20"/>
          <w:szCs w:val="20"/>
          <w:lang w:val="en"/>
        </w:rPr>
      </w:pPr>
    </w:p>
    <w:p w14:paraId="1032BB8F" w14:textId="77777777" w:rsidR="0092465A" w:rsidRDefault="00635856" w:rsidP="0092465A">
      <w:pPr>
        <w:spacing w:after="0"/>
        <w:jc w:val="both"/>
        <w:divId w:val="1158113767"/>
        <w:rPr>
          <w:rFonts w:ascii="Arial" w:hAnsi="Arial" w:cs="Arial"/>
          <w:sz w:val="20"/>
          <w:szCs w:val="20"/>
          <w:lang w:val="en"/>
        </w:rPr>
      </w:pPr>
      <w:r w:rsidRPr="0092465A">
        <w:rPr>
          <w:rFonts w:ascii="Arial" w:eastAsia="Times New Roman" w:hAnsi="Arial" w:cs="Arial"/>
          <w:b/>
          <w:bCs/>
          <w:sz w:val="20"/>
          <w:szCs w:val="20"/>
          <w:lang w:val="en"/>
        </w:rPr>
        <w:t>D. Histologic Grade</w:t>
      </w:r>
      <w:bookmarkEnd w:id="10"/>
    </w:p>
    <w:p w14:paraId="19C0D88E" w14:textId="29F1880C" w:rsidR="00935A6F" w:rsidRDefault="00635856" w:rsidP="00935A6F">
      <w:pPr>
        <w:spacing w:after="0"/>
        <w:jc w:val="both"/>
        <w:divId w:val="1158113767"/>
        <w:rPr>
          <w:rFonts w:ascii="Arial" w:hAnsi="Arial" w:cs="Arial"/>
          <w:sz w:val="20"/>
          <w:szCs w:val="20"/>
          <w:lang w:val="en"/>
        </w:rPr>
      </w:pPr>
      <w:r w:rsidRPr="0092465A">
        <w:rPr>
          <w:rFonts w:ascii="Arial" w:hAnsi="Arial" w:cs="Arial"/>
          <w:sz w:val="20"/>
          <w:szCs w:val="20"/>
          <w:lang w:val="en"/>
        </w:rPr>
        <w:t>Histologic grades for anal canal squamous carcinoma are as follows:</w:t>
      </w:r>
    </w:p>
    <w:p w14:paraId="15461FD8" w14:textId="77777777" w:rsidR="00935A6F" w:rsidRDefault="00635856" w:rsidP="00935A6F">
      <w:pPr>
        <w:spacing w:after="0"/>
        <w:jc w:val="both"/>
        <w:divId w:val="1158113767"/>
        <w:rPr>
          <w:rFonts w:ascii="Arial" w:hAnsi="Arial" w:cs="Arial"/>
          <w:sz w:val="20"/>
          <w:szCs w:val="20"/>
          <w:lang w:val="en"/>
        </w:rPr>
      </w:pPr>
      <w:r w:rsidRPr="0092465A">
        <w:rPr>
          <w:rFonts w:ascii="Arial" w:hAnsi="Arial" w:cs="Arial"/>
          <w:sz w:val="20"/>
          <w:szCs w:val="20"/>
          <w:lang w:val="en"/>
        </w:rPr>
        <w:t>Grade X</w:t>
      </w:r>
      <w:r w:rsidR="0092465A">
        <w:rPr>
          <w:rFonts w:ascii="Arial" w:hAnsi="Arial" w:cs="Arial"/>
          <w:sz w:val="20"/>
          <w:szCs w:val="20"/>
          <w:lang w:val="en"/>
        </w:rPr>
        <w:tab/>
      </w:r>
      <w:r w:rsidRPr="0092465A">
        <w:rPr>
          <w:rFonts w:ascii="Arial" w:hAnsi="Arial" w:cs="Arial"/>
          <w:sz w:val="20"/>
          <w:szCs w:val="20"/>
          <w:lang w:val="en"/>
        </w:rPr>
        <w:t xml:space="preserve">Grade cannot be </w:t>
      </w:r>
      <w:proofErr w:type="gramStart"/>
      <w:r w:rsidRPr="0092465A">
        <w:rPr>
          <w:rFonts w:ascii="Arial" w:hAnsi="Arial" w:cs="Arial"/>
          <w:sz w:val="20"/>
          <w:szCs w:val="20"/>
          <w:lang w:val="en"/>
        </w:rPr>
        <w:t>assessed</w:t>
      </w:r>
      <w:proofErr w:type="gramEnd"/>
    </w:p>
    <w:p w14:paraId="5794D075" w14:textId="77777777" w:rsidR="00935A6F" w:rsidRDefault="00635856" w:rsidP="00935A6F">
      <w:pPr>
        <w:spacing w:after="0"/>
        <w:jc w:val="both"/>
        <w:divId w:val="1158113767"/>
        <w:rPr>
          <w:rFonts w:ascii="Arial" w:hAnsi="Arial" w:cs="Arial"/>
          <w:sz w:val="20"/>
          <w:szCs w:val="20"/>
          <w:lang w:val="en"/>
        </w:rPr>
      </w:pPr>
      <w:r w:rsidRPr="0092465A">
        <w:rPr>
          <w:rFonts w:ascii="Arial" w:hAnsi="Arial" w:cs="Arial"/>
          <w:sz w:val="20"/>
          <w:szCs w:val="20"/>
          <w:lang w:val="en"/>
        </w:rPr>
        <w:t>Grade 1</w:t>
      </w:r>
      <w:r w:rsidR="0092465A">
        <w:rPr>
          <w:rFonts w:ascii="Arial" w:hAnsi="Arial" w:cs="Arial"/>
          <w:sz w:val="20"/>
          <w:szCs w:val="20"/>
          <w:lang w:val="en"/>
        </w:rPr>
        <w:tab/>
      </w:r>
      <w:r w:rsidRPr="0092465A">
        <w:rPr>
          <w:rFonts w:ascii="Arial" w:hAnsi="Arial" w:cs="Arial"/>
          <w:sz w:val="20"/>
          <w:szCs w:val="20"/>
          <w:lang w:val="en"/>
        </w:rPr>
        <w:t xml:space="preserve">Well </w:t>
      </w:r>
      <w:proofErr w:type="gramStart"/>
      <w:r w:rsidRPr="0092465A">
        <w:rPr>
          <w:rFonts w:ascii="Arial" w:hAnsi="Arial" w:cs="Arial"/>
          <w:sz w:val="20"/>
          <w:szCs w:val="20"/>
          <w:lang w:val="en"/>
        </w:rPr>
        <w:t>differentiated</w:t>
      </w:r>
      <w:proofErr w:type="gramEnd"/>
    </w:p>
    <w:p w14:paraId="7F68FCD0" w14:textId="77777777" w:rsidR="00935A6F" w:rsidRDefault="00635856" w:rsidP="00935A6F">
      <w:pPr>
        <w:spacing w:after="0"/>
        <w:jc w:val="both"/>
        <w:divId w:val="1158113767"/>
        <w:rPr>
          <w:rFonts w:ascii="Arial" w:hAnsi="Arial" w:cs="Arial"/>
          <w:sz w:val="20"/>
          <w:szCs w:val="20"/>
          <w:lang w:val="en"/>
        </w:rPr>
      </w:pPr>
      <w:r w:rsidRPr="0092465A">
        <w:rPr>
          <w:rFonts w:ascii="Arial" w:hAnsi="Arial" w:cs="Arial"/>
          <w:sz w:val="20"/>
          <w:szCs w:val="20"/>
          <w:lang w:val="en"/>
        </w:rPr>
        <w:lastRenderedPageBreak/>
        <w:t>Grade 2</w:t>
      </w:r>
      <w:r w:rsidR="0092465A">
        <w:rPr>
          <w:rFonts w:ascii="Arial" w:hAnsi="Arial" w:cs="Arial"/>
          <w:sz w:val="20"/>
          <w:szCs w:val="20"/>
          <w:lang w:val="en"/>
        </w:rPr>
        <w:tab/>
      </w:r>
      <w:r w:rsidRPr="0092465A">
        <w:rPr>
          <w:rFonts w:ascii="Arial" w:hAnsi="Arial" w:cs="Arial"/>
          <w:sz w:val="20"/>
          <w:szCs w:val="20"/>
          <w:lang w:val="en"/>
        </w:rPr>
        <w:t xml:space="preserve">Moderately </w:t>
      </w:r>
      <w:proofErr w:type="gramStart"/>
      <w:r w:rsidRPr="0092465A">
        <w:rPr>
          <w:rFonts w:ascii="Arial" w:hAnsi="Arial" w:cs="Arial"/>
          <w:sz w:val="20"/>
          <w:szCs w:val="20"/>
          <w:lang w:val="en"/>
        </w:rPr>
        <w:t>differentiated</w:t>
      </w:r>
      <w:proofErr w:type="gramEnd"/>
    </w:p>
    <w:p w14:paraId="7A9EB36C" w14:textId="4A3C1E73" w:rsidR="0092465A" w:rsidRDefault="00635856" w:rsidP="00935A6F">
      <w:pPr>
        <w:spacing w:after="0"/>
        <w:jc w:val="both"/>
        <w:divId w:val="1158113767"/>
        <w:rPr>
          <w:rFonts w:ascii="Arial" w:hAnsi="Arial" w:cs="Arial"/>
          <w:sz w:val="20"/>
          <w:szCs w:val="20"/>
          <w:lang w:val="en"/>
        </w:rPr>
      </w:pPr>
      <w:r w:rsidRPr="0092465A">
        <w:rPr>
          <w:rFonts w:ascii="Arial" w:hAnsi="Arial" w:cs="Arial"/>
          <w:sz w:val="20"/>
          <w:szCs w:val="20"/>
          <w:lang w:val="en"/>
        </w:rPr>
        <w:t>Grade 3</w:t>
      </w:r>
      <w:r w:rsidR="0092465A">
        <w:rPr>
          <w:rFonts w:ascii="Arial" w:hAnsi="Arial" w:cs="Arial"/>
          <w:sz w:val="20"/>
          <w:szCs w:val="20"/>
          <w:lang w:val="en"/>
        </w:rPr>
        <w:tab/>
      </w:r>
      <w:r w:rsidRPr="0092465A">
        <w:rPr>
          <w:rFonts w:ascii="Arial" w:hAnsi="Arial" w:cs="Arial"/>
          <w:sz w:val="20"/>
          <w:szCs w:val="20"/>
          <w:lang w:val="en"/>
        </w:rPr>
        <w:t>Poorly differentiated</w:t>
      </w:r>
    </w:p>
    <w:p w14:paraId="456DCFB7" w14:textId="77777777" w:rsidR="0092465A" w:rsidRDefault="0092465A" w:rsidP="0092465A">
      <w:pPr>
        <w:tabs>
          <w:tab w:val="left" w:pos="1080"/>
          <w:tab w:val="left" w:pos="1170"/>
          <w:tab w:val="left" w:pos="1620"/>
          <w:tab w:val="left" w:pos="5580"/>
        </w:tabs>
        <w:spacing w:after="0"/>
        <w:jc w:val="both"/>
        <w:divId w:val="120271424"/>
        <w:rPr>
          <w:rFonts w:ascii="Arial" w:hAnsi="Arial" w:cs="Arial"/>
          <w:sz w:val="20"/>
          <w:szCs w:val="20"/>
          <w:lang w:val="en"/>
        </w:rPr>
      </w:pPr>
    </w:p>
    <w:p w14:paraId="1D0066E7" w14:textId="77777777" w:rsidR="0092465A" w:rsidRDefault="00635856" w:rsidP="0092465A">
      <w:pPr>
        <w:tabs>
          <w:tab w:val="left" w:pos="1080"/>
          <w:tab w:val="left" w:pos="1170"/>
          <w:tab w:val="left" w:pos="1620"/>
          <w:tab w:val="left" w:pos="5580"/>
        </w:tabs>
        <w:spacing w:after="0"/>
        <w:jc w:val="both"/>
        <w:divId w:val="120271424"/>
        <w:rPr>
          <w:rFonts w:ascii="Arial" w:hAnsi="Arial" w:cs="Arial"/>
          <w:sz w:val="20"/>
          <w:szCs w:val="20"/>
          <w:lang w:val="en"/>
        </w:rPr>
      </w:pPr>
      <w:r w:rsidRPr="0092465A">
        <w:rPr>
          <w:rFonts w:ascii="Arial" w:hAnsi="Arial" w:cs="Arial"/>
          <w:sz w:val="20"/>
          <w:szCs w:val="20"/>
          <w:lang w:val="en"/>
        </w:rPr>
        <w:t>If there are variations in the differentiation within the tumor, the highest (least favorable) grade is recorded as the overall grade.</w:t>
      </w:r>
    </w:p>
    <w:p w14:paraId="30DE5E97" w14:textId="77777777" w:rsidR="0092465A" w:rsidRDefault="0092465A" w:rsidP="0092465A">
      <w:pPr>
        <w:tabs>
          <w:tab w:val="left" w:pos="1080"/>
          <w:tab w:val="left" w:pos="1170"/>
          <w:tab w:val="left" w:pos="1620"/>
          <w:tab w:val="left" w:pos="5580"/>
        </w:tabs>
        <w:spacing w:after="0"/>
        <w:jc w:val="both"/>
        <w:divId w:val="120271424"/>
        <w:rPr>
          <w:rFonts w:ascii="Arial" w:hAnsi="Arial" w:cs="Arial"/>
          <w:sz w:val="20"/>
          <w:szCs w:val="20"/>
          <w:lang w:val="en"/>
        </w:rPr>
      </w:pPr>
    </w:p>
    <w:p w14:paraId="6A16EBFA" w14:textId="31FCF77F" w:rsidR="00935A6F" w:rsidRDefault="00635856" w:rsidP="00935A6F">
      <w:pPr>
        <w:tabs>
          <w:tab w:val="left" w:pos="1080"/>
          <w:tab w:val="left" w:pos="1170"/>
          <w:tab w:val="left" w:pos="1620"/>
          <w:tab w:val="left" w:pos="5580"/>
        </w:tabs>
        <w:spacing w:after="0"/>
        <w:jc w:val="both"/>
        <w:divId w:val="120271424"/>
        <w:rPr>
          <w:rFonts w:ascii="Arial" w:hAnsi="Arial" w:cs="Arial"/>
          <w:sz w:val="20"/>
          <w:szCs w:val="20"/>
          <w:lang w:val="en"/>
        </w:rPr>
      </w:pPr>
      <w:r w:rsidRPr="0092465A">
        <w:rPr>
          <w:rFonts w:ascii="Arial" w:hAnsi="Arial" w:cs="Arial"/>
          <w:sz w:val="20"/>
          <w:szCs w:val="20"/>
          <w:lang w:val="en"/>
        </w:rPr>
        <w:t>Histologic grades for adenocarcinoma of the anal canal based on the proportion of gland formation by the tumor are suggested as follows:</w:t>
      </w:r>
    </w:p>
    <w:p w14:paraId="7B2A71D0" w14:textId="437A3874" w:rsidR="00935A6F" w:rsidRDefault="00635856" w:rsidP="00935A6F">
      <w:pPr>
        <w:tabs>
          <w:tab w:val="left" w:pos="1080"/>
          <w:tab w:val="left" w:pos="1170"/>
          <w:tab w:val="left" w:pos="1620"/>
          <w:tab w:val="left" w:pos="5580"/>
        </w:tabs>
        <w:spacing w:after="0"/>
        <w:jc w:val="both"/>
        <w:divId w:val="120271424"/>
        <w:rPr>
          <w:rFonts w:ascii="Arial" w:hAnsi="Arial" w:cs="Arial"/>
          <w:sz w:val="20"/>
          <w:szCs w:val="20"/>
          <w:lang w:val="en"/>
        </w:rPr>
      </w:pPr>
      <w:r w:rsidRPr="0092465A">
        <w:rPr>
          <w:rFonts w:ascii="Arial" w:hAnsi="Arial" w:cs="Arial"/>
          <w:sz w:val="20"/>
          <w:szCs w:val="20"/>
          <w:lang w:val="en"/>
        </w:rPr>
        <w:t>Grade X</w:t>
      </w:r>
      <w:r w:rsidR="00935A6F">
        <w:rPr>
          <w:rFonts w:ascii="Arial" w:hAnsi="Arial" w:cs="Arial"/>
          <w:sz w:val="20"/>
          <w:szCs w:val="20"/>
          <w:lang w:val="en"/>
        </w:rPr>
        <w:tab/>
      </w:r>
      <w:r w:rsidR="00935A6F">
        <w:rPr>
          <w:rFonts w:ascii="Arial" w:hAnsi="Arial" w:cs="Arial"/>
          <w:sz w:val="20"/>
          <w:szCs w:val="20"/>
          <w:lang w:val="en"/>
        </w:rPr>
        <w:tab/>
      </w:r>
      <w:r w:rsidR="00935A6F">
        <w:rPr>
          <w:rFonts w:ascii="Arial" w:hAnsi="Arial" w:cs="Arial"/>
          <w:sz w:val="20"/>
          <w:szCs w:val="20"/>
          <w:lang w:val="en"/>
        </w:rPr>
        <w:tab/>
      </w:r>
      <w:r w:rsidRPr="0092465A">
        <w:rPr>
          <w:rFonts w:ascii="Arial" w:hAnsi="Arial" w:cs="Arial"/>
          <w:sz w:val="20"/>
          <w:szCs w:val="20"/>
          <w:lang w:val="en"/>
        </w:rPr>
        <w:t xml:space="preserve">Grade cannot be </w:t>
      </w:r>
      <w:proofErr w:type="gramStart"/>
      <w:r w:rsidRPr="0092465A">
        <w:rPr>
          <w:rFonts w:ascii="Arial" w:hAnsi="Arial" w:cs="Arial"/>
          <w:sz w:val="20"/>
          <w:szCs w:val="20"/>
          <w:lang w:val="en"/>
        </w:rPr>
        <w:t>assessed</w:t>
      </w:r>
      <w:proofErr w:type="gramEnd"/>
    </w:p>
    <w:p w14:paraId="79FB7AC2" w14:textId="2D296233" w:rsidR="00935A6F" w:rsidRDefault="00635856" w:rsidP="00935A6F">
      <w:pPr>
        <w:tabs>
          <w:tab w:val="left" w:pos="1080"/>
          <w:tab w:val="left" w:pos="1170"/>
          <w:tab w:val="left" w:pos="1620"/>
          <w:tab w:val="left" w:pos="5580"/>
        </w:tabs>
        <w:spacing w:after="0"/>
        <w:jc w:val="both"/>
        <w:divId w:val="120271424"/>
        <w:rPr>
          <w:rFonts w:ascii="Arial" w:hAnsi="Arial" w:cs="Arial"/>
          <w:sz w:val="20"/>
          <w:szCs w:val="20"/>
          <w:lang w:val="en"/>
        </w:rPr>
      </w:pPr>
      <w:r w:rsidRPr="0092465A">
        <w:rPr>
          <w:rFonts w:ascii="Arial" w:hAnsi="Arial" w:cs="Arial"/>
          <w:sz w:val="20"/>
          <w:szCs w:val="20"/>
          <w:lang w:val="en"/>
        </w:rPr>
        <w:t>Grade 1</w:t>
      </w:r>
      <w:r w:rsidRPr="0092465A">
        <w:rPr>
          <w:rFonts w:ascii="Arial" w:hAnsi="Arial" w:cs="Arial"/>
          <w:sz w:val="20"/>
          <w:szCs w:val="20"/>
          <w:lang w:val="en"/>
        </w:rPr>
        <w:tab/>
      </w:r>
      <w:r w:rsidR="00935A6F">
        <w:rPr>
          <w:rFonts w:ascii="Arial" w:hAnsi="Arial" w:cs="Arial"/>
          <w:sz w:val="20"/>
          <w:szCs w:val="20"/>
          <w:lang w:val="en"/>
        </w:rPr>
        <w:tab/>
      </w:r>
      <w:r w:rsidR="00935A6F">
        <w:rPr>
          <w:rFonts w:ascii="Arial" w:hAnsi="Arial" w:cs="Arial"/>
          <w:sz w:val="20"/>
          <w:szCs w:val="20"/>
          <w:lang w:val="en"/>
        </w:rPr>
        <w:tab/>
      </w:r>
      <w:r w:rsidRPr="0092465A">
        <w:rPr>
          <w:rFonts w:ascii="Arial" w:hAnsi="Arial" w:cs="Arial"/>
          <w:sz w:val="20"/>
          <w:szCs w:val="20"/>
          <w:lang w:val="en"/>
        </w:rPr>
        <w:t>Well differentiated (greater than 95% of tumor composed of glands)</w:t>
      </w:r>
    </w:p>
    <w:p w14:paraId="13F7FAF7" w14:textId="18B79243" w:rsidR="00935A6F" w:rsidRDefault="00635856" w:rsidP="00935A6F">
      <w:pPr>
        <w:tabs>
          <w:tab w:val="left" w:pos="1080"/>
          <w:tab w:val="left" w:pos="1170"/>
          <w:tab w:val="left" w:pos="1620"/>
          <w:tab w:val="left" w:pos="5580"/>
        </w:tabs>
        <w:spacing w:after="0"/>
        <w:jc w:val="both"/>
        <w:divId w:val="120271424"/>
        <w:rPr>
          <w:rFonts w:ascii="Arial" w:hAnsi="Arial" w:cs="Arial"/>
          <w:sz w:val="20"/>
          <w:szCs w:val="20"/>
          <w:lang w:val="en"/>
        </w:rPr>
      </w:pPr>
      <w:r w:rsidRPr="0092465A">
        <w:rPr>
          <w:rFonts w:ascii="Arial" w:hAnsi="Arial" w:cs="Arial"/>
          <w:sz w:val="20"/>
          <w:szCs w:val="20"/>
          <w:lang w:val="en"/>
        </w:rPr>
        <w:t>Grade 2</w:t>
      </w:r>
      <w:r w:rsidRPr="0092465A">
        <w:rPr>
          <w:rFonts w:ascii="Arial" w:hAnsi="Arial" w:cs="Arial"/>
          <w:sz w:val="20"/>
          <w:szCs w:val="20"/>
          <w:lang w:val="en"/>
        </w:rPr>
        <w:tab/>
      </w:r>
      <w:r w:rsidR="00935A6F">
        <w:rPr>
          <w:rFonts w:ascii="Arial" w:hAnsi="Arial" w:cs="Arial"/>
          <w:sz w:val="20"/>
          <w:szCs w:val="20"/>
          <w:lang w:val="en"/>
        </w:rPr>
        <w:tab/>
      </w:r>
      <w:r w:rsidR="00935A6F">
        <w:rPr>
          <w:rFonts w:ascii="Arial" w:hAnsi="Arial" w:cs="Arial"/>
          <w:sz w:val="20"/>
          <w:szCs w:val="20"/>
          <w:lang w:val="en"/>
        </w:rPr>
        <w:tab/>
      </w:r>
      <w:r w:rsidRPr="0092465A">
        <w:rPr>
          <w:rFonts w:ascii="Arial" w:hAnsi="Arial" w:cs="Arial"/>
          <w:sz w:val="20"/>
          <w:szCs w:val="20"/>
          <w:lang w:val="en"/>
        </w:rPr>
        <w:t>Moderately differentiated (50% to 95% of tumor composed of glands)</w:t>
      </w:r>
    </w:p>
    <w:p w14:paraId="0AA4219D" w14:textId="2EBBF65C" w:rsidR="0092465A" w:rsidRDefault="00635856" w:rsidP="00935A6F">
      <w:pPr>
        <w:tabs>
          <w:tab w:val="left" w:pos="1080"/>
          <w:tab w:val="left" w:pos="1170"/>
          <w:tab w:val="left" w:pos="1620"/>
          <w:tab w:val="left" w:pos="5580"/>
        </w:tabs>
        <w:spacing w:after="0"/>
        <w:jc w:val="both"/>
        <w:divId w:val="120271424"/>
        <w:rPr>
          <w:rFonts w:ascii="Arial" w:hAnsi="Arial" w:cs="Arial"/>
          <w:sz w:val="20"/>
          <w:szCs w:val="20"/>
          <w:lang w:val="en"/>
        </w:rPr>
      </w:pPr>
      <w:r w:rsidRPr="0092465A">
        <w:rPr>
          <w:rFonts w:ascii="Arial" w:hAnsi="Arial" w:cs="Arial"/>
          <w:sz w:val="20"/>
          <w:szCs w:val="20"/>
          <w:lang w:val="en"/>
        </w:rPr>
        <w:t>Grade 3</w:t>
      </w:r>
      <w:r w:rsidRPr="0092465A">
        <w:rPr>
          <w:rFonts w:ascii="Arial" w:hAnsi="Arial" w:cs="Arial"/>
          <w:sz w:val="20"/>
          <w:szCs w:val="20"/>
          <w:lang w:val="en"/>
        </w:rPr>
        <w:tab/>
      </w:r>
      <w:r w:rsidR="00935A6F">
        <w:rPr>
          <w:rFonts w:ascii="Arial" w:hAnsi="Arial" w:cs="Arial"/>
          <w:sz w:val="20"/>
          <w:szCs w:val="20"/>
          <w:lang w:val="en"/>
        </w:rPr>
        <w:tab/>
      </w:r>
      <w:r w:rsidR="00935A6F">
        <w:rPr>
          <w:rFonts w:ascii="Arial" w:hAnsi="Arial" w:cs="Arial"/>
          <w:sz w:val="20"/>
          <w:szCs w:val="20"/>
          <w:lang w:val="en"/>
        </w:rPr>
        <w:tab/>
      </w:r>
      <w:r w:rsidRPr="0092465A">
        <w:rPr>
          <w:rFonts w:ascii="Arial" w:hAnsi="Arial" w:cs="Arial"/>
          <w:sz w:val="20"/>
          <w:szCs w:val="20"/>
          <w:lang w:val="en"/>
        </w:rPr>
        <w:t>Poorly differentiated (less than 50% of tumor composed of glands)</w:t>
      </w:r>
    </w:p>
    <w:p w14:paraId="0170681D" w14:textId="77777777" w:rsidR="0092465A" w:rsidRDefault="0092465A" w:rsidP="0092465A">
      <w:pPr>
        <w:tabs>
          <w:tab w:val="left" w:pos="1080"/>
        </w:tabs>
        <w:spacing w:after="0"/>
        <w:jc w:val="both"/>
        <w:divId w:val="120271424"/>
        <w:rPr>
          <w:rFonts w:ascii="Arial" w:hAnsi="Arial" w:cs="Arial"/>
          <w:sz w:val="20"/>
          <w:szCs w:val="20"/>
          <w:lang w:val="en"/>
        </w:rPr>
      </w:pPr>
    </w:p>
    <w:p w14:paraId="1FA6BBA1" w14:textId="77777777" w:rsidR="0092465A" w:rsidRDefault="00635856" w:rsidP="0092465A">
      <w:pPr>
        <w:tabs>
          <w:tab w:val="left" w:pos="1080"/>
        </w:tabs>
        <w:spacing w:after="0"/>
        <w:jc w:val="both"/>
        <w:divId w:val="120271424"/>
        <w:rPr>
          <w:rFonts w:ascii="Arial" w:hAnsi="Arial" w:cs="Arial"/>
          <w:sz w:val="20"/>
          <w:szCs w:val="20"/>
          <w:lang w:val="en"/>
        </w:rPr>
      </w:pPr>
      <w:r w:rsidRPr="0092465A">
        <w:rPr>
          <w:rFonts w:ascii="Arial" w:hAnsi="Arial" w:cs="Arial"/>
          <w:sz w:val="20"/>
          <w:szCs w:val="20"/>
          <w:lang w:val="en"/>
        </w:rPr>
        <w:t xml:space="preserve">Tumors with no squamous, </w:t>
      </w:r>
      <w:proofErr w:type="gramStart"/>
      <w:r w:rsidRPr="0092465A">
        <w:rPr>
          <w:rFonts w:ascii="Arial" w:hAnsi="Arial" w:cs="Arial"/>
          <w:sz w:val="20"/>
          <w:szCs w:val="20"/>
          <w:lang w:val="en"/>
        </w:rPr>
        <w:t>glandular</w:t>
      </w:r>
      <w:proofErr w:type="gramEnd"/>
      <w:r w:rsidRPr="0092465A">
        <w:rPr>
          <w:rFonts w:ascii="Arial" w:hAnsi="Arial" w:cs="Arial"/>
          <w:sz w:val="20"/>
          <w:szCs w:val="20"/>
          <w:lang w:val="en"/>
        </w:rPr>
        <w:t xml:space="preserve"> or neuroendocrine differentiation (undifferentiated carcinomas by WHO classification) are categorized as grade 4. These grading schemes are not applicable to poorly differentiated neuroendocrine carcinomas.</w:t>
      </w:r>
      <w:bookmarkStart w:id="11" w:name="N7076"/>
    </w:p>
    <w:p w14:paraId="687FD102" w14:textId="77777777" w:rsidR="0092465A" w:rsidRDefault="0092465A" w:rsidP="0092465A">
      <w:pPr>
        <w:tabs>
          <w:tab w:val="left" w:pos="1080"/>
        </w:tabs>
        <w:spacing w:after="0"/>
        <w:jc w:val="both"/>
        <w:divId w:val="120271424"/>
        <w:rPr>
          <w:rFonts w:ascii="Arial" w:hAnsi="Arial" w:cs="Arial"/>
          <w:sz w:val="20"/>
          <w:szCs w:val="20"/>
          <w:lang w:val="en"/>
        </w:rPr>
      </w:pPr>
    </w:p>
    <w:p w14:paraId="2B628F11" w14:textId="77777777" w:rsidR="0092465A" w:rsidRDefault="00635856" w:rsidP="0092465A">
      <w:pPr>
        <w:tabs>
          <w:tab w:val="left" w:pos="1080"/>
        </w:tabs>
        <w:spacing w:after="0"/>
        <w:jc w:val="both"/>
        <w:divId w:val="120271424"/>
        <w:rPr>
          <w:rFonts w:ascii="Arial" w:hAnsi="Arial" w:cs="Arial"/>
          <w:sz w:val="20"/>
          <w:szCs w:val="20"/>
          <w:lang w:val="en"/>
        </w:rPr>
      </w:pPr>
      <w:r w:rsidRPr="0092465A">
        <w:rPr>
          <w:rFonts w:ascii="Arial" w:eastAsia="Times New Roman" w:hAnsi="Arial" w:cs="Arial"/>
          <w:b/>
          <w:bCs/>
          <w:sz w:val="20"/>
          <w:szCs w:val="20"/>
          <w:lang w:val="en"/>
        </w:rPr>
        <w:t>E. Treatment Effect</w:t>
      </w:r>
      <w:bookmarkEnd w:id="11"/>
    </w:p>
    <w:p w14:paraId="7BE62198" w14:textId="77777777" w:rsidR="0092465A" w:rsidRDefault="00635856" w:rsidP="0092465A">
      <w:pPr>
        <w:tabs>
          <w:tab w:val="left" w:pos="1080"/>
        </w:tabs>
        <w:spacing w:after="0"/>
        <w:jc w:val="both"/>
        <w:divId w:val="120271424"/>
        <w:rPr>
          <w:rFonts w:ascii="Arial" w:hAnsi="Arial" w:cs="Arial"/>
          <w:sz w:val="20"/>
          <w:szCs w:val="20"/>
          <w:lang w:val="en"/>
        </w:rPr>
      </w:pPr>
      <w:r w:rsidRPr="0092465A">
        <w:rPr>
          <w:rFonts w:ascii="Arial" w:hAnsi="Arial" w:cs="Arial"/>
          <w:sz w:val="20"/>
          <w:szCs w:val="20"/>
          <w:lang w:val="en"/>
        </w:rPr>
        <w:t>Response of tumor to previous chemotherapy or radiation therapy should be reported. Although grading systems for tumor response have not been established, 3-category systems generally provide good interobserver reproducibility.</w:t>
      </w:r>
      <w:hyperlink w:anchor="R30872" w:tooltip="Ryan R, Gibbons D, Hyland JMP, et&#10;al. Pathological response following long-course neoadjuvant chemoradiotherapy&#10;for locally advanced rectal cancer. Histopathology.&#10;2005;47:141-146." w:history="1">
        <w:r w:rsidRPr="0092465A">
          <w:rPr>
            <w:rStyle w:val="Hyperlink"/>
            <w:rFonts w:ascii="Arial" w:hAnsi="Arial" w:cs="Arial"/>
            <w:sz w:val="20"/>
            <w:szCs w:val="20"/>
            <w:vertAlign w:val="superscript"/>
            <w:lang w:val="en"/>
          </w:rPr>
          <w:t>1</w:t>
        </w:r>
      </w:hyperlink>
      <w:r w:rsidRPr="0092465A">
        <w:rPr>
          <w:rFonts w:ascii="Arial" w:hAnsi="Arial" w:cs="Arial"/>
          <w:sz w:val="20"/>
          <w:szCs w:val="20"/>
          <w:lang w:val="en"/>
        </w:rPr>
        <w:t> The following system is suggested:</w:t>
      </w:r>
    </w:p>
    <w:p w14:paraId="1279E328" w14:textId="77777777" w:rsidR="0092465A" w:rsidRDefault="0092465A" w:rsidP="0092465A">
      <w:pPr>
        <w:tabs>
          <w:tab w:val="left" w:pos="1080"/>
        </w:tabs>
        <w:spacing w:after="0"/>
        <w:divId w:val="120271424"/>
        <w:rPr>
          <w:rStyle w:val="Strong"/>
          <w:rFonts w:ascii="Arial" w:hAnsi="Arial" w:cs="Arial"/>
          <w:sz w:val="20"/>
          <w:szCs w:val="20"/>
          <w:lang w:val="en"/>
        </w:rPr>
      </w:pPr>
    </w:p>
    <w:p w14:paraId="7715C718" w14:textId="46A3BC41" w:rsidR="007479C7" w:rsidRPr="0092465A" w:rsidRDefault="00635856" w:rsidP="0092465A">
      <w:pPr>
        <w:tabs>
          <w:tab w:val="left" w:pos="1080"/>
        </w:tabs>
        <w:spacing w:after="0"/>
        <w:divId w:val="120271424"/>
        <w:rPr>
          <w:rFonts w:ascii="Arial" w:hAnsi="Arial" w:cs="Arial"/>
          <w:sz w:val="20"/>
          <w:szCs w:val="20"/>
          <w:lang w:val="en"/>
        </w:rPr>
      </w:pPr>
      <w:r w:rsidRPr="0092465A">
        <w:rPr>
          <w:rStyle w:val="Strong"/>
          <w:rFonts w:ascii="Arial" w:hAnsi="Arial" w:cs="Arial"/>
          <w:sz w:val="20"/>
          <w:szCs w:val="20"/>
          <w:lang w:val="en"/>
        </w:rPr>
        <w:t>Modified Ryan Scheme for Tumor Regression Score</w:t>
      </w:r>
      <w:hyperlink w:anchor="R30873" w:tooltip="Darragh TM, Colgan TJ, Cox JT, et al;&#10;Members of LAST Project Work Groups. The Lower Anogenital  Squamous Terminology Standardization Project&#10;for HPV-Associated Lesions: background and consensus recommendations from the&#10;College of American Pathologists and the" w:history="1">
        <w:r w:rsidRPr="0092465A">
          <w:rPr>
            <w:rStyle w:val="Hyperlink"/>
            <w:rFonts w:ascii="Arial" w:hAnsi="Arial" w:cs="Arial"/>
            <w:sz w:val="20"/>
            <w:szCs w:val="20"/>
            <w:vertAlign w:val="superscript"/>
            <w:lang w:val="en"/>
          </w:rPr>
          <w:t>2</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14"/>
        <w:gridCol w:w="2536"/>
      </w:tblGrid>
      <w:tr w:rsidR="007479C7" w:rsidRPr="0092465A" w14:paraId="57657F8D" w14:textId="77777777" w:rsidTr="0092465A">
        <w:trPr>
          <w:divId w:val="1269199746"/>
        </w:trPr>
        <w:tc>
          <w:tcPr>
            <w:tcW w:w="3644" w:type="pct"/>
            <w:tcMar>
              <w:top w:w="0" w:type="dxa"/>
              <w:left w:w="108" w:type="dxa"/>
              <w:bottom w:w="0" w:type="dxa"/>
              <w:right w:w="108" w:type="dxa"/>
            </w:tcMar>
            <w:hideMark/>
          </w:tcPr>
          <w:p w14:paraId="1983D337" w14:textId="77777777" w:rsidR="007479C7" w:rsidRPr="0092465A" w:rsidRDefault="00635856" w:rsidP="0092465A">
            <w:pPr>
              <w:spacing w:after="0"/>
              <w:rPr>
                <w:rFonts w:ascii="Arial" w:hAnsi="Arial" w:cs="Arial"/>
                <w:sz w:val="18"/>
                <w:szCs w:val="18"/>
              </w:rPr>
            </w:pPr>
            <w:r w:rsidRPr="0092465A">
              <w:rPr>
                <w:rStyle w:val="Strong"/>
                <w:rFonts w:ascii="Arial" w:hAnsi="Arial" w:cs="Arial"/>
                <w:color w:val="000000"/>
                <w:sz w:val="18"/>
                <w:szCs w:val="18"/>
              </w:rPr>
              <w:t>Description</w:t>
            </w:r>
          </w:p>
        </w:tc>
        <w:tc>
          <w:tcPr>
            <w:tcW w:w="1356" w:type="pct"/>
            <w:tcMar>
              <w:top w:w="0" w:type="dxa"/>
              <w:left w:w="108" w:type="dxa"/>
              <w:bottom w:w="0" w:type="dxa"/>
              <w:right w:w="108" w:type="dxa"/>
            </w:tcMar>
            <w:hideMark/>
          </w:tcPr>
          <w:p w14:paraId="714AA33E" w14:textId="77777777" w:rsidR="007479C7" w:rsidRPr="0092465A" w:rsidRDefault="00635856" w:rsidP="0092465A">
            <w:pPr>
              <w:spacing w:after="0"/>
              <w:rPr>
                <w:rFonts w:ascii="Arial" w:hAnsi="Arial" w:cs="Arial"/>
                <w:sz w:val="18"/>
                <w:szCs w:val="18"/>
              </w:rPr>
            </w:pPr>
            <w:r w:rsidRPr="0092465A">
              <w:rPr>
                <w:rStyle w:val="Strong"/>
                <w:rFonts w:ascii="Arial" w:hAnsi="Arial" w:cs="Arial"/>
                <w:color w:val="000000"/>
                <w:sz w:val="18"/>
                <w:szCs w:val="18"/>
              </w:rPr>
              <w:t xml:space="preserve">Tumor Regression Score </w:t>
            </w:r>
          </w:p>
        </w:tc>
      </w:tr>
      <w:tr w:rsidR="007479C7" w:rsidRPr="0092465A" w14:paraId="79B7D248" w14:textId="77777777" w:rsidTr="0092465A">
        <w:trPr>
          <w:divId w:val="1269199746"/>
          <w:trHeight w:val="403"/>
        </w:trPr>
        <w:tc>
          <w:tcPr>
            <w:tcW w:w="3644" w:type="pct"/>
            <w:tcMar>
              <w:top w:w="0" w:type="dxa"/>
              <w:left w:w="108" w:type="dxa"/>
              <w:bottom w:w="0" w:type="dxa"/>
              <w:right w:w="108" w:type="dxa"/>
            </w:tcMar>
            <w:hideMark/>
          </w:tcPr>
          <w:p w14:paraId="6BDB3224" w14:textId="77777777" w:rsidR="007479C7" w:rsidRPr="0092465A" w:rsidRDefault="00635856" w:rsidP="0092465A">
            <w:pPr>
              <w:spacing w:after="0"/>
              <w:rPr>
                <w:rFonts w:ascii="Arial" w:hAnsi="Arial" w:cs="Arial"/>
                <w:sz w:val="18"/>
                <w:szCs w:val="18"/>
              </w:rPr>
            </w:pPr>
            <w:r w:rsidRPr="0092465A">
              <w:rPr>
                <w:rFonts w:ascii="Arial" w:hAnsi="Arial" w:cs="Arial"/>
                <w:color w:val="000000"/>
                <w:sz w:val="18"/>
                <w:szCs w:val="18"/>
              </w:rPr>
              <w:t>No viable cancer cells (complete response)</w:t>
            </w:r>
          </w:p>
        </w:tc>
        <w:tc>
          <w:tcPr>
            <w:tcW w:w="1356" w:type="pct"/>
            <w:tcMar>
              <w:top w:w="0" w:type="dxa"/>
              <w:left w:w="108" w:type="dxa"/>
              <w:bottom w:w="0" w:type="dxa"/>
              <w:right w:w="108" w:type="dxa"/>
            </w:tcMar>
            <w:hideMark/>
          </w:tcPr>
          <w:p w14:paraId="531F7AD3" w14:textId="77777777" w:rsidR="007479C7" w:rsidRPr="0092465A" w:rsidRDefault="00635856" w:rsidP="0092465A">
            <w:pPr>
              <w:spacing w:after="0"/>
              <w:rPr>
                <w:rFonts w:ascii="Arial" w:hAnsi="Arial" w:cs="Arial"/>
                <w:sz w:val="18"/>
                <w:szCs w:val="18"/>
              </w:rPr>
            </w:pPr>
            <w:r w:rsidRPr="0092465A">
              <w:rPr>
                <w:rFonts w:ascii="Arial" w:hAnsi="Arial" w:cs="Arial"/>
                <w:color w:val="000000"/>
                <w:sz w:val="18"/>
                <w:szCs w:val="18"/>
              </w:rPr>
              <w:t>0</w:t>
            </w:r>
          </w:p>
        </w:tc>
      </w:tr>
      <w:tr w:rsidR="007479C7" w:rsidRPr="0092465A" w14:paraId="71D6F4E3" w14:textId="77777777" w:rsidTr="0092465A">
        <w:trPr>
          <w:divId w:val="1269199746"/>
          <w:trHeight w:val="313"/>
        </w:trPr>
        <w:tc>
          <w:tcPr>
            <w:tcW w:w="3644" w:type="pct"/>
            <w:tcMar>
              <w:top w:w="0" w:type="dxa"/>
              <w:left w:w="108" w:type="dxa"/>
              <w:bottom w:w="0" w:type="dxa"/>
              <w:right w:w="108" w:type="dxa"/>
            </w:tcMar>
            <w:hideMark/>
          </w:tcPr>
          <w:p w14:paraId="1C0B07FF" w14:textId="77777777" w:rsidR="007479C7" w:rsidRPr="0092465A" w:rsidRDefault="00635856" w:rsidP="0092465A">
            <w:pPr>
              <w:spacing w:after="0"/>
              <w:rPr>
                <w:rFonts w:ascii="Arial" w:hAnsi="Arial" w:cs="Arial"/>
                <w:sz w:val="18"/>
                <w:szCs w:val="18"/>
              </w:rPr>
            </w:pPr>
            <w:r w:rsidRPr="0092465A">
              <w:rPr>
                <w:rFonts w:ascii="Arial" w:hAnsi="Arial" w:cs="Arial"/>
                <w:color w:val="000000"/>
                <w:sz w:val="18"/>
                <w:szCs w:val="18"/>
              </w:rPr>
              <w:t>Single cells or rare small groups of cancer cells (near complete response)</w:t>
            </w:r>
          </w:p>
        </w:tc>
        <w:tc>
          <w:tcPr>
            <w:tcW w:w="1356" w:type="pct"/>
            <w:tcMar>
              <w:top w:w="0" w:type="dxa"/>
              <w:left w:w="108" w:type="dxa"/>
              <w:bottom w:w="0" w:type="dxa"/>
              <w:right w:w="108" w:type="dxa"/>
            </w:tcMar>
            <w:hideMark/>
          </w:tcPr>
          <w:p w14:paraId="6E3E9494" w14:textId="77777777" w:rsidR="007479C7" w:rsidRPr="0092465A" w:rsidRDefault="00635856" w:rsidP="0092465A">
            <w:pPr>
              <w:spacing w:after="0"/>
              <w:rPr>
                <w:rFonts w:ascii="Arial" w:hAnsi="Arial" w:cs="Arial"/>
                <w:sz w:val="18"/>
                <w:szCs w:val="18"/>
              </w:rPr>
            </w:pPr>
            <w:r w:rsidRPr="0092465A">
              <w:rPr>
                <w:rFonts w:ascii="Arial" w:hAnsi="Arial" w:cs="Arial"/>
                <w:color w:val="000000"/>
                <w:sz w:val="18"/>
                <w:szCs w:val="18"/>
              </w:rPr>
              <w:t>1</w:t>
            </w:r>
          </w:p>
        </w:tc>
      </w:tr>
      <w:tr w:rsidR="007479C7" w:rsidRPr="0092465A" w14:paraId="6901A100" w14:textId="77777777" w:rsidTr="0092465A">
        <w:trPr>
          <w:divId w:val="1269199746"/>
        </w:trPr>
        <w:tc>
          <w:tcPr>
            <w:tcW w:w="3644" w:type="pct"/>
            <w:tcMar>
              <w:top w:w="0" w:type="dxa"/>
              <w:left w:w="108" w:type="dxa"/>
              <w:bottom w:w="0" w:type="dxa"/>
              <w:right w:w="108" w:type="dxa"/>
            </w:tcMar>
            <w:hideMark/>
          </w:tcPr>
          <w:p w14:paraId="5E7DA3DF" w14:textId="77777777" w:rsidR="007479C7" w:rsidRPr="0092465A" w:rsidRDefault="00635856" w:rsidP="0092465A">
            <w:pPr>
              <w:spacing w:after="0"/>
              <w:rPr>
                <w:rFonts w:ascii="Arial" w:hAnsi="Arial" w:cs="Arial"/>
                <w:sz w:val="18"/>
                <w:szCs w:val="18"/>
              </w:rPr>
            </w:pPr>
            <w:r w:rsidRPr="0092465A">
              <w:rPr>
                <w:rFonts w:ascii="Arial" w:hAnsi="Arial" w:cs="Arial"/>
                <w:color w:val="000000"/>
                <w:sz w:val="18"/>
                <w:szCs w:val="18"/>
              </w:rPr>
              <w:t>Residual cancer with evident tumor regression, but more than single cells or rare small groups of cancer cells (partial response)</w:t>
            </w:r>
          </w:p>
        </w:tc>
        <w:tc>
          <w:tcPr>
            <w:tcW w:w="1356" w:type="pct"/>
            <w:tcMar>
              <w:top w:w="0" w:type="dxa"/>
              <w:left w:w="108" w:type="dxa"/>
              <w:bottom w:w="0" w:type="dxa"/>
              <w:right w:w="108" w:type="dxa"/>
            </w:tcMar>
            <w:hideMark/>
          </w:tcPr>
          <w:p w14:paraId="15048226" w14:textId="77777777" w:rsidR="007479C7" w:rsidRPr="0092465A" w:rsidRDefault="00635856" w:rsidP="0092465A">
            <w:pPr>
              <w:spacing w:after="0"/>
              <w:rPr>
                <w:rFonts w:ascii="Arial" w:hAnsi="Arial" w:cs="Arial"/>
                <w:sz w:val="18"/>
                <w:szCs w:val="18"/>
              </w:rPr>
            </w:pPr>
            <w:r w:rsidRPr="0092465A">
              <w:rPr>
                <w:rFonts w:ascii="Arial" w:hAnsi="Arial" w:cs="Arial"/>
                <w:color w:val="000000"/>
                <w:sz w:val="18"/>
                <w:szCs w:val="18"/>
              </w:rPr>
              <w:t>2</w:t>
            </w:r>
          </w:p>
        </w:tc>
      </w:tr>
      <w:tr w:rsidR="007479C7" w:rsidRPr="0092465A" w14:paraId="1BD8CCAC" w14:textId="77777777" w:rsidTr="0092465A">
        <w:trPr>
          <w:divId w:val="1269199746"/>
        </w:trPr>
        <w:tc>
          <w:tcPr>
            <w:tcW w:w="3644" w:type="pct"/>
            <w:tcMar>
              <w:top w:w="0" w:type="dxa"/>
              <w:left w:w="108" w:type="dxa"/>
              <w:bottom w:w="0" w:type="dxa"/>
              <w:right w:w="108" w:type="dxa"/>
            </w:tcMar>
            <w:hideMark/>
          </w:tcPr>
          <w:p w14:paraId="7E8A7BDA" w14:textId="77777777" w:rsidR="007479C7" w:rsidRPr="0092465A" w:rsidRDefault="00635856" w:rsidP="0092465A">
            <w:pPr>
              <w:spacing w:after="0"/>
              <w:rPr>
                <w:rFonts w:ascii="Arial" w:hAnsi="Arial" w:cs="Arial"/>
                <w:sz w:val="18"/>
                <w:szCs w:val="18"/>
              </w:rPr>
            </w:pPr>
            <w:r w:rsidRPr="0092465A">
              <w:rPr>
                <w:rFonts w:ascii="Arial" w:hAnsi="Arial" w:cs="Arial"/>
                <w:color w:val="000000"/>
                <w:sz w:val="18"/>
                <w:szCs w:val="18"/>
              </w:rPr>
              <w:t>Extensive residual cancer with no evident tumor regression (poor or no response)</w:t>
            </w:r>
          </w:p>
        </w:tc>
        <w:tc>
          <w:tcPr>
            <w:tcW w:w="1356" w:type="pct"/>
            <w:tcMar>
              <w:top w:w="0" w:type="dxa"/>
              <w:left w:w="108" w:type="dxa"/>
              <w:bottom w:w="0" w:type="dxa"/>
              <w:right w:w="108" w:type="dxa"/>
            </w:tcMar>
            <w:hideMark/>
          </w:tcPr>
          <w:p w14:paraId="21BE47E4" w14:textId="77777777" w:rsidR="007479C7" w:rsidRPr="0092465A" w:rsidRDefault="00635856" w:rsidP="0092465A">
            <w:pPr>
              <w:spacing w:after="0"/>
              <w:rPr>
                <w:rFonts w:ascii="Arial" w:hAnsi="Arial" w:cs="Arial"/>
                <w:sz w:val="18"/>
                <w:szCs w:val="18"/>
              </w:rPr>
            </w:pPr>
            <w:r w:rsidRPr="0092465A">
              <w:rPr>
                <w:rFonts w:ascii="Arial" w:hAnsi="Arial" w:cs="Arial"/>
                <w:color w:val="000000"/>
                <w:sz w:val="18"/>
                <w:szCs w:val="18"/>
              </w:rPr>
              <w:t>3</w:t>
            </w:r>
          </w:p>
        </w:tc>
      </w:tr>
    </w:tbl>
    <w:p w14:paraId="6E3D1884" w14:textId="77777777" w:rsidR="0092465A" w:rsidRDefault="0092465A" w:rsidP="00935A6F">
      <w:pPr>
        <w:spacing w:after="0"/>
        <w:jc w:val="both"/>
        <w:divId w:val="1269199746"/>
        <w:rPr>
          <w:rFonts w:ascii="Arial" w:hAnsi="Arial" w:cs="Arial"/>
          <w:sz w:val="20"/>
          <w:szCs w:val="20"/>
          <w:vertAlign w:val="superscript"/>
          <w:lang w:val="en"/>
        </w:rPr>
      </w:pPr>
    </w:p>
    <w:p w14:paraId="5D13E4E2" w14:textId="77777777" w:rsidR="0092465A" w:rsidRDefault="00635856" w:rsidP="00935A6F">
      <w:pPr>
        <w:spacing w:after="0"/>
        <w:jc w:val="both"/>
        <w:divId w:val="1269199746"/>
        <w:rPr>
          <w:rFonts w:ascii="Arial" w:hAnsi="Arial" w:cs="Arial"/>
          <w:sz w:val="20"/>
          <w:szCs w:val="20"/>
          <w:vertAlign w:val="superscript"/>
          <w:lang w:val="en"/>
        </w:rPr>
      </w:pPr>
      <w:r w:rsidRPr="0092465A">
        <w:rPr>
          <w:rFonts w:ascii="Arial" w:eastAsia="Times New Roman" w:hAnsi="Arial" w:cs="Arial"/>
          <w:sz w:val="20"/>
          <w:szCs w:val="20"/>
          <w:lang w:val="en"/>
        </w:rPr>
        <w:t>References</w:t>
      </w:r>
      <w:bookmarkStart w:id="12" w:name="R30872"/>
    </w:p>
    <w:p w14:paraId="2E34E601" w14:textId="77777777" w:rsidR="0092465A" w:rsidRPr="0092465A" w:rsidRDefault="00635856" w:rsidP="00935A6F">
      <w:pPr>
        <w:pStyle w:val="ListParagraph"/>
        <w:numPr>
          <w:ilvl w:val="0"/>
          <w:numId w:val="4"/>
        </w:numPr>
        <w:spacing w:after="0"/>
        <w:jc w:val="both"/>
        <w:divId w:val="1269199746"/>
        <w:rPr>
          <w:rFonts w:ascii="Arial" w:hAnsi="Arial" w:cs="Arial"/>
          <w:sz w:val="20"/>
          <w:szCs w:val="20"/>
          <w:vertAlign w:val="superscript"/>
          <w:lang w:val="en"/>
        </w:rPr>
      </w:pPr>
      <w:r w:rsidRPr="0092465A">
        <w:rPr>
          <w:rFonts w:ascii="Arial" w:hAnsi="Arial" w:cs="Arial"/>
          <w:sz w:val="20"/>
          <w:szCs w:val="20"/>
          <w:lang w:val="en"/>
        </w:rPr>
        <w:t xml:space="preserve">Ryan R, Gibbons D, Hyland JMP, et al. Pathological response following long-course neoadjuvant chemoradiotherapy for locally advanced rectal cancer. </w:t>
      </w:r>
      <w:r w:rsidRPr="0092465A">
        <w:rPr>
          <w:rStyle w:val="Emphasis"/>
          <w:rFonts w:ascii="Arial" w:hAnsi="Arial" w:cs="Arial"/>
          <w:iCs w:val="0"/>
          <w:sz w:val="20"/>
          <w:szCs w:val="20"/>
          <w:lang w:val="en"/>
        </w:rPr>
        <w:t xml:space="preserve">Histopathology. </w:t>
      </w:r>
      <w:proofErr w:type="gramStart"/>
      <w:r w:rsidRPr="0092465A">
        <w:rPr>
          <w:rFonts w:ascii="Arial" w:hAnsi="Arial" w:cs="Arial"/>
          <w:sz w:val="20"/>
          <w:szCs w:val="20"/>
          <w:lang w:val="en"/>
        </w:rPr>
        <w:t>2005;47:141</w:t>
      </w:r>
      <w:proofErr w:type="gramEnd"/>
      <w:r w:rsidRPr="0092465A">
        <w:rPr>
          <w:rFonts w:ascii="Arial" w:hAnsi="Arial" w:cs="Arial"/>
          <w:sz w:val="20"/>
          <w:szCs w:val="20"/>
          <w:lang w:val="en"/>
        </w:rPr>
        <w:t>-146.</w:t>
      </w:r>
      <w:bookmarkStart w:id="13" w:name="R30873"/>
      <w:bookmarkEnd w:id="12"/>
    </w:p>
    <w:p w14:paraId="65B5852C" w14:textId="77777777" w:rsidR="0092465A" w:rsidRPr="0092465A" w:rsidRDefault="00635856" w:rsidP="00935A6F">
      <w:pPr>
        <w:pStyle w:val="ListParagraph"/>
        <w:numPr>
          <w:ilvl w:val="0"/>
          <w:numId w:val="4"/>
        </w:numPr>
        <w:spacing w:after="0"/>
        <w:jc w:val="both"/>
        <w:divId w:val="1269199746"/>
        <w:rPr>
          <w:rFonts w:ascii="Arial" w:hAnsi="Arial" w:cs="Arial"/>
          <w:sz w:val="20"/>
          <w:szCs w:val="20"/>
          <w:vertAlign w:val="superscript"/>
          <w:lang w:val="en"/>
        </w:rPr>
      </w:pPr>
      <w:r w:rsidRPr="0092465A">
        <w:rPr>
          <w:rFonts w:ascii="Arial" w:eastAsia="Calibri" w:hAnsi="Arial" w:cs="Arial"/>
          <w:sz w:val="20"/>
          <w:szCs w:val="20"/>
          <w:lang w:val="en"/>
        </w:rPr>
        <w:t xml:space="preserve">Darragh TM, Colgan TJ, Cox JT, et al; Members of LAST Project Work Groups. The Lower </w:t>
      </w:r>
      <w:proofErr w:type="gramStart"/>
      <w:r w:rsidRPr="0092465A">
        <w:rPr>
          <w:rFonts w:ascii="Arial" w:eastAsia="Calibri" w:hAnsi="Arial" w:cs="Arial"/>
          <w:sz w:val="20"/>
          <w:szCs w:val="20"/>
          <w:lang w:val="en"/>
        </w:rPr>
        <w:t>Anogenital  Squamous</w:t>
      </w:r>
      <w:proofErr w:type="gramEnd"/>
      <w:r w:rsidRPr="0092465A">
        <w:rPr>
          <w:rFonts w:ascii="Arial" w:eastAsia="Calibri" w:hAnsi="Arial" w:cs="Arial"/>
          <w:sz w:val="20"/>
          <w:szCs w:val="20"/>
          <w:lang w:val="en"/>
        </w:rPr>
        <w:t xml:space="preserve"> Terminology Standardization Project for HPV-Associated Lesions: background and consensus recommendations from the College of American Pathologists and the American Society for Colposcopy and Cervical Pathology. </w:t>
      </w:r>
      <w:r w:rsidRPr="0092465A">
        <w:rPr>
          <w:rStyle w:val="Emphasis"/>
          <w:rFonts w:ascii="Arial" w:eastAsia="Calibri" w:hAnsi="Arial" w:cs="Arial"/>
          <w:iCs w:val="0"/>
          <w:sz w:val="20"/>
          <w:szCs w:val="20"/>
          <w:lang w:val="en"/>
        </w:rPr>
        <w:t xml:space="preserve">Arch </w:t>
      </w:r>
      <w:proofErr w:type="spellStart"/>
      <w:r w:rsidRPr="0092465A">
        <w:rPr>
          <w:rStyle w:val="Emphasis"/>
          <w:rFonts w:ascii="Arial" w:eastAsia="Calibri" w:hAnsi="Arial" w:cs="Arial"/>
          <w:iCs w:val="0"/>
          <w:sz w:val="20"/>
          <w:szCs w:val="20"/>
          <w:lang w:val="en"/>
        </w:rPr>
        <w:t>Pathol</w:t>
      </w:r>
      <w:proofErr w:type="spellEnd"/>
      <w:r w:rsidRPr="0092465A">
        <w:rPr>
          <w:rStyle w:val="Emphasis"/>
          <w:rFonts w:ascii="Arial" w:eastAsia="Calibri" w:hAnsi="Arial" w:cs="Arial"/>
          <w:iCs w:val="0"/>
          <w:sz w:val="20"/>
          <w:szCs w:val="20"/>
          <w:lang w:val="en"/>
        </w:rPr>
        <w:t xml:space="preserve"> Lab Med.</w:t>
      </w:r>
      <w:r w:rsidRPr="0092465A">
        <w:rPr>
          <w:rFonts w:ascii="Arial" w:eastAsia="Calibri" w:hAnsi="Arial" w:cs="Arial"/>
          <w:sz w:val="20"/>
          <w:szCs w:val="20"/>
          <w:lang w:val="en"/>
        </w:rPr>
        <w:t xml:space="preserve"> 2012;136(10):1266-1297.</w:t>
      </w:r>
      <w:bookmarkStart w:id="14" w:name="N7077"/>
      <w:bookmarkEnd w:id="13"/>
    </w:p>
    <w:p w14:paraId="31BC7F5E" w14:textId="77777777" w:rsidR="0092465A" w:rsidRDefault="0092465A" w:rsidP="00935A6F">
      <w:pPr>
        <w:spacing w:after="0"/>
        <w:jc w:val="both"/>
        <w:divId w:val="1269199746"/>
        <w:rPr>
          <w:rFonts w:ascii="Arial" w:eastAsia="Times New Roman" w:hAnsi="Arial" w:cs="Arial"/>
          <w:b/>
          <w:bCs/>
          <w:sz w:val="20"/>
          <w:szCs w:val="20"/>
          <w:lang w:val="en"/>
        </w:rPr>
      </w:pPr>
    </w:p>
    <w:p w14:paraId="02E21387" w14:textId="77777777" w:rsidR="0092465A" w:rsidRDefault="00635856" w:rsidP="00935A6F">
      <w:pPr>
        <w:spacing w:after="0"/>
        <w:jc w:val="both"/>
        <w:divId w:val="1269199746"/>
        <w:rPr>
          <w:rFonts w:ascii="Arial" w:hAnsi="Arial" w:cs="Arial"/>
          <w:sz w:val="20"/>
          <w:szCs w:val="20"/>
          <w:vertAlign w:val="superscript"/>
          <w:lang w:val="en"/>
        </w:rPr>
      </w:pPr>
      <w:r w:rsidRPr="0092465A">
        <w:rPr>
          <w:rFonts w:ascii="Arial" w:eastAsia="Times New Roman" w:hAnsi="Arial" w:cs="Arial"/>
          <w:b/>
          <w:bCs/>
          <w:sz w:val="20"/>
          <w:szCs w:val="20"/>
          <w:lang w:val="en"/>
        </w:rPr>
        <w:t>F. TNM and Anatomic Stage/Prognostic Groupings</w:t>
      </w:r>
      <w:bookmarkEnd w:id="14"/>
    </w:p>
    <w:p w14:paraId="3B6DDE57" w14:textId="77777777" w:rsidR="0092465A" w:rsidRDefault="00635856" w:rsidP="00935A6F">
      <w:pPr>
        <w:spacing w:after="0"/>
        <w:jc w:val="both"/>
        <w:divId w:val="1269199746"/>
        <w:rPr>
          <w:rFonts w:ascii="Arial" w:hAnsi="Arial" w:cs="Arial"/>
          <w:sz w:val="20"/>
          <w:szCs w:val="20"/>
          <w:vertAlign w:val="superscript"/>
          <w:lang w:val="en"/>
        </w:rPr>
      </w:pPr>
      <w:r w:rsidRPr="0092465A">
        <w:rPr>
          <w:rFonts w:ascii="Arial" w:hAnsi="Arial" w:cs="Arial"/>
          <w:sz w:val="20"/>
          <w:szCs w:val="20"/>
          <w:lang w:val="en"/>
        </w:rPr>
        <w:t>The TNM staging system for anal carcinoma of the American Joint Committee on Cancer (AJCC) and the International Union Against Cancer (UICC) is recommended by the protocol and shown below.</w:t>
      </w:r>
      <w:hyperlink w:anchor="R30874" w:tooltip="Amin&#10;MB, Edge SB, Greene FL, et al, eds. AJCC&#10;Cancer Staging Manual. 8th ed. New York, NY: Springer; 2017." w:history="1">
        <w:r w:rsidRPr="0092465A">
          <w:rPr>
            <w:rStyle w:val="Hyperlink"/>
            <w:rFonts w:ascii="Arial" w:hAnsi="Arial" w:cs="Arial"/>
            <w:sz w:val="20"/>
            <w:szCs w:val="20"/>
            <w:vertAlign w:val="superscript"/>
            <w:lang w:val="en"/>
          </w:rPr>
          <w:t>1</w:t>
        </w:r>
      </w:hyperlink>
      <w:r w:rsidRPr="0092465A">
        <w:rPr>
          <w:rFonts w:ascii="Arial" w:hAnsi="Arial" w:cs="Arial"/>
          <w:sz w:val="20"/>
          <w:szCs w:val="20"/>
          <w:lang w:val="en"/>
        </w:rPr>
        <w:t> The primary tumor is staged according to its size and local extension, as determined by clinical or pathologic examination. The staging system applies to all carcinomas arising in the anal canal, including carcinomas that arise within anorectal fistulas and anal glands, but excluding melanomas, low-grade neuroendocrine tumors (carcinoid tumors), and sarcomas.</w:t>
      </w:r>
    </w:p>
    <w:p w14:paraId="1B40D384" w14:textId="77777777" w:rsidR="0092465A" w:rsidRDefault="00635856" w:rsidP="00935A6F">
      <w:pPr>
        <w:spacing w:after="0"/>
        <w:jc w:val="both"/>
        <w:divId w:val="1269199746"/>
        <w:rPr>
          <w:rFonts w:ascii="Arial" w:hAnsi="Arial" w:cs="Arial"/>
          <w:sz w:val="20"/>
          <w:szCs w:val="20"/>
          <w:vertAlign w:val="superscript"/>
          <w:lang w:val="en"/>
        </w:rPr>
      </w:pPr>
      <w:r w:rsidRPr="0092465A">
        <w:rPr>
          <w:rFonts w:ascii="Arial" w:hAnsi="Arial" w:cs="Arial"/>
          <w:sz w:val="20"/>
          <w:szCs w:val="20"/>
          <w:lang w:val="en"/>
        </w:rPr>
        <w:t xml:space="preserve">By AJCC/UICC convention, the designation “T” refers to a primary tumor that has not been previously treated. The symbol “p” refers to the pathologic classification of the TNM, as opposed to the clinical </w:t>
      </w:r>
      <w:r w:rsidRPr="0092465A">
        <w:rPr>
          <w:rFonts w:ascii="Arial" w:hAnsi="Arial" w:cs="Arial"/>
          <w:sz w:val="20"/>
          <w:szCs w:val="20"/>
          <w:lang w:val="en"/>
        </w:rPr>
        <w:lastRenderedPageBreak/>
        <w:t>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w:t>
      </w:r>
      <w:proofErr w:type="spellStart"/>
      <w:r w:rsidRPr="0092465A">
        <w:rPr>
          <w:rFonts w:ascii="Arial" w:hAnsi="Arial" w:cs="Arial"/>
          <w:sz w:val="20"/>
          <w:szCs w:val="20"/>
          <w:lang w:val="en"/>
        </w:rPr>
        <w:t>cTNM</w:t>
      </w:r>
      <w:proofErr w:type="spellEnd"/>
      <w:r w:rsidRPr="0092465A">
        <w:rPr>
          <w:rFonts w:ascii="Arial" w:hAnsi="Arial" w:cs="Arial"/>
          <w:sz w:val="20"/>
          <w:szCs w:val="20"/>
          <w:lang w:val="en"/>
        </w:rPr>
        <w:t>) is usually carried out by the referring physician before treatment during initial evaluation of the patient or when pathologic classification is not possible.</w:t>
      </w:r>
    </w:p>
    <w:p w14:paraId="7B74A28B" w14:textId="77777777" w:rsidR="0092465A" w:rsidRDefault="0092465A" w:rsidP="00935A6F">
      <w:pPr>
        <w:spacing w:after="0"/>
        <w:jc w:val="both"/>
        <w:divId w:val="1269199746"/>
        <w:rPr>
          <w:rFonts w:ascii="Arial" w:hAnsi="Arial" w:cs="Arial"/>
          <w:sz w:val="20"/>
          <w:szCs w:val="20"/>
          <w:vertAlign w:val="superscript"/>
          <w:lang w:val="en"/>
        </w:rPr>
      </w:pPr>
    </w:p>
    <w:p w14:paraId="0FDB35A0" w14:textId="77777777" w:rsidR="0092465A" w:rsidRDefault="00635856" w:rsidP="00935A6F">
      <w:pPr>
        <w:spacing w:after="0"/>
        <w:jc w:val="both"/>
        <w:divId w:val="1269199746"/>
        <w:rPr>
          <w:rFonts w:ascii="Arial" w:hAnsi="Arial" w:cs="Arial"/>
          <w:sz w:val="20"/>
          <w:szCs w:val="20"/>
          <w:vertAlign w:val="superscript"/>
          <w:lang w:val="en"/>
        </w:rPr>
      </w:pPr>
      <w:r w:rsidRPr="0092465A">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92465A">
        <w:rPr>
          <w:rFonts w:ascii="Arial" w:hAnsi="Arial" w:cs="Arial"/>
          <w:sz w:val="20"/>
          <w:szCs w:val="20"/>
          <w:lang w:val="en"/>
        </w:rPr>
        <w:t>whether or not</w:t>
      </w:r>
      <w:proofErr w:type="gramEnd"/>
      <w:r w:rsidRPr="0092465A">
        <w:rPr>
          <w:rFonts w:ascii="Arial" w:hAnsi="Arial" w:cs="Arial"/>
          <w:sz w:val="20"/>
          <w:szCs w:val="20"/>
          <w:lang w:val="en"/>
        </w:rPr>
        <w:t xml:space="preserve"> the primary tumor has been completely removed. If a biopsied tumor is not resected for any reason (</w:t>
      </w:r>
      <w:proofErr w:type="spellStart"/>
      <w:r w:rsidRPr="0092465A">
        <w:rPr>
          <w:rFonts w:ascii="Arial" w:hAnsi="Arial" w:cs="Arial"/>
          <w:sz w:val="20"/>
          <w:szCs w:val="20"/>
          <w:lang w:val="en"/>
        </w:rPr>
        <w:t>eg</w:t>
      </w:r>
      <w:proofErr w:type="spellEnd"/>
      <w:r w:rsidRPr="0092465A">
        <w:rPr>
          <w:rFonts w:ascii="Arial" w:hAnsi="Arial" w:cs="Arial"/>
          <w:sz w:val="20"/>
          <w:szCs w:val="20"/>
          <w:lang w:val="en"/>
        </w:rPr>
        <w:t>, when technically infeasible) and if the highest T and N categories or the M1 category of the tumor can be confirmed microscopically, the criteria for pathologic classification and staging have been satisfied without total removal of the primary cancer.</w:t>
      </w:r>
    </w:p>
    <w:p w14:paraId="3BB8EEC2" w14:textId="77777777" w:rsidR="0092465A" w:rsidRPr="0092465A" w:rsidRDefault="0092465A" w:rsidP="00935A6F">
      <w:pPr>
        <w:spacing w:after="0"/>
        <w:jc w:val="both"/>
        <w:divId w:val="1269199746"/>
        <w:rPr>
          <w:rFonts w:ascii="Arial" w:hAnsi="Arial" w:cs="Arial"/>
          <w:sz w:val="20"/>
          <w:szCs w:val="20"/>
          <w:lang w:val="en"/>
        </w:rPr>
      </w:pPr>
    </w:p>
    <w:p w14:paraId="553E8DD0" w14:textId="77777777" w:rsidR="0092465A" w:rsidRDefault="00635856" w:rsidP="00935A6F">
      <w:pPr>
        <w:spacing w:after="0"/>
        <w:jc w:val="both"/>
        <w:divId w:val="1269199746"/>
        <w:rPr>
          <w:rFonts w:ascii="Arial" w:hAnsi="Arial" w:cs="Arial"/>
          <w:sz w:val="20"/>
          <w:szCs w:val="20"/>
          <w:vertAlign w:val="superscript"/>
          <w:lang w:val="en"/>
        </w:rPr>
      </w:pPr>
      <w:r w:rsidRPr="0092465A">
        <w:rPr>
          <w:rFonts w:ascii="Arial" w:eastAsia="Times" w:hAnsi="Arial" w:cs="Arial"/>
          <w:bCs/>
          <w:sz w:val="20"/>
          <w:szCs w:val="20"/>
          <w:u w:val="single"/>
          <w:lang w:val="en"/>
        </w:rPr>
        <w:t>TNM Descriptors</w:t>
      </w:r>
    </w:p>
    <w:p w14:paraId="52094D6B" w14:textId="77777777" w:rsidR="0092465A" w:rsidRDefault="00635856" w:rsidP="00935A6F">
      <w:pPr>
        <w:spacing w:after="0"/>
        <w:jc w:val="both"/>
        <w:divId w:val="1269199746"/>
        <w:rPr>
          <w:rFonts w:ascii="Arial" w:hAnsi="Arial" w:cs="Arial"/>
          <w:sz w:val="20"/>
          <w:szCs w:val="20"/>
          <w:vertAlign w:val="superscript"/>
          <w:lang w:val="en"/>
        </w:rPr>
      </w:pPr>
      <w:r w:rsidRPr="0092465A">
        <w:rPr>
          <w:rFonts w:ascii="Arial" w:hAnsi="Arial" w:cs="Arial"/>
          <w:sz w:val="20"/>
          <w:szCs w:val="20"/>
          <w:lang w:val="en"/>
        </w:rPr>
        <w:t xml:space="preserve">For identification of special cases of TNM or pTNM classifications, the “m” suffix and “y,” “r,” and </w:t>
      </w:r>
      <w:proofErr w:type="gramStart"/>
      <w:r w:rsidRPr="0092465A">
        <w:rPr>
          <w:rFonts w:ascii="Arial" w:hAnsi="Arial" w:cs="Arial"/>
          <w:sz w:val="20"/>
          <w:szCs w:val="20"/>
          <w:lang w:val="en"/>
        </w:rPr>
        <w:t>“a” prefixes</w:t>
      </w:r>
      <w:proofErr w:type="gramEnd"/>
      <w:r w:rsidRPr="0092465A">
        <w:rPr>
          <w:rFonts w:ascii="Arial" w:hAnsi="Arial" w:cs="Arial"/>
          <w:sz w:val="20"/>
          <w:szCs w:val="20"/>
          <w:lang w:val="en"/>
        </w:rPr>
        <w:t xml:space="preserve"> are used. Although they do not affect the stage grouping, they indicate cases needing separate analysis.</w:t>
      </w:r>
    </w:p>
    <w:p w14:paraId="7A5E0F82" w14:textId="77777777" w:rsidR="0092465A" w:rsidRDefault="0092465A" w:rsidP="00935A6F">
      <w:pPr>
        <w:spacing w:after="0"/>
        <w:jc w:val="both"/>
        <w:divId w:val="1269199746"/>
        <w:rPr>
          <w:rFonts w:ascii="Arial" w:hAnsi="Arial" w:cs="Arial"/>
          <w:sz w:val="20"/>
          <w:szCs w:val="20"/>
          <w:vertAlign w:val="superscript"/>
          <w:lang w:val="en"/>
        </w:rPr>
      </w:pPr>
    </w:p>
    <w:p w14:paraId="6A233692" w14:textId="77777777" w:rsidR="0092465A" w:rsidRDefault="00635856" w:rsidP="00935A6F">
      <w:pPr>
        <w:spacing w:after="0"/>
        <w:jc w:val="both"/>
        <w:divId w:val="1269199746"/>
        <w:rPr>
          <w:rFonts w:ascii="Arial" w:hAnsi="Arial" w:cs="Arial"/>
          <w:sz w:val="20"/>
          <w:szCs w:val="20"/>
          <w:vertAlign w:val="superscript"/>
          <w:lang w:val="en"/>
        </w:rPr>
      </w:pPr>
      <w:r w:rsidRPr="0092465A">
        <w:rPr>
          <w:rFonts w:ascii="Arial" w:hAnsi="Arial" w:cs="Arial"/>
          <w:sz w:val="20"/>
          <w:szCs w:val="20"/>
          <w:u w:val="single"/>
          <w:lang w:val="en"/>
        </w:rPr>
        <w:t>The “m” suffix</w:t>
      </w:r>
      <w:r w:rsidRPr="0092465A">
        <w:rPr>
          <w:rFonts w:ascii="Arial" w:hAnsi="Arial" w:cs="Arial"/>
          <w:sz w:val="20"/>
          <w:szCs w:val="20"/>
          <w:lang w:val="en"/>
        </w:rPr>
        <w:t xml:space="preserve"> indicates the presence of multiple primary tumors in a single site and is recorded in parentheses: </w:t>
      </w:r>
      <w:proofErr w:type="spellStart"/>
      <w:r w:rsidRPr="0092465A">
        <w:rPr>
          <w:rFonts w:ascii="Arial" w:hAnsi="Arial" w:cs="Arial"/>
          <w:sz w:val="20"/>
          <w:szCs w:val="20"/>
          <w:lang w:val="en"/>
        </w:rPr>
        <w:t>pT</w:t>
      </w:r>
      <w:proofErr w:type="spellEnd"/>
      <w:r w:rsidRPr="0092465A">
        <w:rPr>
          <w:rFonts w:ascii="Arial" w:hAnsi="Arial" w:cs="Arial"/>
          <w:sz w:val="20"/>
          <w:szCs w:val="20"/>
          <w:lang w:val="en"/>
        </w:rPr>
        <w:t>(m)NM.</w:t>
      </w:r>
    </w:p>
    <w:p w14:paraId="41D0C906" w14:textId="77777777" w:rsidR="0092465A" w:rsidRDefault="0092465A" w:rsidP="00935A6F">
      <w:pPr>
        <w:spacing w:after="0"/>
        <w:jc w:val="both"/>
        <w:divId w:val="1269199746"/>
        <w:rPr>
          <w:rFonts w:ascii="Arial" w:hAnsi="Arial" w:cs="Arial"/>
          <w:sz w:val="20"/>
          <w:szCs w:val="20"/>
          <w:vertAlign w:val="superscript"/>
          <w:lang w:val="en"/>
        </w:rPr>
      </w:pPr>
    </w:p>
    <w:p w14:paraId="41AF3246" w14:textId="77777777" w:rsidR="0092465A" w:rsidRDefault="00635856" w:rsidP="00935A6F">
      <w:pPr>
        <w:spacing w:after="0"/>
        <w:jc w:val="both"/>
        <w:divId w:val="1269199746"/>
        <w:rPr>
          <w:rFonts w:ascii="Arial" w:hAnsi="Arial" w:cs="Arial"/>
          <w:sz w:val="20"/>
          <w:szCs w:val="20"/>
          <w:lang w:val="en"/>
        </w:rPr>
      </w:pPr>
      <w:r w:rsidRPr="0092465A">
        <w:rPr>
          <w:rFonts w:ascii="Arial" w:hAnsi="Arial" w:cs="Arial"/>
          <w:sz w:val="20"/>
          <w:szCs w:val="20"/>
          <w:u w:val="single"/>
          <w:lang w:val="en"/>
        </w:rPr>
        <w:t>The “y” prefix</w:t>
      </w:r>
      <w:r w:rsidRPr="0092465A">
        <w:rPr>
          <w:rFonts w:ascii="Arial" w:hAnsi="Arial" w:cs="Arial"/>
          <w:sz w:val="20"/>
          <w:szCs w:val="20"/>
          <w:lang w:val="en"/>
        </w:rPr>
        <w:t xml:space="preserve"> indicates those cases in which classification is performed during or after initial multimodality therapy (ie, neoadjuvant chemotherapy, radiation therapy, or both chemotherapy and radiation therapy).</w:t>
      </w:r>
    </w:p>
    <w:p w14:paraId="224A41DC" w14:textId="77777777" w:rsidR="0092465A" w:rsidRDefault="0092465A" w:rsidP="00935A6F">
      <w:pPr>
        <w:spacing w:after="0"/>
        <w:jc w:val="both"/>
        <w:divId w:val="1269199746"/>
        <w:rPr>
          <w:rFonts w:ascii="Arial" w:hAnsi="Arial" w:cs="Arial"/>
          <w:sz w:val="20"/>
          <w:szCs w:val="20"/>
          <w:lang w:val="en"/>
        </w:rPr>
      </w:pPr>
    </w:p>
    <w:p w14:paraId="6061D819" w14:textId="77777777" w:rsidR="0092465A" w:rsidRDefault="00635856" w:rsidP="00935A6F">
      <w:pPr>
        <w:spacing w:after="0"/>
        <w:jc w:val="both"/>
        <w:divId w:val="1269199746"/>
        <w:rPr>
          <w:rFonts w:ascii="Arial" w:hAnsi="Arial" w:cs="Arial"/>
          <w:sz w:val="20"/>
          <w:szCs w:val="20"/>
          <w:vertAlign w:val="superscript"/>
          <w:lang w:val="en"/>
        </w:rPr>
      </w:pPr>
      <w:r w:rsidRPr="0092465A">
        <w:rPr>
          <w:rFonts w:ascii="Arial" w:hAnsi="Arial" w:cs="Arial"/>
          <w:sz w:val="20"/>
          <w:szCs w:val="20"/>
          <w:lang w:val="en"/>
        </w:rPr>
        <w:t xml:space="preserve">The </w:t>
      </w:r>
      <w:proofErr w:type="spellStart"/>
      <w:r w:rsidRPr="0092465A">
        <w:rPr>
          <w:rFonts w:ascii="Arial" w:hAnsi="Arial" w:cs="Arial"/>
          <w:sz w:val="20"/>
          <w:szCs w:val="20"/>
          <w:lang w:val="en"/>
        </w:rPr>
        <w:t>cTNM</w:t>
      </w:r>
      <w:proofErr w:type="spellEnd"/>
      <w:r w:rsidRPr="0092465A">
        <w:rPr>
          <w:rFonts w:ascii="Arial" w:hAnsi="Arial" w:cs="Arial"/>
          <w:sz w:val="20"/>
          <w:szCs w:val="20"/>
          <w:lang w:val="en"/>
        </w:rPr>
        <w:t xml:space="preserve"> or </w:t>
      </w:r>
      <w:proofErr w:type="spellStart"/>
      <w:r w:rsidRPr="0092465A">
        <w:rPr>
          <w:rFonts w:ascii="Arial" w:hAnsi="Arial" w:cs="Arial"/>
          <w:sz w:val="20"/>
          <w:szCs w:val="20"/>
          <w:lang w:val="en"/>
        </w:rPr>
        <w:t>pTNM</w:t>
      </w:r>
      <w:proofErr w:type="spellEnd"/>
      <w:r w:rsidRPr="0092465A">
        <w:rPr>
          <w:rFonts w:ascii="Arial" w:hAnsi="Arial" w:cs="Arial"/>
          <w:sz w:val="20"/>
          <w:szCs w:val="20"/>
          <w:lang w:val="en"/>
        </w:rPr>
        <w:t xml:space="preserve"> category is identified by a “y” prefix. The </w:t>
      </w:r>
      <w:proofErr w:type="spellStart"/>
      <w:r w:rsidRPr="0092465A">
        <w:rPr>
          <w:rFonts w:ascii="Arial" w:hAnsi="Arial" w:cs="Arial"/>
          <w:sz w:val="20"/>
          <w:szCs w:val="20"/>
          <w:lang w:val="en"/>
        </w:rPr>
        <w:t>ycTNM</w:t>
      </w:r>
      <w:proofErr w:type="spellEnd"/>
      <w:r w:rsidRPr="0092465A">
        <w:rPr>
          <w:rFonts w:ascii="Arial" w:hAnsi="Arial" w:cs="Arial"/>
          <w:sz w:val="20"/>
          <w:szCs w:val="20"/>
          <w:lang w:val="en"/>
        </w:rPr>
        <w:t xml:space="preserve"> or </w:t>
      </w:r>
      <w:proofErr w:type="spellStart"/>
      <w:r w:rsidRPr="0092465A">
        <w:rPr>
          <w:rFonts w:ascii="Arial" w:hAnsi="Arial" w:cs="Arial"/>
          <w:sz w:val="20"/>
          <w:szCs w:val="20"/>
          <w:lang w:val="en"/>
        </w:rPr>
        <w:t>ypTNM</w:t>
      </w:r>
      <w:proofErr w:type="spellEnd"/>
      <w:r w:rsidRPr="0092465A">
        <w:rPr>
          <w:rFonts w:ascii="Arial" w:hAnsi="Arial" w:cs="Arial"/>
          <w:sz w:val="20"/>
          <w:szCs w:val="20"/>
          <w:lang w:val="en"/>
        </w:rPr>
        <w:t xml:space="preserve"> categorizes the extent of tumor </w:t>
      </w:r>
      <w:proofErr w:type="gramStart"/>
      <w:r w:rsidRPr="0092465A">
        <w:rPr>
          <w:rFonts w:ascii="Arial" w:hAnsi="Arial" w:cs="Arial"/>
          <w:sz w:val="20"/>
          <w:szCs w:val="20"/>
          <w:lang w:val="en"/>
        </w:rPr>
        <w:t>actually present</w:t>
      </w:r>
      <w:proofErr w:type="gramEnd"/>
      <w:r w:rsidRPr="0092465A">
        <w:rPr>
          <w:rFonts w:ascii="Arial" w:hAnsi="Arial" w:cs="Arial"/>
          <w:sz w:val="20"/>
          <w:szCs w:val="20"/>
          <w:lang w:val="en"/>
        </w:rPr>
        <w:t xml:space="preserve"> at the time of that examination. The “y” categorization is not an estimate of tumor before multimodality therapy (ie, before initiation of neoadjuvant therapy).</w:t>
      </w:r>
    </w:p>
    <w:p w14:paraId="7B173C9D" w14:textId="77777777" w:rsidR="0092465A" w:rsidRDefault="0092465A" w:rsidP="00935A6F">
      <w:pPr>
        <w:spacing w:after="0"/>
        <w:jc w:val="both"/>
        <w:divId w:val="1269199746"/>
        <w:rPr>
          <w:rFonts w:ascii="Arial" w:hAnsi="Arial" w:cs="Arial"/>
          <w:sz w:val="20"/>
          <w:szCs w:val="20"/>
          <w:vertAlign w:val="superscript"/>
          <w:lang w:val="en"/>
        </w:rPr>
      </w:pPr>
    </w:p>
    <w:p w14:paraId="4468B910" w14:textId="77777777" w:rsidR="0092465A" w:rsidRDefault="00635856" w:rsidP="00935A6F">
      <w:pPr>
        <w:spacing w:after="0"/>
        <w:jc w:val="both"/>
        <w:divId w:val="1269199746"/>
        <w:rPr>
          <w:rFonts w:ascii="Arial" w:hAnsi="Arial" w:cs="Arial"/>
          <w:sz w:val="20"/>
          <w:szCs w:val="20"/>
          <w:vertAlign w:val="superscript"/>
          <w:lang w:val="en"/>
        </w:rPr>
      </w:pPr>
      <w:r w:rsidRPr="0092465A">
        <w:rPr>
          <w:rFonts w:ascii="Arial" w:hAnsi="Arial" w:cs="Arial"/>
          <w:sz w:val="20"/>
          <w:szCs w:val="20"/>
          <w:u w:val="single"/>
          <w:lang w:val="en"/>
        </w:rPr>
        <w:t>The “r” prefix</w:t>
      </w:r>
      <w:r w:rsidRPr="0092465A">
        <w:rPr>
          <w:rFonts w:ascii="Arial" w:hAnsi="Arial" w:cs="Arial"/>
          <w:sz w:val="20"/>
          <w:szCs w:val="20"/>
          <w:lang w:val="en"/>
        </w:rPr>
        <w:t xml:space="preserve"> indicates a recurrent tumor when staged after a documented disease-free interval and is identified by the “r” prefix: </w:t>
      </w:r>
      <w:proofErr w:type="spellStart"/>
      <w:r w:rsidRPr="0092465A">
        <w:rPr>
          <w:rFonts w:ascii="Arial" w:hAnsi="Arial" w:cs="Arial"/>
          <w:sz w:val="20"/>
          <w:szCs w:val="20"/>
          <w:lang w:val="en"/>
        </w:rPr>
        <w:t>rTNM</w:t>
      </w:r>
      <w:proofErr w:type="spellEnd"/>
      <w:r w:rsidRPr="0092465A">
        <w:rPr>
          <w:rFonts w:ascii="Arial" w:hAnsi="Arial" w:cs="Arial"/>
          <w:sz w:val="20"/>
          <w:szCs w:val="20"/>
          <w:lang w:val="en"/>
        </w:rPr>
        <w:t>.</w:t>
      </w:r>
    </w:p>
    <w:p w14:paraId="41DD9092" w14:textId="77777777" w:rsidR="0092465A" w:rsidRDefault="0092465A" w:rsidP="00935A6F">
      <w:pPr>
        <w:spacing w:after="0"/>
        <w:jc w:val="both"/>
        <w:divId w:val="1269199746"/>
        <w:rPr>
          <w:rFonts w:ascii="Arial" w:hAnsi="Arial" w:cs="Arial"/>
          <w:sz w:val="20"/>
          <w:szCs w:val="20"/>
          <w:vertAlign w:val="superscript"/>
          <w:lang w:val="en"/>
        </w:rPr>
      </w:pPr>
    </w:p>
    <w:p w14:paraId="007559A3" w14:textId="77777777" w:rsidR="0092465A" w:rsidRDefault="00635856" w:rsidP="00935A6F">
      <w:pPr>
        <w:spacing w:after="0"/>
        <w:jc w:val="both"/>
        <w:divId w:val="1269199746"/>
        <w:rPr>
          <w:rFonts w:ascii="Arial" w:hAnsi="Arial" w:cs="Arial"/>
          <w:sz w:val="20"/>
          <w:szCs w:val="20"/>
          <w:vertAlign w:val="superscript"/>
          <w:lang w:val="en"/>
        </w:rPr>
      </w:pPr>
      <w:r w:rsidRPr="0092465A">
        <w:rPr>
          <w:rFonts w:ascii="Arial" w:hAnsi="Arial" w:cs="Arial"/>
          <w:sz w:val="20"/>
          <w:szCs w:val="20"/>
          <w:u w:val="single"/>
          <w:lang w:val="en"/>
        </w:rPr>
        <w:t>The “a” prefix</w:t>
      </w:r>
      <w:r w:rsidRPr="0092465A">
        <w:rPr>
          <w:rFonts w:ascii="Arial" w:hAnsi="Arial" w:cs="Arial"/>
          <w:sz w:val="20"/>
          <w:szCs w:val="20"/>
          <w:lang w:val="en"/>
        </w:rPr>
        <w:t xml:space="preserve"> designates the stage determined at autopsy: </w:t>
      </w:r>
      <w:proofErr w:type="spellStart"/>
      <w:r w:rsidRPr="0092465A">
        <w:rPr>
          <w:rFonts w:ascii="Arial" w:hAnsi="Arial" w:cs="Arial"/>
          <w:sz w:val="20"/>
          <w:szCs w:val="20"/>
          <w:lang w:val="en"/>
        </w:rPr>
        <w:t>aTNM</w:t>
      </w:r>
      <w:proofErr w:type="spellEnd"/>
      <w:r w:rsidRPr="0092465A">
        <w:rPr>
          <w:rFonts w:ascii="Arial" w:hAnsi="Arial" w:cs="Arial"/>
          <w:sz w:val="20"/>
          <w:szCs w:val="20"/>
          <w:lang w:val="en"/>
        </w:rPr>
        <w:t>.</w:t>
      </w:r>
    </w:p>
    <w:p w14:paraId="6083B5BD" w14:textId="77777777" w:rsidR="0092465A" w:rsidRDefault="0092465A" w:rsidP="00935A6F">
      <w:pPr>
        <w:spacing w:after="0"/>
        <w:jc w:val="both"/>
        <w:divId w:val="1269199746"/>
        <w:rPr>
          <w:rFonts w:ascii="Arial" w:hAnsi="Arial" w:cs="Arial"/>
          <w:sz w:val="20"/>
          <w:szCs w:val="20"/>
          <w:u w:val="single"/>
          <w:lang w:val="en"/>
        </w:rPr>
      </w:pPr>
    </w:p>
    <w:p w14:paraId="1D56B1B6" w14:textId="77777777" w:rsidR="0092465A" w:rsidRDefault="00635856" w:rsidP="00935A6F">
      <w:pPr>
        <w:spacing w:after="0"/>
        <w:jc w:val="both"/>
        <w:divId w:val="1269199746"/>
        <w:rPr>
          <w:rFonts w:ascii="Arial" w:hAnsi="Arial" w:cs="Arial"/>
          <w:sz w:val="20"/>
          <w:szCs w:val="20"/>
          <w:vertAlign w:val="superscript"/>
          <w:lang w:val="en"/>
        </w:rPr>
      </w:pPr>
      <w:r w:rsidRPr="0092465A">
        <w:rPr>
          <w:rFonts w:ascii="Arial" w:hAnsi="Arial" w:cs="Arial"/>
          <w:sz w:val="20"/>
          <w:szCs w:val="20"/>
          <w:u w:val="single"/>
          <w:lang w:val="en"/>
        </w:rPr>
        <w:t>T Category Considerations</w:t>
      </w:r>
    </w:p>
    <w:p w14:paraId="1C6171C6" w14:textId="281DE13D" w:rsidR="007479C7" w:rsidRPr="0092465A" w:rsidRDefault="00635856" w:rsidP="00935A6F">
      <w:pPr>
        <w:spacing w:after="0"/>
        <w:jc w:val="both"/>
        <w:divId w:val="1269199746"/>
        <w:rPr>
          <w:rFonts w:ascii="Arial" w:hAnsi="Arial" w:cs="Arial"/>
          <w:sz w:val="20"/>
          <w:szCs w:val="20"/>
          <w:vertAlign w:val="superscript"/>
          <w:lang w:val="en"/>
        </w:rPr>
      </w:pPr>
      <w:r w:rsidRPr="0092465A">
        <w:rPr>
          <w:rFonts w:ascii="Arial" w:hAnsi="Arial" w:cs="Arial"/>
          <w:sz w:val="20"/>
          <w:szCs w:val="20"/>
          <w:lang w:val="en"/>
        </w:rPr>
        <w:t>T categories for anal canal cancer are illustrated in Figures 3 through 6.</w:t>
      </w:r>
    </w:p>
    <w:p w14:paraId="61567180" w14:textId="77777777" w:rsidR="007479C7" w:rsidRPr="0092465A" w:rsidRDefault="00635856" w:rsidP="00935A6F">
      <w:pPr>
        <w:tabs>
          <w:tab w:val="left" w:pos="5580"/>
        </w:tabs>
        <w:spacing w:after="0"/>
        <w:jc w:val="both"/>
        <w:divId w:val="1091975991"/>
        <w:rPr>
          <w:rFonts w:ascii="Arial" w:hAnsi="Arial" w:cs="Arial"/>
          <w:sz w:val="20"/>
          <w:szCs w:val="20"/>
          <w:lang w:val="en"/>
        </w:rPr>
      </w:pPr>
      <w:r w:rsidRPr="0092465A">
        <w:rPr>
          <w:rFonts w:ascii="Arial" w:eastAsiaTheme="minorHAnsi" w:hAnsi="Arial"/>
          <w:b/>
          <w:noProof/>
          <w:color w:val="2F5496" w:themeColor="accent1" w:themeShade="BF"/>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drawing>
          <wp:inline distT="0" distB="0" distL="0" distR="0" wp14:anchorId="793D289C" wp14:editId="3A4BEF9E">
            <wp:extent cx="2679700" cy="24701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700" cy="2470150"/>
                    </a:xfrm>
                    <a:prstGeom prst="rect">
                      <a:avLst/>
                    </a:prstGeom>
                    <a:noFill/>
                    <a:ln>
                      <a:noFill/>
                    </a:ln>
                  </pic:spPr>
                </pic:pic>
              </a:graphicData>
            </a:graphic>
          </wp:inline>
        </w:drawing>
      </w:r>
    </w:p>
    <w:p w14:paraId="4C4D1AA9" w14:textId="77777777" w:rsidR="007479C7" w:rsidRDefault="00635856" w:rsidP="00935A6F">
      <w:pPr>
        <w:spacing w:after="0"/>
        <w:jc w:val="both"/>
        <w:divId w:val="1091975991"/>
        <w:rPr>
          <w:rFonts w:ascii="Arial" w:hAnsi="Arial" w:cs="Arial"/>
          <w:sz w:val="20"/>
          <w:szCs w:val="20"/>
          <w:lang w:val="en"/>
        </w:rPr>
      </w:pPr>
      <w:r w:rsidRPr="0092465A">
        <w:rPr>
          <w:rStyle w:val="Strong"/>
          <w:rFonts w:ascii="Arial" w:hAnsi="Arial" w:cs="Arial"/>
          <w:bCs w:val="0"/>
          <w:sz w:val="20"/>
          <w:szCs w:val="20"/>
          <w:lang w:val="en"/>
        </w:rPr>
        <w:t>Figure 3.</w:t>
      </w:r>
      <w:r w:rsidRPr="0092465A">
        <w:rPr>
          <w:rFonts w:ascii="Arial" w:hAnsi="Arial" w:cs="Arial"/>
          <w:sz w:val="20"/>
          <w:szCs w:val="20"/>
          <w:lang w:val="en"/>
        </w:rPr>
        <w:t xml:space="preserve">  T1 is defined as tumor 2 cm or less in greatest dimension. </w:t>
      </w:r>
      <w:r w:rsidRPr="0092465A">
        <w:rPr>
          <w:rFonts w:ascii="Arial" w:hAnsi="Arial" w:cs="Arial"/>
          <w:sz w:val="20"/>
          <w:szCs w:val="20"/>
          <w:lang w:val="da-DK"/>
        </w:rPr>
        <w:t>From Greene et al.</w:t>
      </w:r>
      <w:r w:rsidR="0084111F" w:rsidRPr="0092465A">
        <w:fldChar w:fldCharType="begin"/>
      </w:r>
      <w:r w:rsidR="0084111F" w:rsidRPr="0092465A">
        <w:rPr>
          <w:sz w:val="20"/>
          <w:szCs w:val="20"/>
        </w:rPr>
        <w:instrText>HYPERLINK \l "R30875" \o "Greene FL, Compton, CC, Fritz AG, et al, eds. AJCC Cancer Staging Atlas. New York: Springer; 2006."</w:instrText>
      </w:r>
      <w:r w:rsidR="0084111F" w:rsidRPr="0092465A">
        <w:fldChar w:fldCharType="separate"/>
      </w:r>
      <w:r w:rsidRPr="0092465A">
        <w:rPr>
          <w:rStyle w:val="Hyperlink"/>
          <w:rFonts w:ascii="Arial" w:hAnsi="Arial" w:cs="Arial"/>
          <w:sz w:val="20"/>
          <w:szCs w:val="20"/>
          <w:vertAlign w:val="superscript"/>
          <w:lang w:val="en"/>
        </w:rPr>
        <w:t>2</w:t>
      </w:r>
      <w:r w:rsidR="0084111F" w:rsidRPr="0092465A">
        <w:rPr>
          <w:rStyle w:val="Hyperlink"/>
          <w:rFonts w:ascii="Arial" w:hAnsi="Arial" w:cs="Arial"/>
          <w:sz w:val="20"/>
          <w:szCs w:val="20"/>
          <w:vertAlign w:val="superscript"/>
          <w:lang w:val="en"/>
        </w:rPr>
        <w:fldChar w:fldCharType="end"/>
      </w:r>
      <w:r w:rsidRPr="0092465A">
        <w:rPr>
          <w:rFonts w:ascii="Arial" w:hAnsi="Arial" w:cs="Arial"/>
          <w:sz w:val="20"/>
          <w:szCs w:val="20"/>
          <w:lang w:val="da-DK"/>
        </w:rPr>
        <w:t> </w:t>
      </w:r>
      <w:r w:rsidRPr="0092465A">
        <w:rPr>
          <w:rFonts w:ascii="Arial" w:hAnsi="Arial" w:cs="Arial"/>
          <w:sz w:val="20"/>
          <w:szCs w:val="20"/>
          <w:lang w:val="en"/>
        </w:rPr>
        <w:t xml:space="preserve">Used with permission of the American Joint Committee on Cancer (AJCC), Chicago, Illinois. The original source for this material is the </w:t>
      </w:r>
      <w:r w:rsidRPr="0092465A">
        <w:rPr>
          <w:rStyle w:val="Emphasis"/>
          <w:rFonts w:ascii="Arial" w:hAnsi="Arial" w:cs="Arial"/>
          <w:sz w:val="20"/>
          <w:szCs w:val="20"/>
          <w:lang w:val="en"/>
        </w:rPr>
        <w:t>AJCC Cancer Staging Atlas</w:t>
      </w:r>
      <w:r w:rsidRPr="0092465A">
        <w:rPr>
          <w:rFonts w:ascii="Arial" w:hAnsi="Arial" w:cs="Arial"/>
          <w:sz w:val="20"/>
          <w:szCs w:val="20"/>
          <w:lang w:val="en"/>
        </w:rPr>
        <w:t xml:space="preserve"> (2006) published by Springer Science and Business Media LLC, </w:t>
      </w:r>
      <w:hyperlink r:id="rId13" w:history="1">
        <w:r w:rsidRPr="0092465A">
          <w:rPr>
            <w:rStyle w:val="Hyperlink"/>
            <w:rFonts w:ascii="Arial" w:hAnsi="Arial" w:cs="Arial"/>
            <w:sz w:val="20"/>
            <w:szCs w:val="20"/>
            <w:lang w:val="en"/>
          </w:rPr>
          <w:t>www.springerlink.com</w:t>
        </w:r>
      </w:hyperlink>
      <w:r w:rsidRPr="0092465A">
        <w:rPr>
          <w:rFonts w:ascii="Arial" w:hAnsi="Arial" w:cs="Arial"/>
          <w:sz w:val="20"/>
          <w:szCs w:val="20"/>
          <w:lang w:val="en"/>
        </w:rPr>
        <w:t>.</w:t>
      </w:r>
    </w:p>
    <w:p w14:paraId="01E11570" w14:textId="77777777" w:rsidR="0092465A" w:rsidRPr="0092465A" w:rsidRDefault="0092465A" w:rsidP="00935A6F">
      <w:pPr>
        <w:spacing w:after="0"/>
        <w:jc w:val="both"/>
        <w:divId w:val="1091975991"/>
        <w:rPr>
          <w:rFonts w:ascii="Arial" w:hAnsi="Arial" w:cs="Arial"/>
          <w:sz w:val="20"/>
          <w:szCs w:val="20"/>
          <w:lang w:val="en"/>
        </w:rPr>
      </w:pPr>
    </w:p>
    <w:p w14:paraId="45049318" w14:textId="77777777" w:rsidR="007479C7" w:rsidRPr="0092465A" w:rsidRDefault="00635856" w:rsidP="00935A6F">
      <w:pPr>
        <w:spacing w:after="0"/>
        <w:jc w:val="both"/>
        <w:divId w:val="1091975991"/>
        <w:rPr>
          <w:rFonts w:ascii="Arial" w:hAnsi="Arial" w:cs="Arial"/>
          <w:sz w:val="20"/>
          <w:szCs w:val="20"/>
          <w:lang w:val="en"/>
        </w:rPr>
      </w:pPr>
      <w:r w:rsidRPr="0092465A">
        <w:rPr>
          <w:rFonts w:ascii="Arial" w:eastAsiaTheme="minorHAnsi" w:hAnsi="Arial"/>
          <w:b/>
          <w:noProof/>
          <w:color w:val="2F5496" w:themeColor="accent1" w:themeShade="BF"/>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0E345F7C" wp14:editId="0A3FDEC8">
            <wp:extent cx="2679700" cy="26098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9700" cy="2609850"/>
                    </a:xfrm>
                    <a:prstGeom prst="rect">
                      <a:avLst/>
                    </a:prstGeom>
                    <a:noFill/>
                    <a:ln>
                      <a:noFill/>
                    </a:ln>
                  </pic:spPr>
                </pic:pic>
              </a:graphicData>
            </a:graphic>
          </wp:inline>
        </w:drawing>
      </w:r>
    </w:p>
    <w:p w14:paraId="5B8BE76B" w14:textId="77777777" w:rsidR="007479C7" w:rsidRPr="0092465A" w:rsidRDefault="00635856" w:rsidP="00935A6F">
      <w:pPr>
        <w:spacing w:after="0"/>
        <w:jc w:val="both"/>
        <w:divId w:val="1091975991"/>
        <w:rPr>
          <w:rFonts w:ascii="Arial" w:hAnsi="Arial" w:cs="Arial"/>
          <w:sz w:val="20"/>
          <w:szCs w:val="20"/>
          <w:lang w:val="en"/>
        </w:rPr>
      </w:pPr>
      <w:r w:rsidRPr="0092465A">
        <w:rPr>
          <w:rStyle w:val="Strong"/>
          <w:rFonts w:ascii="Arial" w:hAnsi="Arial" w:cs="Arial"/>
          <w:bCs w:val="0"/>
          <w:sz w:val="20"/>
          <w:szCs w:val="20"/>
          <w:lang w:val="en"/>
        </w:rPr>
        <w:t>Figure 4.</w:t>
      </w:r>
      <w:r w:rsidRPr="0092465A">
        <w:rPr>
          <w:rFonts w:ascii="Arial" w:hAnsi="Arial" w:cs="Arial"/>
          <w:sz w:val="20"/>
          <w:szCs w:val="20"/>
          <w:lang w:val="en"/>
        </w:rPr>
        <w:t xml:space="preserve">  T2 is defined as tumor measuring more than 2 cm but 5 cm or less in greatest dimension. </w:t>
      </w:r>
      <w:r w:rsidRPr="0092465A">
        <w:rPr>
          <w:rFonts w:ascii="Arial" w:hAnsi="Arial" w:cs="Arial"/>
          <w:sz w:val="20"/>
          <w:szCs w:val="20"/>
          <w:lang w:val="da-DK"/>
        </w:rPr>
        <w:t>From Greene et al.</w:t>
      </w:r>
      <w:r w:rsidR="0084111F" w:rsidRPr="0092465A">
        <w:fldChar w:fldCharType="begin"/>
      </w:r>
      <w:r w:rsidR="0084111F" w:rsidRPr="0092465A">
        <w:rPr>
          <w:sz w:val="20"/>
          <w:szCs w:val="20"/>
        </w:rPr>
        <w:instrText>HYPERLINK \l "R30875" \o "Greene FL, Compton, CC, Fritz AG, et al, eds. AJCC Cancer Staging Atlas. New York: Springer; 2006."</w:instrText>
      </w:r>
      <w:r w:rsidR="0084111F" w:rsidRPr="0092465A">
        <w:fldChar w:fldCharType="separate"/>
      </w:r>
      <w:r w:rsidRPr="0092465A">
        <w:rPr>
          <w:rStyle w:val="Hyperlink"/>
          <w:rFonts w:ascii="Arial" w:hAnsi="Arial" w:cs="Arial"/>
          <w:sz w:val="20"/>
          <w:szCs w:val="20"/>
          <w:vertAlign w:val="superscript"/>
          <w:lang w:val="en"/>
        </w:rPr>
        <w:t>2</w:t>
      </w:r>
      <w:r w:rsidR="0084111F" w:rsidRPr="0092465A">
        <w:rPr>
          <w:rStyle w:val="Hyperlink"/>
          <w:rFonts w:ascii="Arial" w:hAnsi="Arial" w:cs="Arial"/>
          <w:sz w:val="20"/>
          <w:szCs w:val="20"/>
          <w:vertAlign w:val="superscript"/>
          <w:lang w:val="en"/>
        </w:rPr>
        <w:fldChar w:fldCharType="end"/>
      </w:r>
      <w:r w:rsidRPr="0092465A">
        <w:rPr>
          <w:rFonts w:ascii="Arial" w:hAnsi="Arial" w:cs="Arial"/>
          <w:sz w:val="20"/>
          <w:szCs w:val="20"/>
          <w:lang w:val="da-DK"/>
        </w:rPr>
        <w:t> </w:t>
      </w:r>
      <w:r w:rsidRPr="0092465A">
        <w:rPr>
          <w:rFonts w:ascii="Arial" w:hAnsi="Arial" w:cs="Arial"/>
          <w:sz w:val="20"/>
          <w:szCs w:val="20"/>
          <w:lang w:val="en"/>
        </w:rPr>
        <w:t xml:space="preserve">Used with permission of the American Joint Committee on Cancer (AJCC), Chicago, Illinois. The original source for this material is the </w:t>
      </w:r>
      <w:r w:rsidRPr="0092465A">
        <w:rPr>
          <w:rStyle w:val="Emphasis"/>
          <w:rFonts w:ascii="Arial" w:hAnsi="Arial" w:cs="Arial"/>
          <w:sz w:val="20"/>
          <w:szCs w:val="20"/>
          <w:lang w:val="en"/>
        </w:rPr>
        <w:t>AJCC Cancer Staging Atlas</w:t>
      </w:r>
      <w:r w:rsidRPr="0092465A">
        <w:rPr>
          <w:rFonts w:ascii="Arial" w:hAnsi="Arial" w:cs="Arial"/>
          <w:sz w:val="20"/>
          <w:szCs w:val="20"/>
          <w:lang w:val="en"/>
        </w:rPr>
        <w:t xml:space="preserve"> (2006) published by Springer Science and Business Media LLC, </w:t>
      </w:r>
      <w:hyperlink r:id="rId15" w:history="1">
        <w:r w:rsidRPr="0092465A">
          <w:rPr>
            <w:rStyle w:val="Hyperlink"/>
            <w:rFonts w:ascii="Arial" w:hAnsi="Arial" w:cs="Arial"/>
            <w:sz w:val="20"/>
            <w:szCs w:val="20"/>
            <w:lang w:val="en"/>
          </w:rPr>
          <w:t>www.springerlink.com</w:t>
        </w:r>
      </w:hyperlink>
      <w:r w:rsidRPr="0092465A">
        <w:rPr>
          <w:rFonts w:ascii="Arial" w:hAnsi="Arial" w:cs="Arial"/>
          <w:sz w:val="20"/>
          <w:szCs w:val="20"/>
          <w:lang w:val="en"/>
        </w:rPr>
        <w:t>.</w:t>
      </w:r>
    </w:p>
    <w:p w14:paraId="2139DCB3" w14:textId="77777777" w:rsidR="007479C7" w:rsidRPr="0092465A" w:rsidRDefault="00635856" w:rsidP="00935A6F">
      <w:pPr>
        <w:spacing w:after="0"/>
        <w:jc w:val="both"/>
        <w:divId w:val="1091975991"/>
        <w:rPr>
          <w:rFonts w:ascii="Arial" w:hAnsi="Arial" w:cs="Arial"/>
          <w:sz w:val="20"/>
          <w:szCs w:val="20"/>
          <w:lang w:val="en"/>
        </w:rPr>
      </w:pPr>
      <w:r w:rsidRPr="0092465A">
        <w:rPr>
          <w:rFonts w:ascii="Arial" w:eastAsiaTheme="minorHAnsi" w:hAnsi="Arial"/>
          <w:b/>
          <w:noProof/>
          <w:color w:val="2F5496" w:themeColor="accent1" w:themeShade="BF"/>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drawing>
          <wp:inline distT="0" distB="0" distL="0" distR="0" wp14:anchorId="4F52641D" wp14:editId="26D794FD">
            <wp:extent cx="2679700" cy="2374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9700" cy="2374900"/>
                    </a:xfrm>
                    <a:prstGeom prst="rect">
                      <a:avLst/>
                    </a:prstGeom>
                    <a:noFill/>
                    <a:ln>
                      <a:noFill/>
                    </a:ln>
                  </pic:spPr>
                </pic:pic>
              </a:graphicData>
            </a:graphic>
          </wp:inline>
        </w:drawing>
      </w:r>
    </w:p>
    <w:p w14:paraId="43D476ED" w14:textId="77777777" w:rsidR="007479C7" w:rsidRDefault="00635856" w:rsidP="00935A6F">
      <w:pPr>
        <w:spacing w:after="0"/>
        <w:jc w:val="both"/>
        <w:divId w:val="1091975991"/>
        <w:rPr>
          <w:rFonts w:ascii="Arial" w:hAnsi="Arial" w:cs="Arial"/>
          <w:sz w:val="20"/>
          <w:szCs w:val="20"/>
          <w:lang w:val="en"/>
        </w:rPr>
      </w:pPr>
      <w:r w:rsidRPr="0092465A">
        <w:rPr>
          <w:rStyle w:val="Strong"/>
          <w:rFonts w:ascii="Arial" w:hAnsi="Arial" w:cs="Arial"/>
          <w:bCs w:val="0"/>
          <w:sz w:val="20"/>
          <w:szCs w:val="20"/>
          <w:lang w:val="en"/>
        </w:rPr>
        <w:t>Figure 5.</w:t>
      </w:r>
      <w:r w:rsidRPr="0092465A">
        <w:rPr>
          <w:rFonts w:ascii="Arial" w:hAnsi="Arial" w:cs="Arial"/>
          <w:sz w:val="20"/>
          <w:szCs w:val="20"/>
          <w:lang w:val="en"/>
        </w:rPr>
        <w:t xml:space="preserve">  T3 is defined as tumor measuring more than 5 cm in greatest dimension. </w:t>
      </w:r>
      <w:r w:rsidRPr="0092465A">
        <w:rPr>
          <w:rFonts w:ascii="Arial" w:hAnsi="Arial" w:cs="Arial"/>
          <w:sz w:val="20"/>
          <w:szCs w:val="20"/>
          <w:lang w:val="da-DK"/>
        </w:rPr>
        <w:t>From Greene et al.</w:t>
      </w:r>
      <w:r w:rsidR="0084111F" w:rsidRPr="0092465A">
        <w:fldChar w:fldCharType="begin"/>
      </w:r>
      <w:r w:rsidR="0084111F" w:rsidRPr="0092465A">
        <w:rPr>
          <w:sz w:val="20"/>
          <w:szCs w:val="20"/>
        </w:rPr>
        <w:instrText>HYPERLINK \l "R30875" \o "Greene FL, Compton, CC, Fritz AG, et al, eds. AJCC Cancer Staging Atlas. New York: Springer; 2006."</w:instrText>
      </w:r>
      <w:r w:rsidR="0084111F" w:rsidRPr="0092465A">
        <w:fldChar w:fldCharType="separate"/>
      </w:r>
      <w:r w:rsidRPr="0092465A">
        <w:rPr>
          <w:rStyle w:val="Hyperlink"/>
          <w:rFonts w:ascii="Arial" w:hAnsi="Arial" w:cs="Arial"/>
          <w:sz w:val="20"/>
          <w:szCs w:val="20"/>
          <w:vertAlign w:val="superscript"/>
          <w:lang w:val="en"/>
        </w:rPr>
        <w:t>2</w:t>
      </w:r>
      <w:r w:rsidR="0084111F" w:rsidRPr="0092465A">
        <w:rPr>
          <w:rStyle w:val="Hyperlink"/>
          <w:rFonts w:ascii="Arial" w:hAnsi="Arial" w:cs="Arial"/>
          <w:sz w:val="20"/>
          <w:szCs w:val="20"/>
          <w:vertAlign w:val="superscript"/>
          <w:lang w:val="en"/>
        </w:rPr>
        <w:fldChar w:fldCharType="end"/>
      </w:r>
      <w:r w:rsidRPr="0092465A">
        <w:rPr>
          <w:rFonts w:ascii="Arial" w:hAnsi="Arial" w:cs="Arial"/>
          <w:sz w:val="20"/>
          <w:szCs w:val="20"/>
          <w:lang w:val="da-DK"/>
        </w:rPr>
        <w:t> </w:t>
      </w:r>
      <w:r w:rsidRPr="0092465A">
        <w:rPr>
          <w:rFonts w:ascii="Arial" w:hAnsi="Arial" w:cs="Arial"/>
          <w:sz w:val="20"/>
          <w:szCs w:val="20"/>
          <w:lang w:val="en"/>
        </w:rPr>
        <w:t xml:space="preserve">Used with permission of the American Joint Committee on Cancer (AJCC), Chicago, Illinois. The original source for this material is the </w:t>
      </w:r>
      <w:r w:rsidRPr="0092465A">
        <w:rPr>
          <w:rStyle w:val="Emphasis"/>
          <w:rFonts w:ascii="Arial" w:hAnsi="Arial" w:cs="Arial"/>
          <w:sz w:val="20"/>
          <w:szCs w:val="20"/>
          <w:lang w:val="en"/>
        </w:rPr>
        <w:t>AJCC Cancer Staging Atlas</w:t>
      </w:r>
      <w:r w:rsidRPr="0092465A">
        <w:rPr>
          <w:rFonts w:ascii="Arial" w:hAnsi="Arial" w:cs="Arial"/>
          <w:sz w:val="20"/>
          <w:szCs w:val="20"/>
          <w:lang w:val="en"/>
        </w:rPr>
        <w:t xml:space="preserve"> (2006) published by Springer Science and Business Media LLC, </w:t>
      </w:r>
      <w:hyperlink r:id="rId17" w:history="1">
        <w:r w:rsidRPr="0092465A">
          <w:rPr>
            <w:rStyle w:val="Hyperlink"/>
            <w:rFonts w:ascii="Arial" w:hAnsi="Arial" w:cs="Arial"/>
            <w:sz w:val="20"/>
            <w:szCs w:val="20"/>
            <w:lang w:val="en"/>
          </w:rPr>
          <w:t>www.springerlink.com</w:t>
        </w:r>
      </w:hyperlink>
      <w:r w:rsidRPr="0092465A">
        <w:rPr>
          <w:rFonts w:ascii="Arial" w:hAnsi="Arial" w:cs="Arial"/>
          <w:sz w:val="20"/>
          <w:szCs w:val="20"/>
          <w:lang w:val="en"/>
        </w:rPr>
        <w:t>.</w:t>
      </w:r>
    </w:p>
    <w:p w14:paraId="2377A7F2" w14:textId="77777777" w:rsidR="0092465A" w:rsidRPr="0092465A" w:rsidRDefault="0092465A" w:rsidP="00935A6F">
      <w:pPr>
        <w:spacing w:after="0"/>
        <w:jc w:val="both"/>
        <w:divId w:val="1091975991"/>
        <w:rPr>
          <w:rFonts w:ascii="Arial" w:hAnsi="Arial" w:cs="Arial"/>
          <w:sz w:val="20"/>
          <w:szCs w:val="20"/>
          <w:lang w:val="en"/>
        </w:rPr>
      </w:pPr>
    </w:p>
    <w:p w14:paraId="48E328E8" w14:textId="77777777" w:rsidR="007479C7" w:rsidRPr="0092465A" w:rsidRDefault="00635856" w:rsidP="00935A6F">
      <w:pPr>
        <w:spacing w:after="0"/>
        <w:jc w:val="both"/>
        <w:divId w:val="1091975991"/>
        <w:rPr>
          <w:rFonts w:ascii="Arial" w:hAnsi="Arial" w:cs="Arial"/>
          <w:sz w:val="20"/>
          <w:szCs w:val="20"/>
          <w:lang w:val="en"/>
        </w:rPr>
      </w:pPr>
      <w:r w:rsidRPr="0092465A">
        <w:rPr>
          <w:rFonts w:ascii="Arial" w:eastAsiaTheme="minorHAnsi" w:hAnsi="Arial"/>
          <w:b/>
          <w:noProof/>
          <w:color w:val="2F5496" w:themeColor="accent1" w:themeShade="BF"/>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377B6954" wp14:editId="148496EE">
            <wp:extent cx="1860550" cy="25146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0550" cy="2514600"/>
                    </a:xfrm>
                    <a:prstGeom prst="rect">
                      <a:avLst/>
                    </a:prstGeom>
                    <a:noFill/>
                    <a:ln>
                      <a:noFill/>
                    </a:ln>
                  </pic:spPr>
                </pic:pic>
              </a:graphicData>
            </a:graphic>
          </wp:inline>
        </w:drawing>
      </w:r>
    </w:p>
    <w:p w14:paraId="689BBE5F" w14:textId="77777777" w:rsidR="0092465A" w:rsidRDefault="00635856" w:rsidP="00935A6F">
      <w:pPr>
        <w:spacing w:after="0"/>
        <w:jc w:val="both"/>
        <w:divId w:val="1091975991"/>
        <w:rPr>
          <w:rFonts w:ascii="Arial" w:hAnsi="Arial" w:cs="Arial"/>
          <w:sz w:val="20"/>
          <w:szCs w:val="20"/>
          <w:lang w:val="en"/>
        </w:rPr>
      </w:pPr>
      <w:r w:rsidRPr="0092465A">
        <w:rPr>
          <w:rStyle w:val="Strong"/>
          <w:rFonts w:ascii="Arial" w:hAnsi="Arial" w:cs="Arial"/>
          <w:bCs w:val="0"/>
          <w:sz w:val="20"/>
          <w:szCs w:val="20"/>
          <w:lang w:val="en"/>
        </w:rPr>
        <w:t>Figure 6.</w:t>
      </w:r>
      <w:r w:rsidRPr="0092465A">
        <w:rPr>
          <w:rFonts w:ascii="Arial" w:hAnsi="Arial" w:cs="Arial"/>
          <w:sz w:val="20"/>
          <w:szCs w:val="20"/>
          <w:lang w:val="en"/>
        </w:rPr>
        <w:t xml:space="preserve">  T4 is defined as tumor of any size invading adjacent organs such as vagina (illustrated), urethra, or bladder. </w:t>
      </w:r>
      <w:r w:rsidRPr="0092465A">
        <w:rPr>
          <w:rFonts w:ascii="Arial" w:hAnsi="Arial" w:cs="Arial"/>
          <w:sz w:val="20"/>
          <w:szCs w:val="20"/>
          <w:lang w:val="da-DK"/>
        </w:rPr>
        <w:t>From Greene et al.</w:t>
      </w:r>
      <w:r w:rsidR="0084111F" w:rsidRPr="0092465A">
        <w:fldChar w:fldCharType="begin"/>
      </w:r>
      <w:r w:rsidR="0084111F" w:rsidRPr="0092465A">
        <w:rPr>
          <w:sz w:val="20"/>
          <w:szCs w:val="20"/>
        </w:rPr>
        <w:instrText>HYPERLINK \l "R30875" \o "Greene FL, Compton, CC, Fritz AG, et al, eds. AJCC Cancer Staging Atlas. New York: Springer; 2006."</w:instrText>
      </w:r>
      <w:r w:rsidR="0084111F" w:rsidRPr="0092465A">
        <w:fldChar w:fldCharType="separate"/>
      </w:r>
      <w:r w:rsidRPr="0092465A">
        <w:rPr>
          <w:rStyle w:val="Hyperlink"/>
          <w:rFonts w:ascii="Arial" w:hAnsi="Arial" w:cs="Arial"/>
          <w:sz w:val="20"/>
          <w:szCs w:val="20"/>
          <w:vertAlign w:val="superscript"/>
          <w:lang w:val="en"/>
        </w:rPr>
        <w:t>2</w:t>
      </w:r>
      <w:r w:rsidR="0084111F" w:rsidRPr="0092465A">
        <w:rPr>
          <w:rStyle w:val="Hyperlink"/>
          <w:rFonts w:ascii="Arial" w:hAnsi="Arial" w:cs="Arial"/>
          <w:sz w:val="20"/>
          <w:szCs w:val="20"/>
          <w:vertAlign w:val="superscript"/>
          <w:lang w:val="en"/>
        </w:rPr>
        <w:fldChar w:fldCharType="end"/>
      </w:r>
      <w:r w:rsidRPr="0092465A">
        <w:rPr>
          <w:rFonts w:ascii="Arial" w:hAnsi="Arial" w:cs="Arial"/>
          <w:sz w:val="20"/>
          <w:szCs w:val="20"/>
          <w:lang w:val="en"/>
        </w:rPr>
        <w:t xml:space="preserve"> Used with permission of the American Joint Committee on Cancer (AJCC), Chicago, Illinois. The original source for this material is the </w:t>
      </w:r>
      <w:r w:rsidRPr="0092465A">
        <w:rPr>
          <w:rStyle w:val="Emphasis"/>
          <w:rFonts w:ascii="Arial" w:hAnsi="Arial" w:cs="Arial"/>
          <w:sz w:val="20"/>
          <w:szCs w:val="20"/>
          <w:lang w:val="en"/>
        </w:rPr>
        <w:t>AJCC Cancer Staging Atlas</w:t>
      </w:r>
      <w:r w:rsidRPr="0092465A">
        <w:rPr>
          <w:rFonts w:ascii="Arial" w:hAnsi="Arial" w:cs="Arial"/>
          <w:sz w:val="20"/>
          <w:szCs w:val="20"/>
          <w:lang w:val="en"/>
        </w:rPr>
        <w:t xml:space="preserve"> (2006) published by Springer Science and Business Media LLC, </w:t>
      </w:r>
      <w:hyperlink r:id="rId19" w:history="1">
        <w:r w:rsidRPr="0092465A">
          <w:rPr>
            <w:rStyle w:val="Hyperlink"/>
            <w:rFonts w:ascii="Arial" w:hAnsi="Arial" w:cs="Arial"/>
            <w:sz w:val="20"/>
            <w:szCs w:val="20"/>
            <w:lang w:val="en"/>
          </w:rPr>
          <w:t>www.springerlink.com</w:t>
        </w:r>
      </w:hyperlink>
      <w:r w:rsidRPr="0092465A">
        <w:rPr>
          <w:rFonts w:ascii="Arial" w:hAnsi="Arial" w:cs="Arial"/>
          <w:sz w:val="20"/>
          <w:szCs w:val="20"/>
          <w:lang w:val="en"/>
        </w:rPr>
        <w:t>.</w:t>
      </w:r>
    </w:p>
    <w:p w14:paraId="5DEADF01" w14:textId="77777777" w:rsidR="0092465A" w:rsidRDefault="0092465A" w:rsidP="00935A6F">
      <w:pPr>
        <w:spacing w:after="0"/>
        <w:jc w:val="both"/>
        <w:divId w:val="1091975991"/>
        <w:rPr>
          <w:rFonts w:ascii="Arial" w:hAnsi="Arial" w:cs="Arial"/>
          <w:sz w:val="20"/>
          <w:szCs w:val="20"/>
          <w:lang w:val="en"/>
        </w:rPr>
      </w:pPr>
    </w:p>
    <w:p w14:paraId="4DC8D08B" w14:textId="77777777" w:rsidR="0092465A" w:rsidRDefault="00635856" w:rsidP="00935A6F">
      <w:pPr>
        <w:spacing w:after="0"/>
        <w:jc w:val="both"/>
        <w:divId w:val="1091975991"/>
        <w:rPr>
          <w:rFonts w:ascii="Arial" w:eastAsia="Times" w:hAnsi="Arial" w:cs="Arial"/>
          <w:bCs/>
          <w:sz w:val="20"/>
          <w:szCs w:val="20"/>
          <w:u w:val="single"/>
          <w:lang w:val="en"/>
        </w:rPr>
      </w:pPr>
      <w:r w:rsidRPr="0092465A">
        <w:rPr>
          <w:rFonts w:ascii="Arial" w:eastAsia="Times" w:hAnsi="Arial" w:cs="Arial"/>
          <w:bCs/>
          <w:sz w:val="20"/>
          <w:szCs w:val="20"/>
          <w:u w:val="single"/>
          <w:lang w:val="en"/>
        </w:rPr>
        <w:t>Vessel Invasion</w:t>
      </w:r>
    </w:p>
    <w:p w14:paraId="01C44481" w14:textId="77777777" w:rsidR="0092465A" w:rsidRDefault="00635856" w:rsidP="00935A6F">
      <w:pPr>
        <w:spacing w:after="0"/>
        <w:jc w:val="both"/>
        <w:divId w:val="1091975991"/>
        <w:rPr>
          <w:rFonts w:ascii="Arial" w:hAnsi="Arial" w:cs="Arial"/>
          <w:sz w:val="20"/>
          <w:szCs w:val="20"/>
          <w:lang w:val="en"/>
        </w:rPr>
      </w:pPr>
      <w:r w:rsidRPr="0092465A">
        <w:rPr>
          <w:rFonts w:ascii="Arial" w:hAnsi="Arial" w:cs="Arial"/>
          <w:sz w:val="20"/>
          <w:szCs w:val="20"/>
          <w:lang w:val="en"/>
        </w:rPr>
        <w:t>By AJCC/UICC convention, vessel invasion (lymphatic or venous) does not affect the T category indicating local extent of tumor unless specifically included in the definition of a T category.</w:t>
      </w:r>
    </w:p>
    <w:p w14:paraId="3B5FB11C" w14:textId="77777777" w:rsidR="0092465A" w:rsidRDefault="0092465A" w:rsidP="00935A6F">
      <w:pPr>
        <w:spacing w:after="0"/>
        <w:jc w:val="both"/>
        <w:divId w:val="1091975991"/>
        <w:rPr>
          <w:rFonts w:ascii="Arial" w:hAnsi="Arial" w:cs="Arial"/>
          <w:sz w:val="20"/>
          <w:szCs w:val="20"/>
          <w:lang w:val="en"/>
        </w:rPr>
      </w:pPr>
    </w:p>
    <w:p w14:paraId="4A8A1F1D" w14:textId="77777777" w:rsidR="0092465A" w:rsidRDefault="00635856" w:rsidP="00935A6F">
      <w:pPr>
        <w:spacing w:after="0"/>
        <w:jc w:val="both"/>
        <w:divId w:val="1091975991"/>
        <w:rPr>
          <w:rFonts w:ascii="Arial" w:hAnsi="Arial" w:cs="Arial"/>
          <w:sz w:val="20"/>
          <w:szCs w:val="20"/>
          <w:lang w:val="en"/>
        </w:rPr>
      </w:pPr>
      <w:r w:rsidRPr="0092465A">
        <w:rPr>
          <w:rFonts w:ascii="Arial" w:eastAsia="Times New Roman" w:hAnsi="Arial" w:cs="Arial"/>
          <w:sz w:val="20"/>
          <w:szCs w:val="20"/>
          <w:lang w:val="en"/>
        </w:rPr>
        <w:t>References</w:t>
      </w:r>
      <w:bookmarkStart w:id="15" w:name="R30874"/>
    </w:p>
    <w:p w14:paraId="2A59D795" w14:textId="77777777" w:rsidR="0092465A" w:rsidRPr="0092465A" w:rsidRDefault="00635856" w:rsidP="00935A6F">
      <w:pPr>
        <w:pStyle w:val="ListParagraph"/>
        <w:numPr>
          <w:ilvl w:val="0"/>
          <w:numId w:val="5"/>
        </w:numPr>
        <w:spacing w:after="0"/>
        <w:jc w:val="both"/>
        <w:divId w:val="1091975991"/>
        <w:rPr>
          <w:rFonts w:ascii="Arial" w:hAnsi="Arial" w:cs="Arial"/>
          <w:sz w:val="20"/>
          <w:szCs w:val="20"/>
          <w:lang w:val="en"/>
        </w:rPr>
      </w:pPr>
      <w:r w:rsidRPr="0092465A">
        <w:rPr>
          <w:rFonts w:ascii="Arial" w:hAnsi="Arial" w:cs="Arial"/>
          <w:color w:val="010101"/>
          <w:sz w:val="20"/>
          <w:szCs w:val="20"/>
          <w:lang w:val="en"/>
        </w:rPr>
        <w:t xml:space="preserve">Amin MB, Edge SB, Greene FL, et al, eds. </w:t>
      </w:r>
      <w:r w:rsidRPr="0092465A">
        <w:rPr>
          <w:rStyle w:val="Emphasis"/>
          <w:rFonts w:ascii="Arial" w:hAnsi="Arial" w:cs="Arial"/>
          <w:iCs w:val="0"/>
          <w:color w:val="010101"/>
          <w:sz w:val="20"/>
          <w:szCs w:val="20"/>
          <w:lang w:val="en"/>
        </w:rPr>
        <w:t>AJCC Cancer Staging Manual.</w:t>
      </w:r>
      <w:r w:rsidRPr="0092465A">
        <w:rPr>
          <w:rFonts w:ascii="Arial" w:hAnsi="Arial" w:cs="Arial"/>
          <w:color w:val="010101"/>
          <w:sz w:val="20"/>
          <w:szCs w:val="20"/>
          <w:lang w:val="en"/>
        </w:rPr>
        <w:t xml:space="preserve"> 8th ed. New York, NY: Springer; 2017.</w:t>
      </w:r>
      <w:bookmarkStart w:id="16" w:name="R30875"/>
      <w:bookmarkEnd w:id="15"/>
    </w:p>
    <w:p w14:paraId="4407BCBE" w14:textId="77777777" w:rsidR="0092465A" w:rsidRDefault="00635856" w:rsidP="00935A6F">
      <w:pPr>
        <w:pStyle w:val="ListParagraph"/>
        <w:numPr>
          <w:ilvl w:val="0"/>
          <w:numId w:val="5"/>
        </w:numPr>
        <w:spacing w:after="0"/>
        <w:jc w:val="both"/>
        <w:divId w:val="1091975991"/>
        <w:rPr>
          <w:rFonts w:ascii="Arial" w:hAnsi="Arial" w:cs="Arial"/>
          <w:sz w:val="20"/>
          <w:szCs w:val="20"/>
          <w:lang w:val="en"/>
        </w:rPr>
      </w:pPr>
      <w:r w:rsidRPr="0092465A">
        <w:rPr>
          <w:rFonts w:ascii="Arial" w:hAnsi="Arial" w:cs="Arial"/>
          <w:sz w:val="20"/>
          <w:szCs w:val="20"/>
          <w:lang w:val="da-DK"/>
        </w:rPr>
        <w:lastRenderedPageBreak/>
        <w:t xml:space="preserve">Greene FL, Compton, CC, Fritz AG, et al, eds. </w:t>
      </w:r>
      <w:r w:rsidRPr="0092465A">
        <w:rPr>
          <w:rStyle w:val="Emphasis"/>
          <w:rFonts w:ascii="Arial" w:hAnsi="Arial" w:cs="Arial"/>
          <w:iCs w:val="0"/>
          <w:sz w:val="20"/>
          <w:szCs w:val="20"/>
          <w:lang w:val="en"/>
        </w:rPr>
        <w:t>AJCC Cancer Staging Atlas.</w:t>
      </w:r>
      <w:r w:rsidRPr="0092465A">
        <w:rPr>
          <w:rFonts w:ascii="Arial" w:hAnsi="Arial" w:cs="Arial"/>
          <w:sz w:val="20"/>
          <w:szCs w:val="20"/>
          <w:lang w:val="en"/>
        </w:rPr>
        <w:t xml:space="preserve"> New York: Springer; 2006.</w:t>
      </w:r>
      <w:bookmarkStart w:id="17" w:name="N7078"/>
      <w:bookmarkEnd w:id="16"/>
    </w:p>
    <w:p w14:paraId="23A35F6D" w14:textId="77777777" w:rsidR="0092465A" w:rsidRDefault="0092465A" w:rsidP="00935A6F">
      <w:pPr>
        <w:spacing w:after="0"/>
        <w:jc w:val="both"/>
        <w:divId w:val="1091975991"/>
        <w:rPr>
          <w:rFonts w:ascii="Arial" w:eastAsia="Times New Roman" w:hAnsi="Arial" w:cs="Arial"/>
          <w:b/>
          <w:bCs/>
          <w:sz w:val="20"/>
          <w:szCs w:val="20"/>
          <w:lang w:val="en"/>
        </w:rPr>
      </w:pPr>
    </w:p>
    <w:p w14:paraId="4A6E319E" w14:textId="77777777" w:rsidR="0092465A" w:rsidRDefault="00635856" w:rsidP="00935A6F">
      <w:pPr>
        <w:spacing w:after="0"/>
        <w:jc w:val="both"/>
        <w:divId w:val="1091975991"/>
        <w:rPr>
          <w:rFonts w:ascii="Arial" w:hAnsi="Arial" w:cs="Arial"/>
          <w:sz w:val="20"/>
          <w:szCs w:val="20"/>
          <w:lang w:val="en"/>
        </w:rPr>
      </w:pPr>
      <w:r w:rsidRPr="0092465A">
        <w:rPr>
          <w:rFonts w:ascii="Arial" w:eastAsia="Times New Roman" w:hAnsi="Arial" w:cs="Arial"/>
          <w:b/>
          <w:bCs/>
          <w:sz w:val="20"/>
          <w:szCs w:val="20"/>
          <w:lang w:val="en"/>
        </w:rPr>
        <w:t>G. Additional Findings</w:t>
      </w:r>
      <w:bookmarkEnd w:id="17"/>
    </w:p>
    <w:p w14:paraId="02C672CA" w14:textId="77777777" w:rsidR="0092465A" w:rsidRDefault="00635856" w:rsidP="00935A6F">
      <w:pPr>
        <w:spacing w:after="0"/>
        <w:jc w:val="both"/>
        <w:divId w:val="1091975991"/>
        <w:rPr>
          <w:rFonts w:ascii="Arial" w:hAnsi="Arial" w:cs="Arial"/>
          <w:sz w:val="20"/>
          <w:szCs w:val="20"/>
          <w:lang w:val="en"/>
        </w:rPr>
      </w:pPr>
      <w:r w:rsidRPr="0092465A">
        <w:rPr>
          <w:rFonts w:ascii="Arial" w:hAnsi="Arial" w:cs="Arial"/>
          <w:sz w:val="20"/>
          <w:szCs w:val="20"/>
          <w:lang w:val="en"/>
        </w:rPr>
        <w:t xml:space="preserve">Predisposing conditions to anal canal carcinoma that may be found in the pathologic specimen include condyloma </w:t>
      </w:r>
      <w:proofErr w:type="spellStart"/>
      <w:r w:rsidRPr="0092465A">
        <w:rPr>
          <w:rFonts w:ascii="Arial" w:hAnsi="Arial" w:cs="Arial"/>
          <w:sz w:val="20"/>
          <w:szCs w:val="20"/>
          <w:lang w:val="en"/>
        </w:rPr>
        <w:t>accuminatum</w:t>
      </w:r>
      <w:proofErr w:type="spellEnd"/>
      <w:r w:rsidRPr="0092465A">
        <w:rPr>
          <w:rFonts w:ascii="Arial" w:hAnsi="Arial" w:cs="Arial"/>
          <w:sz w:val="20"/>
          <w:szCs w:val="20"/>
          <w:lang w:val="en"/>
        </w:rPr>
        <w:t xml:space="preserve"> associated with human papilloma virus infection.</w:t>
      </w:r>
      <w:hyperlink w:anchor="R30876" w:tooltip="Daling JR, Madeleine MM, Johnson&#10;LG, et al. Human papillomavirus, smoking, and sexual practices in the etiology&#10;of anal cancer. Cancer.&#10;2004;101(2):270-280." w:history="1">
        <w:r w:rsidRPr="0092465A">
          <w:rPr>
            <w:rStyle w:val="Hyperlink"/>
            <w:rFonts w:ascii="Arial" w:hAnsi="Arial" w:cs="Arial"/>
            <w:sz w:val="20"/>
            <w:szCs w:val="20"/>
            <w:vertAlign w:val="superscript"/>
            <w:lang w:val="en"/>
          </w:rPr>
          <w:t>1</w:t>
        </w:r>
      </w:hyperlink>
      <w:r w:rsidRPr="0092465A">
        <w:rPr>
          <w:rFonts w:ascii="Arial" w:hAnsi="Arial" w:cs="Arial"/>
          <w:sz w:val="20"/>
          <w:szCs w:val="20"/>
          <w:lang w:val="en"/>
        </w:rPr>
        <w:t> Squamous intraepithelial neoplasia is recognized as a precursor lesion for squamous cell carcinoma of the anal canal,</w:t>
      </w:r>
      <w:hyperlink w:anchor="R30877" w:tooltip="Shepherd NA. Anal intraepithelial&#10;neoplasia and other neoplastic precursor lesions of the anal canal and perianal&#10;region. Gastroenterol Clin North Am. 2007;36(4):969-987." w:history="1">
        <w:r w:rsidRPr="0092465A">
          <w:rPr>
            <w:rStyle w:val="Hyperlink"/>
            <w:rFonts w:ascii="Arial" w:hAnsi="Arial" w:cs="Arial"/>
            <w:sz w:val="20"/>
            <w:szCs w:val="20"/>
            <w:vertAlign w:val="superscript"/>
            <w:lang w:val="en"/>
          </w:rPr>
          <w:t>2</w:t>
        </w:r>
      </w:hyperlink>
      <w:r w:rsidRPr="0092465A">
        <w:rPr>
          <w:rFonts w:ascii="Arial" w:hAnsi="Arial" w:cs="Arial"/>
          <w:sz w:val="20"/>
          <w:szCs w:val="20"/>
          <w:lang w:val="en"/>
        </w:rPr>
        <w:t> and its presence should be reported.  Both adenocarcinomas and squamous cell carcinomas have been reported in the setting of chronic anorectal fistulae arising in long-standing Crohn disease,</w:t>
      </w:r>
      <w:hyperlink w:anchor="R30878" w:tooltip="Ky A, Sohn H, Weinstein MA,&#10;Korelitz BI. Carcinoma arising in anorectal fistulas of Crohn" w:history="1">
        <w:r w:rsidRPr="0092465A">
          <w:rPr>
            <w:rStyle w:val="Hyperlink"/>
            <w:rFonts w:ascii="Arial" w:hAnsi="Arial" w:cs="Arial"/>
            <w:sz w:val="20"/>
            <w:szCs w:val="20"/>
            <w:vertAlign w:val="superscript"/>
            <w:lang w:val="en"/>
          </w:rPr>
          <w:t>3</w:t>
        </w:r>
      </w:hyperlink>
      <w:r w:rsidRPr="0092465A">
        <w:rPr>
          <w:rFonts w:ascii="Arial" w:hAnsi="Arial" w:cs="Arial"/>
          <w:sz w:val="20"/>
          <w:szCs w:val="20"/>
          <w:lang w:val="en"/>
        </w:rPr>
        <w:t> although the association of benign inflammatory lesions and anal cancer remains controversial.</w:t>
      </w:r>
      <w:hyperlink w:anchor="R30879" w:tooltip="Frisch M, Olsen JH, Bautz A,&#10;Melbye M. Benign anal lesions and the risk of anal cancer. N Engl J Med. 1994;331:300-302." w:history="1">
        <w:r w:rsidRPr="0092465A">
          <w:rPr>
            <w:rStyle w:val="Hyperlink"/>
            <w:rFonts w:ascii="Arial" w:hAnsi="Arial" w:cs="Arial"/>
            <w:sz w:val="20"/>
            <w:szCs w:val="20"/>
            <w:vertAlign w:val="superscript"/>
            <w:lang w:val="en"/>
          </w:rPr>
          <w:t>4,</w:t>
        </w:r>
      </w:hyperlink>
      <w:hyperlink w:anchor="R30880" w:tooltip="Nordenvall C, Nyren O, Ye W.&#10;Elevated anal squamous cell carcinoma risk associated with benign inflammatory&#10;anal lesions. Gut. 2006;55(5):703-707." w:history="1">
        <w:r w:rsidRPr="0092465A">
          <w:rPr>
            <w:rStyle w:val="Hyperlink"/>
            <w:rFonts w:ascii="Arial" w:hAnsi="Arial" w:cs="Arial"/>
            <w:sz w:val="20"/>
            <w:szCs w:val="20"/>
            <w:vertAlign w:val="superscript"/>
            <w:lang w:val="en"/>
          </w:rPr>
          <w:t>5</w:t>
        </w:r>
      </w:hyperlink>
    </w:p>
    <w:p w14:paraId="190EFE0A" w14:textId="77777777" w:rsidR="0092465A" w:rsidRDefault="0092465A" w:rsidP="00935A6F">
      <w:pPr>
        <w:spacing w:after="0"/>
        <w:jc w:val="both"/>
        <w:divId w:val="1091975991"/>
        <w:rPr>
          <w:rFonts w:ascii="Arial" w:hAnsi="Arial" w:cs="Arial"/>
          <w:sz w:val="20"/>
          <w:szCs w:val="20"/>
          <w:lang w:val="en"/>
        </w:rPr>
      </w:pPr>
    </w:p>
    <w:p w14:paraId="66EEB1C1" w14:textId="77777777" w:rsidR="0092465A" w:rsidRDefault="00635856" w:rsidP="00935A6F">
      <w:pPr>
        <w:spacing w:after="0"/>
        <w:jc w:val="both"/>
        <w:divId w:val="1091975991"/>
        <w:rPr>
          <w:rFonts w:ascii="Arial" w:hAnsi="Arial" w:cs="Arial"/>
          <w:sz w:val="20"/>
          <w:szCs w:val="20"/>
          <w:lang w:val="en"/>
        </w:rPr>
      </w:pPr>
      <w:r w:rsidRPr="0092465A">
        <w:rPr>
          <w:rFonts w:ascii="Arial" w:eastAsia="Times New Roman" w:hAnsi="Arial" w:cs="Arial"/>
          <w:sz w:val="20"/>
          <w:szCs w:val="20"/>
          <w:lang w:val="en"/>
        </w:rPr>
        <w:t>References</w:t>
      </w:r>
      <w:bookmarkStart w:id="18" w:name="R30876"/>
    </w:p>
    <w:p w14:paraId="54EC8133" w14:textId="77777777" w:rsidR="0092465A" w:rsidRDefault="00635856" w:rsidP="00935A6F">
      <w:pPr>
        <w:pStyle w:val="ListParagraph"/>
        <w:numPr>
          <w:ilvl w:val="0"/>
          <w:numId w:val="6"/>
        </w:numPr>
        <w:spacing w:after="0"/>
        <w:jc w:val="both"/>
        <w:divId w:val="1091975991"/>
        <w:rPr>
          <w:rFonts w:ascii="Arial" w:hAnsi="Arial" w:cs="Arial"/>
          <w:sz w:val="20"/>
          <w:szCs w:val="20"/>
          <w:lang w:val="en"/>
        </w:rPr>
      </w:pPr>
      <w:proofErr w:type="spellStart"/>
      <w:r w:rsidRPr="0092465A">
        <w:rPr>
          <w:rFonts w:ascii="Arial" w:hAnsi="Arial" w:cs="Arial"/>
          <w:sz w:val="20"/>
          <w:szCs w:val="20"/>
          <w:lang w:val="en"/>
        </w:rPr>
        <w:t>Daling</w:t>
      </w:r>
      <w:proofErr w:type="spellEnd"/>
      <w:r w:rsidRPr="0092465A">
        <w:rPr>
          <w:rFonts w:ascii="Arial" w:hAnsi="Arial" w:cs="Arial"/>
          <w:sz w:val="20"/>
          <w:szCs w:val="20"/>
          <w:lang w:val="en"/>
        </w:rPr>
        <w:t xml:space="preserve"> JR, Madeleine MM, Johnson LG, et al. Human papillomavirus, smoking, and sexual practices in the etiology of anal cancer. </w:t>
      </w:r>
      <w:r w:rsidRPr="0092465A">
        <w:rPr>
          <w:rStyle w:val="Emphasis"/>
          <w:rFonts w:ascii="Arial" w:hAnsi="Arial" w:cs="Arial"/>
          <w:iCs w:val="0"/>
          <w:sz w:val="20"/>
          <w:szCs w:val="20"/>
          <w:lang w:val="en"/>
        </w:rPr>
        <w:t>Cancer.</w:t>
      </w:r>
      <w:r w:rsidRPr="0092465A">
        <w:rPr>
          <w:rFonts w:ascii="Arial" w:hAnsi="Arial" w:cs="Arial"/>
          <w:sz w:val="20"/>
          <w:szCs w:val="20"/>
          <w:lang w:val="en"/>
        </w:rPr>
        <w:t xml:space="preserve"> 2004;101(2):270-280.</w:t>
      </w:r>
      <w:bookmarkStart w:id="19" w:name="R30877"/>
      <w:bookmarkEnd w:id="18"/>
    </w:p>
    <w:p w14:paraId="6961803F" w14:textId="77777777" w:rsidR="0092465A" w:rsidRDefault="00635856" w:rsidP="00935A6F">
      <w:pPr>
        <w:pStyle w:val="ListParagraph"/>
        <w:numPr>
          <w:ilvl w:val="0"/>
          <w:numId w:val="6"/>
        </w:numPr>
        <w:spacing w:after="0"/>
        <w:jc w:val="both"/>
        <w:divId w:val="1091975991"/>
        <w:rPr>
          <w:rFonts w:ascii="Arial" w:hAnsi="Arial" w:cs="Arial"/>
          <w:sz w:val="20"/>
          <w:szCs w:val="20"/>
          <w:lang w:val="en"/>
        </w:rPr>
      </w:pPr>
      <w:r w:rsidRPr="0092465A">
        <w:rPr>
          <w:rFonts w:ascii="Arial" w:hAnsi="Arial" w:cs="Arial"/>
          <w:sz w:val="20"/>
          <w:szCs w:val="20"/>
          <w:lang w:val="en"/>
        </w:rPr>
        <w:t xml:space="preserve">Shepherd NA. Anal intraepithelial neoplasia and other neoplastic precursor lesions of the anal canal and perianal region. </w:t>
      </w:r>
      <w:r w:rsidRPr="0092465A">
        <w:rPr>
          <w:rStyle w:val="Emphasis"/>
          <w:rFonts w:ascii="Arial" w:hAnsi="Arial" w:cs="Arial"/>
          <w:iCs w:val="0"/>
          <w:sz w:val="20"/>
          <w:szCs w:val="20"/>
          <w:lang w:val="en"/>
        </w:rPr>
        <w:t xml:space="preserve">Gastroenterol Clin North Am. </w:t>
      </w:r>
      <w:r w:rsidRPr="0092465A">
        <w:rPr>
          <w:rFonts w:ascii="Arial" w:hAnsi="Arial" w:cs="Arial"/>
          <w:sz w:val="20"/>
          <w:szCs w:val="20"/>
          <w:lang w:val="en"/>
        </w:rPr>
        <w:t>2007;36(4):969-987.</w:t>
      </w:r>
      <w:bookmarkStart w:id="20" w:name="R30878"/>
      <w:bookmarkEnd w:id="19"/>
    </w:p>
    <w:p w14:paraId="26560C94" w14:textId="77777777" w:rsidR="0092465A" w:rsidRDefault="00635856" w:rsidP="00935A6F">
      <w:pPr>
        <w:pStyle w:val="ListParagraph"/>
        <w:numPr>
          <w:ilvl w:val="0"/>
          <w:numId w:val="6"/>
        </w:numPr>
        <w:spacing w:after="0"/>
        <w:jc w:val="both"/>
        <w:divId w:val="1091975991"/>
        <w:rPr>
          <w:rFonts w:ascii="Arial" w:hAnsi="Arial" w:cs="Arial"/>
          <w:sz w:val="20"/>
          <w:szCs w:val="20"/>
          <w:lang w:val="en"/>
        </w:rPr>
      </w:pPr>
      <w:r w:rsidRPr="0092465A">
        <w:rPr>
          <w:rFonts w:ascii="Arial" w:hAnsi="Arial" w:cs="Arial"/>
          <w:sz w:val="20"/>
          <w:szCs w:val="20"/>
          <w:lang w:val="en"/>
        </w:rPr>
        <w:t xml:space="preserve">Ky A, Sohn H, Weinstein MA, </w:t>
      </w:r>
      <w:proofErr w:type="spellStart"/>
      <w:r w:rsidRPr="0092465A">
        <w:rPr>
          <w:rFonts w:ascii="Arial" w:hAnsi="Arial" w:cs="Arial"/>
          <w:sz w:val="20"/>
          <w:szCs w:val="20"/>
          <w:lang w:val="en"/>
        </w:rPr>
        <w:t>Korelitz</w:t>
      </w:r>
      <w:proofErr w:type="spellEnd"/>
      <w:r w:rsidRPr="0092465A">
        <w:rPr>
          <w:rFonts w:ascii="Arial" w:hAnsi="Arial" w:cs="Arial"/>
          <w:sz w:val="20"/>
          <w:szCs w:val="20"/>
          <w:lang w:val="en"/>
        </w:rPr>
        <w:t xml:space="preserve"> BI. Carcinoma arising in anorectal fistulas of Crohn's disease. </w:t>
      </w:r>
      <w:r w:rsidRPr="0092465A">
        <w:rPr>
          <w:rStyle w:val="Emphasis"/>
          <w:rFonts w:ascii="Arial" w:hAnsi="Arial" w:cs="Arial"/>
          <w:iCs w:val="0"/>
          <w:sz w:val="20"/>
          <w:szCs w:val="20"/>
          <w:lang w:val="en"/>
        </w:rPr>
        <w:t xml:space="preserve">Dis Colon Rectum. </w:t>
      </w:r>
      <w:proofErr w:type="gramStart"/>
      <w:r w:rsidRPr="0092465A">
        <w:rPr>
          <w:rFonts w:ascii="Arial" w:hAnsi="Arial" w:cs="Arial"/>
          <w:sz w:val="20"/>
          <w:szCs w:val="20"/>
          <w:lang w:val="en"/>
        </w:rPr>
        <w:t>1998;41:992</w:t>
      </w:r>
      <w:proofErr w:type="gramEnd"/>
      <w:r w:rsidRPr="0092465A">
        <w:rPr>
          <w:rFonts w:ascii="Arial" w:hAnsi="Arial" w:cs="Arial"/>
          <w:sz w:val="20"/>
          <w:szCs w:val="20"/>
          <w:lang w:val="en"/>
        </w:rPr>
        <w:t>-996.</w:t>
      </w:r>
      <w:bookmarkStart w:id="21" w:name="R30879"/>
      <w:bookmarkEnd w:id="20"/>
    </w:p>
    <w:p w14:paraId="1C1DE058" w14:textId="77777777" w:rsidR="0092465A" w:rsidRDefault="00635856" w:rsidP="00935A6F">
      <w:pPr>
        <w:pStyle w:val="ListParagraph"/>
        <w:numPr>
          <w:ilvl w:val="0"/>
          <w:numId w:val="6"/>
        </w:numPr>
        <w:spacing w:after="0"/>
        <w:jc w:val="both"/>
        <w:divId w:val="1091975991"/>
        <w:rPr>
          <w:rFonts w:ascii="Arial" w:hAnsi="Arial" w:cs="Arial"/>
          <w:sz w:val="20"/>
          <w:szCs w:val="20"/>
          <w:lang w:val="en"/>
        </w:rPr>
      </w:pPr>
      <w:r w:rsidRPr="0092465A">
        <w:rPr>
          <w:rFonts w:ascii="Arial" w:hAnsi="Arial" w:cs="Arial"/>
          <w:sz w:val="20"/>
          <w:szCs w:val="20"/>
          <w:lang w:val="en"/>
        </w:rPr>
        <w:t xml:space="preserve">Frisch M, Olsen JH, </w:t>
      </w:r>
      <w:proofErr w:type="spellStart"/>
      <w:r w:rsidRPr="0092465A">
        <w:rPr>
          <w:rFonts w:ascii="Arial" w:hAnsi="Arial" w:cs="Arial"/>
          <w:sz w:val="20"/>
          <w:szCs w:val="20"/>
          <w:lang w:val="en"/>
        </w:rPr>
        <w:t>Bautz</w:t>
      </w:r>
      <w:proofErr w:type="spellEnd"/>
      <w:r w:rsidRPr="0092465A">
        <w:rPr>
          <w:rFonts w:ascii="Arial" w:hAnsi="Arial" w:cs="Arial"/>
          <w:sz w:val="20"/>
          <w:szCs w:val="20"/>
          <w:lang w:val="en"/>
        </w:rPr>
        <w:t xml:space="preserve"> A, </w:t>
      </w:r>
      <w:proofErr w:type="spellStart"/>
      <w:r w:rsidRPr="0092465A">
        <w:rPr>
          <w:rFonts w:ascii="Arial" w:hAnsi="Arial" w:cs="Arial"/>
          <w:sz w:val="20"/>
          <w:szCs w:val="20"/>
          <w:lang w:val="en"/>
        </w:rPr>
        <w:t>Melbye</w:t>
      </w:r>
      <w:proofErr w:type="spellEnd"/>
      <w:r w:rsidRPr="0092465A">
        <w:rPr>
          <w:rFonts w:ascii="Arial" w:hAnsi="Arial" w:cs="Arial"/>
          <w:sz w:val="20"/>
          <w:szCs w:val="20"/>
          <w:lang w:val="en"/>
        </w:rPr>
        <w:t xml:space="preserve"> M. Benign anal </w:t>
      </w:r>
      <w:proofErr w:type="gramStart"/>
      <w:r w:rsidRPr="0092465A">
        <w:rPr>
          <w:rFonts w:ascii="Arial" w:hAnsi="Arial" w:cs="Arial"/>
          <w:sz w:val="20"/>
          <w:szCs w:val="20"/>
          <w:lang w:val="en"/>
        </w:rPr>
        <w:t>lesions</w:t>
      </w:r>
      <w:proofErr w:type="gramEnd"/>
      <w:r w:rsidRPr="0092465A">
        <w:rPr>
          <w:rFonts w:ascii="Arial" w:hAnsi="Arial" w:cs="Arial"/>
          <w:sz w:val="20"/>
          <w:szCs w:val="20"/>
          <w:lang w:val="en"/>
        </w:rPr>
        <w:t xml:space="preserve"> and the risk of anal cancer. </w:t>
      </w:r>
      <w:r w:rsidRPr="0092465A">
        <w:rPr>
          <w:rStyle w:val="Emphasis"/>
          <w:rFonts w:ascii="Arial" w:hAnsi="Arial" w:cs="Arial"/>
          <w:iCs w:val="0"/>
          <w:sz w:val="20"/>
          <w:szCs w:val="20"/>
          <w:lang w:val="en"/>
        </w:rPr>
        <w:t xml:space="preserve">N Engl J Med. </w:t>
      </w:r>
      <w:proofErr w:type="gramStart"/>
      <w:r w:rsidRPr="0092465A">
        <w:rPr>
          <w:rFonts w:ascii="Arial" w:hAnsi="Arial" w:cs="Arial"/>
          <w:sz w:val="20"/>
          <w:szCs w:val="20"/>
          <w:lang w:val="en"/>
        </w:rPr>
        <w:t>1994;331:300</w:t>
      </w:r>
      <w:proofErr w:type="gramEnd"/>
      <w:r w:rsidRPr="0092465A">
        <w:rPr>
          <w:rFonts w:ascii="Arial" w:hAnsi="Arial" w:cs="Arial"/>
          <w:sz w:val="20"/>
          <w:szCs w:val="20"/>
          <w:lang w:val="en"/>
        </w:rPr>
        <w:t>-302.</w:t>
      </w:r>
      <w:bookmarkStart w:id="22" w:name="R30880"/>
      <w:bookmarkEnd w:id="21"/>
    </w:p>
    <w:p w14:paraId="4E005EEC" w14:textId="77777777" w:rsidR="0092465A" w:rsidRDefault="00635856" w:rsidP="00935A6F">
      <w:pPr>
        <w:pStyle w:val="ListParagraph"/>
        <w:numPr>
          <w:ilvl w:val="0"/>
          <w:numId w:val="6"/>
        </w:numPr>
        <w:spacing w:after="0"/>
        <w:jc w:val="both"/>
        <w:divId w:val="1091975991"/>
        <w:rPr>
          <w:rFonts w:ascii="Arial" w:hAnsi="Arial" w:cs="Arial"/>
          <w:sz w:val="20"/>
          <w:szCs w:val="20"/>
          <w:lang w:val="en"/>
        </w:rPr>
      </w:pPr>
      <w:proofErr w:type="spellStart"/>
      <w:r w:rsidRPr="0092465A">
        <w:rPr>
          <w:rFonts w:ascii="Arial" w:hAnsi="Arial" w:cs="Arial"/>
          <w:sz w:val="20"/>
          <w:szCs w:val="20"/>
          <w:lang w:val="en"/>
        </w:rPr>
        <w:t>Nordenvall</w:t>
      </w:r>
      <w:proofErr w:type="spellEnd"/>
      <w:r w:rsidRPr="0092465A">
        <w:rPr>
          <w:rFonts w:ascii="Arial" w:hAnsi="Arial" w:cs="Arial"/>
          <w:sz w:val="20"/>
          <w:szCs w:val="20"/>
          <w:lang w:val="en"/>
        </w:rPr>
        <w:t xml:space="preserve"> C, </w:t>
      </w:r>
      <w:proofErr w:type="spellStart"/>
      <w:r w:rsidRPr="0092465A">
        <w:rPr>
          <w:rFonts w:ascii="Arial" w:hAnsi="Arial" w:cs="Arial"/>
          <w:sz w:val="20"/>
          <w:szCs w:val="20"/>
          <w:lang w:val="en"/>
        </w:rPr>
        <w:t>Nyren</w:t>
      </w:r>
      <w:proofErr w:type="spellEnd"/>
      <w:r w:rsidRPr="0092465A">
        <w:rPr>
          <w:rFonts w:ascii="Arial" w:hAnsi="Arial" w:cs="Arial"/>
          <w:sz w:val="20"/>
          <w:szCs w:val="20"/>
          <w:lang w:val="en"/>
        </w:rPr>
        <w:t xml:space="preserve"> O, Ye W. Elevated anal squamous cell carcinoma risk associated with benign inflammatory anal lesions. </w:t>
      </w:r>
      <w:r w:rsidRPr="0092465A">
        <w:rPr>
          <w:rStyle w:val="Emphasis"/>
          <w:rFonts w:ascii="Arial" w:hAnsi="Arial" w:cs="Arial"/>
          <w:iCs w:val="0"/>
          <w:sz w:val="20"/>
          <w:szCs w:val="20"/>
          <w:lang w:val="en"/>
        </w:rPr>
        <w:t xml:space="preserve">Gut. </w:t>
      </w:r>
      <w:r w:rsidRPr="0092465A">
        <w:rPr>
          <w:rFonts w:ascii="Arial" w:hAnsi="Arial" w:cs="Arial"/>
          <w:sz w:val="20"/>
          <w:szCs w:val="20"/>
          <w:lang w:val="en"/>
        </w:rPr>
        <w:t>2006;55(5):703-707.</w:t>
      </w:r>
      <w:bookmarkStart w:id="23" w:name="N7079"/>
      <w:bookmarkEnd w:id="22"/>
    </w:p>
    <w:p w14:paraId="09734B39" w14:textId="77777777" w:rsidR="0092465A" w:rsidRDefault="0092465A" w:rsidP="00935A6F">
      <w:pPr>
        <w:spacing w:after="0"/>
        <w:jc w:val="both"/>
        <w:divId w:val="1091975991"/>
        <w:rPr>
          <w:rFonts w:ascii="Arial" w:eastAsia="Times New Roman" w:hAnsi="Arial" w:cs="Arial"/>
          <w:b/>
          <w:bCs/>
          <w:sz w:val="20"/>
          <w:szCs w:val="20"/>
          <w:lang w:val="en"/>
        </w:rPr>
      </w:pPr>
    </w:p>
    <w:p w14:paraId="52766104" w14:textId="77777777" w:rsidR="0092465A" w:rsidRDefault="00635856" w:rsidP="00935A6F">
      <w:pPr>
        <w:spacing w:after="0"/>
        <w:jc w:val="both"/>
        <w:divId w:val="1091975991"/>
        <w:rPr>
          <w:rFonts w:ascii="Arial" w:hAnsi="Arial" w:cs="Arial"/>
          <w:sz w:val="20"/>
          <w:szCs w:val="20"/>
          <w:lang w:val="en"/>
        </w:rPr>
      </w:pPr>
      <w:r w:rsidRPr="0092465A">
        <w:rPr>
          <w:rFonts w:ascii="Arial" w:eastAsia="Times New Roman" w:hAnsi="Arial" w:cs="Arial"/>
          <w:b/>
          <w:bCs/>
          <w:sz w:val="20"/>
          <w:szCs w:val="20"/>
          <w:lang w:val="en"/>
        </w:rPr>
        <w:t>H. Ancillary Studies</w:t>
      </w:r>
      <w:bookmarkEnd w:id="23"/>
    </w:p>
    <w:p w14:paraId="7AC2A5E2" w14:textId="77777777" w:rsidR="0092465A" w:rsidRDefault="00635856" w:rsidP="00935A6F">
      <w:pPr>
        <w:spacing w:after="0"/>
        <w:jc w:val="both"/>
        <w:divId w:val="1091975991"/>
        <w:rPr>
          <w:rFonts w:ascii="Arial" w:hAnsi="Arial" w:cs="Arial"/>
          <w:sz w:val="20"/>
          <w:szCs w:val="20"/>
          <w:lang w:val="en"/>
        </w:rPr>
      </w:pPr>
      <w:r w:rsidRPr="0092465A">
        <w:rPr>
          <w:rFonts w:ascii="Arial" w:hAnsi="Arial" w:cs="Arial"/>
          <w:sz w:val="20"/>
          <w:szCs w:val="20"/>
          <w:lang w:val="en"/>
        </w:rPr>
        <w:t>Immunohistochemistry may be helpful in establishing tumor type for poorly differentiated carcinomas; squamous cell carcinomas of the anal canal express cytokeratin (CK) 7, CK5/6, p53,</w:t>
      </w:r>
      <w:hyperlink w:anchor="R30881" w:tooltip="Balachandra B, Marcus V, Jass JR.&#10;Poorly differentiated tumours of the anal canal: a diagnostic strategy for the&#10;surgical pathologist. Histopathology. 2007;50(1):163-174." w:history="1">
        <w:r w:rsidRPr="0092465A">
          <w:rPr>
            <w:rStyle w:val="Hyperlink"/>
            <w:rFonts w:ascii="Arial" w:hAnsi="Arial" w:cs="Arial"/>
            <w:sz w:val="20"/>
            <w:szCs w:val="20"/>
            <w:vertAlign w:val="superscript"/>
            <w:lang w:val="en"/>
          </w:rPr>
          <w:t>1</w:t>
        </w:r>
      </w:hyperlink>
      <w:r w:rsidRPr="0092465A">
        <w:rPr>
          <w:rFonts w:ascii="Arial" w:hAnsi="Arial" w:cs="Arial"/>
          <w:sz w:val="20"/>
          <w:szCs w:val="20"/>
          <w:lang w:val="en"/>
        </w:rPr>
        <w:t> and p63</w:t>
      </w:r>
      <w:hyperlink w:anchor="R30882" w:tooltip="Owens SR, Greenson JK.&#10;Immunohistochemical staining for p63 is useful in the diagnosis of anal&#10;squamous cell carcinomas. Am J Surg&#10;Pathol. 2007;31(2):285-290." w:history="1">
        <w:r w:rsidRPr="0092465A">
          <w:rPr>
            <w:rStyle w:val="Hyperlink"/>
            <w:rFonts w:ascii="Arial" w:hAnsi="Arial" w:cs="Arial"/>
            <w:sz w:val="20"/>
            <w:szCs w:val="20"/>
            <w:vertAlign w:val="superscript"/>
            <w:lang w:val="en"/>
          </w:rPr>
          <w:t>2</w:t>
        </w:r>
      </w:hyperlink>
      <w:r w:rsidRPr="0092465A">
        <w:rPr>
          <w:rFonts w:ascii="Arial" w:hAnsi="Arial" w:cs="Arial"/>
          <w:sz w:val="20"/>
          <w:szCs w:val="20"/>
          <w:lang w:val="en"/>
        </w:rPr>
        <w:t> but are negative for CK20. In contrast, anal gland carcinomas are mucin positive and express CK 20 and CK7 but are negative for CK5/6 and p63.</w:t>
      </w:r>
      <w:hyperlink w:anchor="R30881" w:tooltip="Balachandra B, Marcus V, Jass JR.&#10;Poorly differentiated tumours of the anal canal: a diagnostic strategy for the&#10;surgical pathologist. Histopathology. 2007;50(1):163-174." w:history="1">
        <w:r w:rsidRPr="0092465A">
          <w:rPr>
            <w:rStyle w:val="Hyperlink"/>
            <w:rFonts w:ascii="Arial" w:hAnsi="Arial" w:cs="Arial"/>
            <w:sz w:val="20"/>
            <w:szCs w:val="20"/>
            <w:vertAlign w:val="superscript"/>
            <w:lang w:val="en"/>
          </w:rPr>
          <w:t>1,</w:t>
        </w:r>
      </w:hyperlink>
      <w:hyperlink w:anchor="R30882" w:tooltip="Owens SR, Greenson JK.&#10;Immunohistochemical staining for p63 is useful in the diagnosis of anal&#10;squamous cell carcinomas. Am J Surg&#10;Pathol. 2007;31(2):285-290." w:history="1">
        <w:r w:rsidRPr="0092465A">
          <w:rPr>
            <w:rStyle w:val="Hyperlink"/>
            <w:rFonts w:ascii="Arial" w:hAnsi="Arial" w:cs="Arial"/>
            <w:sz w:val="20"/>
            <w:szCs w:val="20"/>
            <w:vertAlign w:val="superscript"/>
            <w:lang w:val="en"/>
          </w:rPr>
          <w:t>2,</w:t>
        </w:r>
      </w:hyperlink>
      <w:hyperlink w:anchor="R30883" w:tooltip="Lisovsky M, Patel K, Cymes K, Chase&#10;D, Bhuiya T, Morgenstern N. Immunophenotypic characterization of anal gland&#10;carcinoma: loss of p63 and cytokeratin 5/6. Arch&#10;Pathol Lab Med. 2007;131(8):1304-1311." w:history="1">
        <w:r w:rsidRPr="0092465A">
          <w:rPr>
            <w:rStyle w:val="Hyperlink"/>
            <w:rFonts w:ascii="Arial" w:hAnsi="Arial" w:cs="Arial"/>
            <w:sz w:val="20"/>
            <w:szCs w:val="20"/>
            <w:vertAlign w:val="superscript"/>
            <w:lang w:val="en"/>
          </w:rPr>
          <w:t>3</w:t>
        </w:r>
      </w:hyperlink>
    </w:p>
    <w:p w14:paraId="207003D4" w14:textId="77777777" w:rsidR="0092465A" w:rsidRDefault="0092465A" w:rsidP="00935A6F">
      <w:pPr>
        <w:spacing w:after="0"/>
        <w:jc w:val="both"/>
        <w:divId w:val="1091975991"/>
        <w:rPr>
          <w:rFonts w:ascii="Arial" w:hAnsi="Arial" w:cs="Arial"/>
          <w:sz w:val="20"/>
          <w:szCs w:val="20"/>
          <w:lang w:val="en"/>
        </w:rPr>
      </w:pPr>
    </w:p>
    <w:p w14:paraId="3AD45784" w14:textId="77777777" w:rsidR="0092465A" w:rsidRDefault="00635856" w:rsidP="00935A6F">
      <w:pPr>
        <w:spacing w:after="0"/>
        <w:jc w:val="both"/>
        <w:divId w:val="1091975991"/>
        <w:rPr>
          <w:rFonts w:ascii="Arial" w:hAnsi="Arial" w:cs="Arial"/>
          <w:sz w:val="20"/>
          <w:szCs w:val="20"/>
          <w:lang w:val="en"/>
        </w:rPr>
      </w:pPr>
      <w:r w:rsidRPr="0092465A">
        <w:rPr>
          <w:rFonts w:ascii="Arial" w:hAnsi="Arial" w:cs="Arial"/>
          <w:sz w:val="20"/>
          <w:szCs w:val="20"/>
          <w:lang w:val="en"/>
        </w:rPr>
        <w:t xml:space="preserve">Immunohistochemical studies may also aid in distinguishing primary anal Paget disease from secondary Paget disease of the perianal area, which is associated with colorectal and anal canal carcinoma. CK7 expression is a sensitive method for detection of both primary and secondary Paget cells within involved anal and perianal epithelium. In addition, however, the specific immunophenotype of Paget cells has been shown to correlate with pathogenesis and may be important </w:t>
      </w:r>
      <w:proofErr w:type="gramStart"/>
      <w:r w:rsidRPr="0092465A">
        <w:rPr>
          <w:rFonts w:ascii="Arial" w:hAnsi="Arial" w:cs="Arial"/>
          <w:sz w:val="20"/>
          <w:szCs w:val="20"/>
          <w:lang w:val="en"/>
        </w:rPr>
        <w:t>in patient</w:t>
      </w:r>
      <w:proofErr w:type="gramEnd"/>
      <w:r w:rsidRPr="0092465A">
        <w:rPr>
          <w:rFonts w:ascii="Arial" w:hAnsi="Arial" w:cs="Arial"/>
          <w:sz w:val="20"/>
          <w:szCs w:val="20"/>
          <w:lang w:val="en"/>
        </w:rPr>
        <w:t xml:space="preserve"> management. Demonstration of CK20 expression has been shown to identify Paget disease that is likely to be associated with underlying rectal adenocarcinoma (presenting either synchronously or </w:t>
      </w:r>
      <w:proofErr w:type="spellStart"/>
      <w:r w:rsidRPr="0092465A">
        <w:rPr>
          <w:rFonts w:ascii="Arial" w:hAnsi="Arial" w:cs="Arial"/>
          <w:sz w:val="20"/>
          <w:szCs w:val="20"/>
          <w:lang w:val="en"/>
        </w:rPr>
        <w:t>metachronously</w:t>
      </w:r>
      <w:proofErr w:type="spellEnd"/>
      <w:r w:rsidRPr="0092465A">
        <w:rPr>
          <w:rFonts w:ascii="Arial" w:hAnsi="Arial" w:cs="Arial"/>
          <w:sz w:val="20"/>
          <w:szCs w:val="20"/>
          <w:lang w:val="en"/>
        </w:rPr>
        <w:t>). In contrast, Paget cells that do not express CK20 but instead are positive for gross cystic disease fluid protein (GCDFP), a marker for apocrine differentiation, are likely to represent primary cutaneous intraepithelial malignancy.</w:t>
      </w:r>
      <w:hyperlink w:anchor="R30884" w:tooltip="WHO Classification of Tumours&#10;Editorial Board. Digestive system tumours. Lyon (France): International&#10;Agency for Research on Cancer; 2019. (WHO classification of tumours series, 5th&#10;ed.; vol. 1). " w:history="1">
        <w:r w:rsidRPr="0092465A">
          <w:rPr>
            <w:rStyle w:val="Hyperlink"/>
            <w:rFonts w:ascii="Arial" w:hAnsi="Arial" w:cs="Arial"/>
            <w:sz w:val="20"/>
            <w:szCs w:val="20"/>
            <w:vertAlign w:val="superscript"/>
            <w:lang w:val="en"/>
          </w:rPr>
          <w:t>4,</w:t>
        </w:r>
      </w:hyperlink>
      <w:hyperlink w:anchor="R30885" w:tooltip="Shepherd NA. Anal intraepithelial&#10;neoplasia and other neoplastic precursor lesions of the anal canal and perianal&#10;region. Gastroenterol Clin North Am. 2007;36(4):969-987." w:history="1">
        <w:r w:rsidRPr="0092465A">
          <w:rPr>
            <w:rStyle w:val="Hyperlink"/>
            <w:rFonts w:ascii="Arial" w:hAnsi="Arial" w:cs="Arial"/>
            <w:sz w:val="20"/>
            <w:szCs w:val="20"/>
            <w:vertAlign w:val="superscript"/>
            <w:lang w:val="en"/>
          </w:rPr>
          <w:t>5,</w:t>
        </w:r>
      </w:hyperlink>
      <w:hyperlink w:anchor="R30886" w:tooltip="Goldblum JR, Hart WR. Perianal&#10;Paget" w:history="1">
        <w:r w:rsidRPr="0092465A">
          <w:rPr>
            <w:rStyle w:val="Hyperlink"/>
            <w:rFonts w:ascii="Arial" w:hAnsi="Arial" w:cs="Arial"/>
            <w:sz w:val="20"/>
            <w:szCs w:val="20"/>
            <w:vertAlign w:val="superscript"/>
            <w:lang w:val="en"/>
          </w:rPr>
          <w:t>6</w:t>
        </w:r>
      </w:hyperlink>
    </w:p>
    <w:p w14:paraId="2A9D17E7" w14:textId="77777777" w:rsidR="0092465A" w:rsidRDefault="0092465A" w:rsidP="00935A6F">
      <w:pPr>
        <w:spacing w:after="0"/>
        <w:jc w:val="both"/>
        <w:divId w:val="1091975991"/>
        <w:rPr>
          <w:rFonts w:ascii="Arial" w:hAnsi="Arial" w:cs="Arial"/>
          <w:sz w:val="20"/>
          <w:szCs w:val="20"/>
          <w:lang w:val="en"/>
        </w:rPr>
      </w:pPr>
    </w:p>
    <w:p w14:paraId="0C9837E3" w14:textId="77777777" w:rsidR="0092465A" w:rsidRDefault="00635856" w:rsidP="00935A6F">
      <w:pPr>
        <w:spacing w:after="0"/>
        <w:jc w:val="both"/>
        <w:divId w:val="1091975991"/>
        <w:rPr>
          <w:rFonts w:ascii="Arial" w:hAnsi="Arial" w:cs="Arial"/>
          <w:sz w:val="20"/>
          <w:szCs w:val="20"/>
          <w:lang w:val="en"/>
        </w:rPr>
      </w:pPr>
      <w:r w:rsidRPr="0092465A">
        <w:rPr>
          <w:rFonts w:ascii="Arial" w:eastAsia="Times New Roman" w:hAnsi="Arial" w:cs="Arial"/>
          <w:sz w:val="20"/>
          <w:szCs w:val="20"/>
          <w:lang w:val="en"/>
        </w:rPr>
        <w:t>References</w:t>
      </w:r>
      <w:bookmarkStart w:id="24" w:name="R30881"/>
    </w:p>
    <w:p w14:paraId="7A379FDA" w14:textId="77777777" w:rsidR="0092465A" w:rsidRDefault="00635856" w:rsidP="00935A6F">
      <w:pPr>
        <w:pStyle w:val="ListParagraph"/>
        <w:numPr>
          <w:ilvl w:val="0"/>
          <w:numId w:val="7"/>
        </w:numPr>
        <w:spacing w:after="0"/>
        <w:jc w:val="both"/>
        <w:divId w:val="1091975991"/>
        <w:rPr>
          <w:rFonts w:ascii="Arial" w:hAnsi="Arial" w:cs="Arial"/>
          <w:sz w:val="20"/>
          <w:szCs w:val="20"/>
          <w:lang w:val="en"/>
        </w:rPr>
      </w:pPr>
      <w:r w:rsidRPr="0092465A">
        <w:rPr>
          <w:rFonts w:ascii="Arial" w:hAnsi="Arial" w:cs="Arial"/>
          <w:sz w:val="20"/>
          <w:szCs w:val="20"/>
          <w:lang w:val="en"/>
        </w:rPr>
        <w:t xml:space="preserve">Balachandra B, Marcus V, </w:t>
      </w:r>
      <w:proofErr w:type="spellStart"/>
      <w:r w:rsidRPr="0092465A">
        <w:rPr>
          <w:rFonts w:ascii="Arial" w:hAnsi="Arial" w:cs="Arial"/>
          <w:sz w:val="20"/>
          <w:szCs w:val="20"/>
          <w:lang w:val="en"/>
        </w:rPr>
        <w:t>Jass</w:t>
      </w:r>
      <w:proofErr w:type="spellEnd"/>
      <w:r w:rsidRPr="0092465A">
        <w:rPr>
          <w:rFonts w:ascii="Arial" w:hAnsi="Arial" w:cs="Arial"/>
          <w:sz w:val="20"/>
          <w:szCs w:val="20"/>
          <w:lang w:val="en"/>
        </w:rPr>
        <w:t xml:space="preserve"> JR. Poorly differentiated </w:t>
      </w:r>
      <w:proofErr w:type="spellStart"/>
      <w:r w:rsidRPr="0092465A">
        <w:rPr>
          <w:rFonts w:ascii="Arial" w:hAnsi="Arial" w:cs="Arial"/>
          <w:sz w:val="20"/>
          <w:szCs w:val="20"/>
          <w:lang w:val="en"/>
        </w:rPr>
        <w:t>tumours</w:t>
      </w:r>
      <w:proofErr w:type="spellEnd"/>
      <w:r w:rsidRPr="0092465A">
        <w:rPr>
          <w:rFonts w:ascii="Arial" w:hAnsi="Arial" w:cs="Arial"/>
          <w:sz w:val="20"/>
          <w:szCs w:val="20"/>
          <w:lang w:val="en"/>
        </w:rPr>
        <w:t xml:space="preserve"> of the anal canal: a diagnostic strategy for the surgical pathologist. </w:t>
      </w:r>
      <w:r w:rsidRPr="0092465A">
        <w:rPr>
          <w:rStyle w:val="Emphasis"/>
          <w:rFonts w:ascii="Arial" w:hAnsi="Arial" w:cs="Arial"/>
          <w:iCs w:val="0"/>
          <w:sz w:val="20"/>
          <w:szCs w:val="20"/>
          <w:lang w:val="en"/>
        </w:rPr>
        <w:t xml:space="preserve">Histopathology. </w:t>
      </w:r>
      <w:r w:rsidRPr="0092465A">
        <w:rPr>
          <w:rFonts w:ascii="Arial" w:hAnsi="Arial" w:cs="Arial"/>
          <w:sz w:val="20"/>
          <w:szCs w:val="20"/>
          <w:lang w:val="en"/>
        </w:rPr>
        <w:t>2007;50(1):163-174.</w:t>
      </w:r>
      <w:bookmarkStart w:id="25" w:name="R30882"/>
      <w:bookmarkEnd w:id="24"/>
    </w:p>
    <w:p w14:paraId="1B61E2F8" w14:textId="77777777" w:rsidR="0092465A" w:rsidRDefault="00635856" w:rsidP="00935A6F">
      <w:pPr>
        <w:pStyle w:val="ListParagraph"/>
        <w:numPr>
          <w:ilvl w:val="0"/>
          <w:numId w:val="7"/>
        </w:numPr>
        <w:spacing w:after="0"/>
        <w:jc w:val="both"/>
        <w:divId w:val="1091975991"/>
        <w:rPr>
          <w:rFonts w:ascii="Arial" w:hAnsi="Arial" w:cs="Arial"/>
          <w:sz w:val="20"/>
          <w:szCs w:val="20"/>
          <w:lang w:val="en"/>
        </w:rPr>
      </w:pPr>
      <w:r w:rsidRPr="0092465A">
        <w:rPr>
          <w:rFonts w:ascii="Arial" w:hAnsi="Arial" w:cs="Arial"/>
          <w:sz w:val="20"/>
          <w:szCs w:val="20"/>
          <w:lang w:val="en"/>
        </w:rPr>
        <w:t xml:space="preserve">Owens SR, </w:t>
      </w:r>
      <w:proofErr w:type="spellStart"/>
      <w:r w:rsidRPr="0092465A">
        <w:rPr>
          <w:rFonts w:ascii="Arial" w:hAnsi="Arial" w:cs="Arial"/>
          <w:sz w:val="20"/>
          <w:szCs w:val="20"/>
          <w:lang w:val="en"/>
        </w:rPr>
        <w:t>Greenson</w:t>
      </w:r>
      <w:proofErr w:type="spellEnd"/>
      <w:r w:rsidRPr="0092465A">
        <w:rPr>
          <w:rFonts w:ascii="Arial" w:hAnsi="Arial" w:cs="Arial"/>
          <w:sz w:val="20"/>
          <w:szCs w:val="20"/>
          <w:lang w:val="en"/>
        </w:rPr>
        <w:t xml:space="preserve"> JK. Immunohistochemical staining for p63 is useful in the diagnosis of anal squamous cell carcinomas. </w:t>
      </w:r>
      <w:r w:rsidRPr="0092465A">
        <w:rPr>
          <w:rStyle w:val="Emphasis"/>
          <w:rFonts w:ascii="Arial" w:hAnsi="Arial" w:cs="Arial"/>
          <w:iCs w:val="0"/>
          <w:sz w:val="20"/>
          <w:szCs w:val="20"/>
          <w:lang w:val="en"/>
        </w:rPr>
        <w:t xml:space="preserve">Am J Surg </w:t>
      </w:r>
      <w:proofErr w:type="spellStart"/>
      <w:r w:rsidRPr="0092465A">
        <w:rPr>
          <w:rStyle w:val="Emphasis"/>
          <w:rFonts w:ascii="Arial" w:hAnsi="Arial" w:cs="Arial"/>
          <w:iCs w:val="0"/>
          <w:sz w:val="20"/>
          <w:szCs w:val="20"/>
          <w:lang w:val="en"/>
        </w:rPr>
        <w:t>Pathol</w:t>
      </w:r>
      <w:proofErr w:type="spellEnd"/>
      <w:r w:rsidRPr="0092465A">
        <w:rPr>
          <w:rStyle w:val="Emphasis"/>
          <w:rFonts w:ascii="Arial" w:hAnsi="Arial" w:cs="Arial"/>
          <w:iCs w:val="0"/>
          <w:sz w:val="20"/>
          <w:szCs w:val="20"/>
          <w:lang w:val="en"/>
        </w:rPr>
        <w:t xml:space="preserve">. </w:t>
      </w:r>
      <w:r w:rsidRPr="0092465A">
        <w:rPr>
          <w:rFonts w:ascii="Arial" w:hAnsi="Arial" w:cs="Arial"/>
          <w:sz w:val="20"/>
          <w:szCs w:val="20"/>
          <w:lang w:val="en"/>
        </w:rPr>
        <w:t>2007;31(2):285-290.</w:t>
      </w:r>
      <w:bookmarkStart w:id="26" w:name="R30883"/>
      <w:bookmarkEnd w:id="25"/>
    </w:p>
    <w:p w14:paraId="7B44A936" w14:textId="77777777" w:rsidR="0092465A" w:rsidRDefault="00635856" w:rsidP="00935A6F">
      <w:pPr>
        <w:pStyle w:val="ListParagraph"/>
        <w:numPr>
          <w:ilvl w:val="0"/>
          <w:numId w:val="7"/>
        </w:numPr>
        <w:spacing w:after="0"/>
        <w:jc w:val="both"/>
        <w:divId w:val="1091975991"/>
        <w:rPr>
          <w:rFonts w:ascii="Arial" w:hAnsi="Arial" w:cs="Arial"/>
          <w:sz w:val="20"/>
          <w:szCs w:val="20"/>
          <w:lang w:val="en"/>
        </w:rPr>
      </w:pPr>
      <w:proofErr w:type="spellStart"/>
      <w:r w:rsidRPr="0092465A">
        <w:rPr>
          <w:rFonts w:ascii="Arial" w:hAnsi="Arial" w:cs="Arial"/>
          <w:sz w:val="20"/>
          <w:szCs w:val="20"/>
          <w:lang w:val="en"/>
        </w:rPr>
        <w:t>Lisovsky</w:t>
      </w:r>
      <w:proofErr w:type="spellEnd"/>
      <w:r w:rsidRPr="0092465A">
        <w:rPr>
          <w:rFonts w:ascii="Arial" w:hAnsi="Arial" w:cs="Arial"/>
          <w:sz w:val="20"/>
          <w:szCs w:val="20"/>
          <w:lang w:val="en"/>
        </w:rPr>
        <w:t xml:space="preserve"> M, Patel K, Cymes K, Chase D, Bhuiya T, Morgenstern N. Immunophenotypic characterization of anal gland carcinoma: loss of p63 and cytokeratin 5/6. </w:t>
      </w:r>
      <w:r w:rsidRPr="0092465A">
        <w:rPr>
          <w:rStyle w:val="Emphasis"/>
          <w:rFonts w:ascii="Arial" w:hAnsi="Arial" w:cs="Arial"/>
          <w:iCs w:val="0"/>
          <w:sz w:val="20"/>
          <w:szCs w:val="20"/>
          <w:lang w:val="en"/>
        </w:rPr>
        <w:t xml:space="preserve">Arch </w:t>
      </w:r>
      <w:proofErr w:type="spellStart"/>
      <w:r w:rsidRPr="0092465A">
        <w:rPr>
          <w:rStyle w:val="Emphasis"/>
          <w:rFonts w:ascii="Arial" w:hAnsi="Arial" w:cs="Arial"/>
          <w:iCs w:val="0"/>
          <w:sz w:val="20"/>
          <w:szCs w:val="20"/>
          <w:lang w:val="en"/>
        </w:rPr>
        <w:t>Pathol</w:t>
      </w:r>
      <w:proofErr w:type="spellEnd"/>
      <w:r w:rsidRPr="0092465A">
        <w:rPr>
          <w:rStyle w:val="Emphasis"/>
          <w:rFonts w:ascii="Arial" w:hAnsi="Arial" w:cs="Arial"/>
          <w:iCs w:val="0"/>
          <w:sz w:val="20"/>
          <w:szCs w:val="20"/>
          <w:lang w:val="en"/>
        </w:rPr>
        <w:t xml:space="preserve"> Lab Med. </w:t>
      </w:r>
      <w:r w:rsidRPr="0092465A">
        <w:rPr>
          <w:rFonts w:ascii="Arial" w:hAnsi="Arial" w:cs="Arial"/>
          <w:sz w:val="20"/>
          <w:szCs w:val="20"/>
          <w:lang w:val="en"/>
        </w:rPr>
        <w:t>2007;131(8):1304-1311.</w:t>
      </w:r>
      <w:bookmarkStart w:id="27" w:name="R30884"/>
      <w:bookmarkEnd w:id="26"/>
    </w:p>
    <w:p w14:paraId="5E7A6C72" w14:textId="77777777" w:rsidR="0092465A" w:rsidRDefault="00635856" w:rsidP="00935A6F">
      <w:pPr>
        <w:pStyle w:val="ListParagraph"/>
        <w:numPr>
          <w:ilvl w:val="0"/>
          <w:numId w:val="7"/>
        </w:numPr>
        <w:spacing w:after="0"/>
        <w:jc w:val="both"/>
        <w:divId w:val="1091975991"/>
        <w:rPr>
          <w:rFonts w:ascii="Arial" w:hAnsi="Arial" w:cs="Arial"/>
          <w:sz w:val="20"/>
          <w:szCs w:val="20"/>
          <w:lang w:val="en"/>
        </w:rPr>
      </w:pPr>
      <w:r w:rsidRPr="0092465A">
        <w:rPr>
          <w:rFonts w:ascii="Arial" w:hAnsi="Arial" w:cs="Arial"/>
          <w:sz w:val="20"/>
          <w:szCs w:val="20"/>
          <w:lang w:val="en"/>
        </w:rPr>
        <w:lastRenderedPageBreak/>
        <w:t xml:space="preserve">WHO Classification of </w:t>
      </w:r>
      <w:proofErr w:type="spellStart"/>
      <w:r w:rsidRPr="0092465A">
        <w:rPr>
          <w:rFonts w:ascii="Arial" w:hAnsi="Arial" w:cs="Arial"/>
          <w:sz w:val="20"/>
          <w:szCs w:val="20"/>
          <w:lang w:val="en"/>
        </w:rPr>
        <w:t>Tumours</w:t>
      </w:r>
      <w:proofErr w:type="spellEnd"/>
      <w:r w:rsidRPr="0092465A">
        <w:rPr>
          <w:rFonts w:ascii="Arial" w:hAnsi="Arial" w:cs="Arial"/>
          <w:sz w:val="20"/>
          <w:szCs w:val="20"/>
          <w:lang w:val="en"/>
        </w:rPr>
        <w:t xml:space="preserve"> Editorial Board. </w:t>
      </w:r>
      <w:r w:rsidRPr="0092465A">
        <w:rPr>
          <w:rStyle w:val="Emphasis"/>
          <w:rFonts w:ascii="Arial" w:hAnsi="Arial" w:cs="Arial"/>
          <w:sz w:val="20"/>
          <w:szCs w:val="20"/>
          <w:lang w:val="en"/>
        </w:rPr>
        <w:t xml:space="preserve">Digestive system </w:t>
      </w:r>
      <w:proofErr w:type="spellStart"/>
      <w:r w:rsidRPr="0092465A">
        <w:rPr>
          <w:rStyle w:val="Emphasis"/>
          <w:rFonts w:ascii="Arial" w:hAnsi="Arial" w:cs="Arial"/>
          <w:sz w:val="20"/>
          <w:szCs w:val="20"/>
          <w:lang w:val="en"/>
        </w:rPr>
        <w:t>tumours</w:t>
      </w:r>
      <w:proofErr w:type="spellEnd"/>
      <w:r w:rsidRPr="0092465A">
        <w:rPr>
          <w:rFonts w:ascii="Arial" w:hAnsi="Arial" w:cs="Arial"/>
          <w:sz w:val="20"/>
          <w:szCs w:val="20"/>
          <w:lang w:val="en"/>
        </w:rPr>
        <w:t xml:space="preserve">. Lyon (France): International Agency for Research on Cancer; 2019. (WHO classification of </w:t>
      </w:r>
      <w:proofErr w:type="spellStart"/>
      <w:r w:rsidRPr="0092465A">
        <w:rPr>
          <w:rFonts w:ascii="Arial" w:hAnsi="Arial" w:cs="Arial"/>
          <w:sz w:val="20"/>
          <w:szCs w:val="20"/>
          <w:lang w:val="en"/>
        </w:rPr>
        <w:t>tumours</w:t>
      </w:r>
      <w:proofErr w:type="spellEnd"/>
      <w:r w:rsidRPr="0092465A">
        <w:rPr>
          <w:rFonts w:ascii="Arial" w:hAnsi="Arial" w:cs="Arial"/>
          <w:sz w:val="20"/>
          <w:szCs w:val="20"/>
          <w:lang w:val="en"/>
        </w:rPr>
        <w:t xml:space="preserve"> series, 5th ed.; vol. 1). </w:t>
      </w:r>
      <w:bookmarkStart w:id="28" w:name="R30885"/>
      <w:bookmarkEnd w:id="27"/>
    </w:p>
    <w:p w14:paraId="1889DD70" w14:textId="77777777" w:rsidR="0092465A" w:rsidRDefault="00635856" w:rsidP="00935A6F">
      <w:pPr>
        <w:pStyle w:val="ListParagraph"/>
        <w:numPr>
          <w:ilvl w:val="0"/>
          <w:numId w:val="7"/>
        </w:numPr>
        <w:spacing w:after="0"/>
        <w:jc w:val="both"/>
        <w:divId w:val="1091975991"/>
        <w:rPr>
          <w:rFonts w:ascii="Arial" w:hAnsi="Arial" w:cs="Arial"/>
          <w:sz w:val="20"/>
          <w:szCs w:val="20"/>
          <w:lang w:val="en"/>
        </w:rPr>
      </w:pPr>
      <w:r w:rsidRPr="0092465A">
        <w:rPr>
          <w:rFonts w:ascii="Arial" w:hAnsi="Arial" w:cs="Arial"/>
          <w:sz w:val="20"/>
          <w:szCs w:val="20"/>
          <w:lang w:val="en"/>
        </w:rPr>
        <w:t xml:space="preserve">Shepherd NA. Anal intraepithelial neoplasia and other neoplastic precursor lesions of the anal canal and perianal region. </w:t>
      </w:r>
      <w:r w:rsidRPr="0092465A">
        <w:rPr>
          <w:rStyle w:val="Emphasis"/>
          <w:rFonts w:ascii="Arial" w:hAnsi="Arial" w:cs="Arial"/>
          <w:iCs w:val="0"/>
          <w:sz w:val="20"/>
          <w:szCs w:val="20"/>
          <w:lang w:val="en"/>
        </w:rPr>
        <w:t xml:space="preserve">Gastroenterol Clin North Am. </w:t>
      </w:r>
      <w:r w:rsidRPr="0092465A">
        <w:rPr>
          <w:rFonts w:ascii="Arial" w:hAnsi="Arial" w:cs="Arial"/>
          <w:sz w:val="20"/>
          <w:szCs w:val="20"/>
          <w:lang w:val="en"/>
        </w:rPr>
        <w:t>2007;36(4):969-987.</w:t>
      </w:r>
      <w:bookmarkStart w:id="29" w:name="R30886"/>
      <w:bookmarkEnd w:id="28"/>
    </w:p>
    <w:p w14:paraId="488C560A" w14:textId="4DBE4C81" w:rsidR="007479C7" w:rsidRPr="0092465A" w:rsidRDefault="00635856" w:rsidP="00935A6F">
      <w:pPr>
        <w:pStyle w:val="ListParagraph"/>
        <w:numPr>
          <w:ilvl w:val="0"/>
          <w:numId w:val="7"/>
        </w:numPr>
        <w:spacing w:after="0"/>
        <w:jc w:val="both"/>
        <w:divId w:val="1091975991"/>
        <w:rPr>
          <w:rFonts w:ascii="Arial" w:hAnsi="Arial" w:cs="Arial"/>
          <w:sz w:val="20"/>
          <w:szCs w:val="20"/>
          <w:lang w:val="en"/>
        </w:rPr>
      </w:pPr>
      <w:r w:rsidRPr="0092465A">
        <w:rPr>
          <w:rFonts w:ascii="Arial" w:hAnsi="Arial" w:cs="Arial"/>
          <w:sz w:val="20"/>
          <w:szCs w:val="20"/>
          <w:lang w:val="en"/>
        </w:rPr>
        <w:t xml:space="preserve">Goldblum JR, Hart WR. Perianal Paget's disease: a histologic and immunohistochemical study of 11 cases with and without associated rectal adenocarcinoma. </w:t>
      </w:r>
      <w:r w:rsidRPr="0092465A">
        <w:rPr>
          <w:rStyle w:val="Emphasis"/>
          <w:rFonts w:ascii="Arial" w:hAnsi="Arial" w:cs="Arial"/>
          <w:iCs w:val="0"/>
          <w:sz w:val="20"/>
          <w:szCs w:val="20"/>
          <w:lang w:val="en"/>
        </w:rPr>
        <w:t xml:space="preserve">Am J Surg </w:t>
      </w:r>
      <w:proofErr w:type="spellStart"/>
      <w:r w:rsidRPr="0092465A">
        <w:rPr>
          <w:rStyle w:val="Emphasis"/>
          <w:rFonts w:ascii="Arial" w:hAnsi="Arial" w:cs="Arial"/>
          <w:iCs w:val="0"/>
          <w:sz w:val="20"/>
          <w:szCs w:val="20"/>
          <w:lang w:val="en"/>
        </w:rPr>
        <w:t>Pathol</w:t>
      </w:r>
      <w:proofErr w:type="spellEnd"/>
      <w:r w:rsidRPr="0092465A">
        <w:rPr>
          <w:rStyle w:val="Emphasis"/>
          <w:rFonts w:ascii="Arial" w:hAnsi="Arial" w:cs="Arial"/>
          <w:iCs w:val="0"/>
          <w:sz w:val="20"/>
          <w:szCs w:val="20"/>
          <w:lang w:val="en"/>
        </w:rPr>
        <w:t xml:space="preserve">. </w:t>
      </w:r>
      <w:proofErr w:type="gramStart"/>
      <w:r w:rsidRPr="0092465A">
        <w:rPr>
          <w:rFonts w:ascii="Arial" w:hAnsi="Arial" w:cs="Arial"/>
          <w:sz w:val="20"/>
          <w:szCs w:val="20"/>
          <w:lang w:val="en"/>
        </w:rPr>
        <w:t>1998;22:170</w:t>
      </w:r>
      <w:proofErr w:type="gramEnd"/>
      <w:r w:rsidRPr="0092465A">
        <w:rPr>
          <w:rFonts w:ascii="Arial" w:hAnsi="Arial" w:cs="Arial"/>
          <w:sz w:val="20"/>
          <w:szCs w:val="20"/>
          <w:lang w:val="en"/>
        </w:rPr>
        <w:t>-179.</w:t>
      </w:r>
    </w:p>
    <w:bookmarkEnd w:id="29"/>
    <w:sectPr w:rsidR="007479C7" w:rsidRPr="0092465A">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8B49" w14:textId="77777777" w:rsidR="007479C7" w:rsidRDefault="00635856">
      <w:pPr>
        <w:spacing w:after="0" w:line="240" w:lineRule="auto"/>
      </w:pPr>
      <w:r>
        <w:separator/>
      </w:r>
    </w:p>
  </w:endnote>
  <w:endnote w:type="continuationSeparator" w:id="0">
    <w:p w14:paraId="5BB0B241" w14:textId="77777777" w:rsidR="007479C7" w:rsidRDefault="00635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3D9E" w14:textId="28D734AC" w:rsidR="00B03DA4" w:rsidRDefault="00635856">
    <w:pPr>
      <w:pStyle w:val="Footer"/>
      <w:jc w:val="right"/>
    </w:pPr>
    <w:r>
      <w:fldChar w:fldCharType="begin"/>
    </w:r>
    <w:r>
      <w:instrText>PAGE</w:instrText>
    </w:r>
    <w:r>
      <w:fldChar w:fldCharType="separate"/>
    </w:r>
    <w:r w:rsidR="00532CD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F812" w14:textId="77777777" w:rsidR="00D61B7F" w:rsidRDefault="00635856">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EF304" w14:textId="77777777" w:rsidR="007479C7" w:rsidRDefault="00635856">
      <w:pPr>
        <w:spacing w:after="0" w:line="240" w:lineRule="auto"/>
      </w:pPr>
      <w:r>
        <w:separator/>
      </w:r>
    </w:p>
  </w:footnote>
  <w:footnote w:type="continuationSeparator" w:id="0">
    <w:p w14:paraId="74B6D2A2" w14:textId="77777777" w:rsidR="007479C7" w:rsidRDefault="00635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1019" w14:textId="77777777" w:rsidR="00B03DA4" w:rsidRDefault="00B03D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7876"/>
    </w:tblGrid>
    <w:tr w:rsidR="00776589" w14:paraId="0B7742C3" w14:textId="77777777" w:rsidTr="00776589">
      <w:tc>
        <w:tcPr>
          <w:tcW w:w="1500" w:type="dxa"/>
        </w:tcPr>
        <w:p w14:paraId="13083B4B" w14:textId="77777777" w:rsidR="00776589" w:rsidRDefault="00635856">
          <w:r>
            <w:t>CAP Approved</w:t>
          </w:r>
        </w:p>
      </w:tc>
      <w:tc>
        <w:tcPr>
          <w:tcW w:w="8076" w:type="dxa"/>
        </w:tcPr>
        <w:p w14:paraId="3DD7662B" w14:textId="1246538C" w:rsidR="00776589" w:rsidRDefault="00635856">
          <w:pPr>
            <w:jc w:val="right"/>
          </w:pPr>
          <w:r>
            <w:t>Anus.Bx.TDE_5.0.0.0.</w:t>
          </w:r>
          <w:r w:rsidR="00ED2E97">
            <w:t>REL</w:t>
          </w:r>
          <w:r>
            <w:t>_CAPCP</w:t>
          </w:r>
        </w:p>
      </w:tc>
    </w:tr>
  </w:tbl>
  <w:p w14:paraId="7948DCB9" w14:textId="77777777" w:rsidR="00B03DA4" w:rsidRDefault="00B03D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4045" w14:textId="41D57ED6" w:rsidR="00B03DA4" w:rsidRDefault="00635856">
    <w:r>
      <w:rPr>
        <w:noProof/>
      </w:rPr>
      <w:drawing>
        <wp:inline distT="0" distB="0" distL="0" distR="0" wp14:anchorId="45A6E68E" wp14:editId="2EE7A071">
          <wp:extent cx="3990000" cy="79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532CDD">
      <w:rPr>
        <w:noProof/>
      </w:rPr>
      <mc:AlternateContent>
        <mc:Choice Requires="wps">
          <w:drawing>
            <wp:anchor distT="0" distB="0" distL="114300" distR="114300" simplePos="0" relativeHeight="251657216" behindDoc="0" locked="0" layoutInCell="1" allowOverlap="1" wp14:anchorId="0702D423" wp14:editId="6632EFD7">
              <wp:simplePos x="0" y="0"/>
              <wp:positionH relativeFrom="column">
                <wp:posOffset>0</wp:posOffset>
              </wp:positionH>
              <wp:positionV relativeFrom="paragraph">
                <wp:posOffset>0</wp:posOffset>
              </wp:positionV>
              <wp:extent cx="635000" cy="635000"/>
              <wp:effectExtent l="0" t="0" r="3175" b="3175"/>
              <wp:wrapNone/>
              <wp:docPr id="8"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210643"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DKB5Bv1AEAAJEDAAAO&#10;AAAAAAAAAAAAAAAAAC4CAABkcnMvZTJvRG9jLnhtbFBLAQItABQABgAIAAAAIQAj7kal2AAAAAUB&#10;AAAPAAAAAAAAAAAAAAAAAC4EAABkcnMvZG93bnJldi54bWxQSwUGAAAAAAQABADzAAAAMwUAAAAA&#10;" filled="f" stroked="f">
              <o:lock v:ext="edit" selection="t"/>
              <v:textbox style="mso-fit-shape-to-text:t"/>
            </v:shape>
          </w:pict>
        </mc:Fallback>
      </mc:AlternateContent>
    </w:r>
    <w:r w:rsidR="00CE527F">
      <w:rPr>
        <w:noProof/>
      </w:rPr>
      <w:pict w14:anchorId="129108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8240;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0097A"/>
    <w:multiLevelType w:val="multilevel"/>
    <w:tmpl w:val="FBBADCB0"/>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5E6906"/>
    <w:multiLevelType w:val="multilevel"/>
    <w:tmpl w:val="7004C35A"/>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841820"/>
    <w:multiLevelType w:val="multilevel"/>
    <w:tmpl w:val="22F8CBA2"/>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EC3DCA"/>
    <w:multiLevelType w:val="multilevel"/>
    <w:tmpl w:val="46F0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12F12"/>
    <w:multiLevelType w:val="multilevel"/>
    <w:tmpl w:val="734EDD1C"/>
    <w:lvl w:ilvl="0">
      <w:start w:val="1"/>
      <w:numFmt w:val="decimal"/>
      <w:lvlText w:val="%1."/>
      <w:lvlJc w:val="left"/>
      <w:pPr>
        <w:tabs>
          <w:tab w:val="num" w:pos="720"/>
        </w:tabs>
        <w:ind w:left="720" w:hanging="360"/>
      </w:pPr>
      <w:rPr>
        <w:rFonts w:ascii="Arial" w:eastAsiaTheme="minorEastAsia" w:hAnsi="Arial" w:cs="Arial"/>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30673"/>
    <w:multiLevelType w:val="multilevel"/>
    <w:tmpl w:val="656C41DA"/>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5834A1"/>
    <w:multiLevelType w:val="multilevel"/>
    <w:tmpl w:val="384C12A0"/>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6953005">
    <w:abstractNumId w:val="3"/>
  </w:num>
  <w:num w:numId="2" w16cid:durableId="646283237">
    <w:abstractNumId w:val="5"/>
  </w:num>
  <w:num w:numId="3" w16cid:durableId="1010176603">
    <w:abstractNumId w:val="6"/>
  </w:num>
  <w:num w:numId="4" w16cid:durableId="1415274654">
    <w:abstractNumId w:val="4"/>
  </w:num>
  <w:num w:numId="5" w16cid:durableId="1721052880">
    <w:abstractNumId w:val="1"/>
  </w:num>
  <w:num w:numId="6" w16cid:durableId="472990495">
    <w:abstractNumId w:val="0"/>
  </w:num>
  <w:num w:numId="7" w16cid:durableId="976646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CxtDSyNDc1MTM1NDVR0lEKTi0uzszPAykwrgUAhHdwIywAAAA="/>
  </w:docVars>
  <w:rsids>
    <w:rsidRoot w:val="00B03DA4"/>
    <w:rsid w:val="00532CDD"/>
    <w:rsid w:val="00635856"/>
    <w:rsid w:val="007479C7"/>
    <w:rsid w:val="0084111F"/>
    <w:rsid w:val="008C1F8D"/>
    <w:rsid w:val="0092465A"/>
    <w:rsid w:val="00935A6F"/>
    <w:rsid w:val="00A97A33"/>
    <w:rsid w:val="00B03DA4"/>
    <w:rsid w:val="00CE527F"/>
    <w:rsid w:val="00ED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1871FE3"/>
  <w15:docId w15:val="{0F3E7465-7F45-4D37-A1BD-4C21B961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mediumgrid1-accent31">
    <w:name w:val="mediumgrid1-accent31"/>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24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77698">
      <w:marLeft w:val="0"/>
      <w:marRight w:val="0"/>
      <w:marTop w:val="0"/>
      <w:marBottom w:val="0"/>
      <w:divBdr>
        <w:top w:val="none" w:sz="0" w:space="0" w:color="auto"/>
        <w:left w:val="none" w:sz="0" w:space="0" w:color="auto"/>
        <w:bottom w:val="none" w:sz="0" w:space="0" w:color="auto"/>
        <w:right w:val="none" w:sz="0" w:space="0" w:color="auto"/>
      </w:divBdr>
      <w:divsChild>
        <w:div w:id="935871633">
          <w:marLeft w:val="0"/>
          <w:marRight w:val="0"/>
          <w:marTop w:val="0"/>
          <w:marBottom w:val="0"/>
          <w:divBdr>
            <w:top w:val="none" w:sz="0" w:space="0" w:color="auto"/>
            <w:left w:val="none" w:sz="0" w:space="0" w:color="auto"/>
            <w:bottom w:val="none" w:sz="0" w:space="0" w:color="auto"/>
            <w:right w:val="none" w:sz="0" w:space="0" w:color="auto"/>
          </w:divBdr>
        </w:div>
        <w:div w:id="14575828">
          <w:marLeft w:val="0"/>
          <w:marRight w:val="0"/>
          <w:marTop w:val="0"/>
          <w:marBottom w:val="0"/>
          <w:divBdr>
            <w:top w:val="none" w:sz="0" w:space="0" w:color="auto"/>
            <w:left w:val="none" w:sz="0" w:space="0" w:color="auto"/>
            <w:bottom w:val="none" w:sz="0" w:space="0" w:color="auto"/>
            <w:right w:val="none" w:sz="0" w:space="0" w:color="auto"/>
          </w:divBdr>
        </w:div>
        <w:div w:id="1080519608">
          <w:marLeft w:val="0"/>
          <w:marRight w:val="0"/>
          <w:marTop w:val="0"/>
          <w:marBottom w:val="0"/>
          <w:divBdr>
            <w:top w:val="none" w:sz="0" w:space="0" w:color="auto"/>
            <w:left w:val="none" w:sz="0" w:space="0" w:color="auto"/>
            <w:bottom w:val="none" w:sz="0" w:space="0" w:color="auto"/>
            <w:right w:val="none" w:sz="0" w:space="0" w:color="auto"/>
          </w:divBdr>
        </w:div>
        <w:div w:id="754209480">
          <w:marLeft w:val="0"/>
          <w:marRight w:val="0"/>
          <w:marTop w:val="0"/>
          <w:marBottom w:val="0"/>
          <w:divBdr>
            <w:top w:val="none" w:sz="0" w:space="0" w:color="auto"/>
            <w:left w:val="none" w:sz="0" w:space="0" w:color="auto"/>
            <w:bottom w:val="none" w:sz="0" w:space="0" w:color="auto"/>
            <w:right w:val="none" w:sz="0" w:space="0" w:color="auto"/>
          </w:divBdr>
        </w:div>
        <w:div w:id="2015524305">
          <w:marLeft w:val="0"/>
          <w:marRight w:val="0"/>
          <w:marTop w:val="0"/>
          <w:marBottom w:val="0"/>
          <w:divBdr>
            <w:top w:val="none" w:sz="0" w:space="0" w:color="auto"/>
            <w:left w:val="none" w:sz="0" w:space="0" w:color="auto"/>
            <w:bottom w:val="none" w:sz="0" w:space="0" w:color="auto"/>
            <w:right w:val="none" w:sz="0" w:space="0" w:color="auto"/>
          </w:divBdr>
        </w:div>
        <w:div w:id="1854104037">
          <w:marLeft w:val="0"/>
          <w:marRight w:val="0"/>
          <w:marTop w:val="0"/>
          <w:marBottom w:val="0"/>
          <w:divBdr>
            <w:top w:val="none" w:sz="0" w:space="0" w:color="auto"/>
            <w:left w:val="none" w:sz="0" w:space="0" w:color="auto"/>
            <w:bottom w:val="none" w:sz="0" w:space="0" w:color="auto"/>
            <w:right w:val="none" w:sz="0" w:space="0" w:color="auto"/>
          </w:divBdr>
        </w:div>
        <w:div w:id="708530039">
          <w:marLeft w:val="0"/>
          <w:marRight w:val="0"/>
          <w:marTop w:val="0"/>
          <w:marBottom w:val="0"/>
          <w:divBdr>
            <w:top w:val="none" w:sz="0" w:space="0" w:color="auto"/>
            <w:left w:val="none" w:sz="0" w:space="0" w:color="auto"/>
            <w:bottom w:val="none" w:sz="0" w:space="0" w:color="auto"/>
            <w:right w:val="none" w:sz="0" w:space="0" w:color="auto"/>
          </w:divBdr>
        </w:div>
        <w:div w:id="413161329">
          <w:marLeft w:val="0"/>
          <w:marRight w:val="0"/>
          <w:marTop w:val="0"/>
          <w:marBottom w:val="0"/>
          <w:divBdr>
            <w:top w:val="none" w:sz="0" w:space="0" w:color="auto"/>
            <w:left w:val="none" w:sz="0" w:space="0" w:color="auto"/>
            <w:bottom w:val="none" w:sz="0" w:space="0" w:color="auto"/>
            <w:right w:val="none" w:sz="0" w:space="0" w:color="auto"/>
          </w:divBdr>
        </w:div>
        <w:div w:id="890271181">
          <w:marLeft w:val="0"/>
          <w:marRight w:val="0"/>
          <w:marTop w:val="0"/>
          <w:marBottom w:val="0"/>
          <w:divBdr>
            <w:top w:val="none" w:sz="0" w:space="0" w:color="auto"/>
            <w:left w:val="none" w:sz="0" w:space="0" w:color="auto"/>
            <w:bottom w:val="none" w:sz="0" w:space="0" w:color="auto"/>
            <w:right w:val="none" w:sz="0" w:space="0" w:color="auto"/>
          </w:divBdr>
        </w:div>
        <w:div w:id="1649242185">
          <w:marLeft w:val="0"/>
          <w:marRight w:val="0"/>
          <w:marTop w:val="0"/>
          <w:marBottom w:val="0"/>
          <w:divBdr>
            <w:top w:val="none" w:sz="0" w:space="0" w:color="auto"/>
            <w:left w:val="none" w:sz="0" w:space="0" w:color="auto"/>
            <w:bottom w:val="none" w:sz="0" w:space="0" w:color="auto"/>
            <w:right w:val="none" w:sz="0" w:space="0" w:color="auto"/>
          </w:divBdr>
        </w:div>
        <w:div w:id="1188064983">
          <w:marLeft w:val="0"/>
          <w:marRight w:val="0"/>
          <w:marTop w:val="0"/>
          <w:marBottom w:val="0"/>
          <w:divBdr>
            <w:top w:val="none" w:sz="0" w:space="0" w:color="auto"/>
            <w:left w:val="none" w:sz="0" w:space="0" w:color="auto"/>
            <w:bottom w:val="none" w:sz="0" w:space="0" w:color="auto"/>
            <w:right w:val="none" w:sz="0" w:space="0" w:color="auto"/>
          </w:divBdr>
        </w:div>
        <w:div w:id="1705911064">
          <w:marLeft w:val="0"/>
          <w:marRight w:val="0"/>
          <w:marTop w:val="0"/>
          <w:marBottom w:val="0"/>
          <w:divBdr>
            <w:top w:val="none" w:sz="0" w:space="0" w:color="auto"/>
            <w:left w:val="none" w:sz="0" w:space="0" w:color="auto"/>
            <w:bottom w:val="single" w:sz="6" w:space="0" w:color="000000"/>
            <w:right w:val="none" w:sz="0" w:space="0" w:color="auto"/>
          </w:divBdr>
        </w:div>
        <w:div w:id="1529681084">
          <w:marLeft w:val="0"/>
          <w:marRight w:val="0"/>
          <w:marTop w:val="0"/>
          <w:marBottom w:val="0"/>
          <w:divBdr>
            <w:top w:val="none" w:sz="0" w:space="0" w:color="auto"/>
            <w:left w:val="none" w:sz="0" w:space="0" w:color="auto"/>
            <w:bottom w:val="none" w:sz="0" w:space="0" w:color="auto"/>
            <w:right w:val="none" w:sz="0" w:space="0" w:color="auto"/>
          </w:divBdr>
        </w:div>
        <w:div w:id="1801416775">
          <w:marLeft w:val="0"/>
          <w:marRight w:val="0"/>
          <w:marTop w:val="0"/>
          <w:marBottom w:val="0"/>
          <w:divBdr>
            <w:top w:val="none" w:sz="0" w:space="0" w:color="auto"/>
            <w:left w:val="none" w:sz="0" w:space="0" w:color="auto"/>
            <w:bottom w:val="none" w:sz="0" w:space="0" w:color="auto"/>
            <w:right w:val="none" w:sz="0" w:space="0" w:color="auto"/>
          </w:divBdr>
        </w:div>
        <w:div w:id="1948997804">
          <w:marLeft w:val="0"/>
          <w:marRight w:val="0"/>
          <w:marTop w:val="0"/>
          <w:marBottom w:val="0"/>
          <w:divBdr>
            <w:top w:val="none" w:sz="0" w:space="0" w:color="auto"/>
            <w:left w:val="none" w:sz="0" w:space="0" w:color="auto"/>
            <w:bottom w:val="none" w:sz="0" w:space="0" w:color="auto"/>
            <w:right w:val="none" w:sz="0" w:space="0" w:color="auto"/>
          </w:divBdr>
        </w:div>
        <w:div w:id="1522628393">
          <w:marLeft w:val="0"/>
          <w:marRight w:val="0"/>
          <w:marTop w:val="0"/>
          <w:marBottom w:val="0"/>
          <w:divBdr>
            <w:top w:val="none" w:sz="0" w:space="0" w:color="auto"/>
            <w:left w:val="none" w:sz="0" w:space="0" w:color="auto"/>
            <w:bottom w:val="none" w:sz="0" w:space="0" w:color="auto"/>
            <w:right w:val="none" w:sz="0" w:space="0" w:color="auto"/>
          </w:divBdr>
        </w:div>
        <w:div w:id="2103184163">
          <w:marLeft w:val="0"/>
          <w:marRight w:val="0"/>
          <w:marTop w:val="0"/>
          <w:marBottom w:val="0"/>
          <w:divBdr>
            <w:top w:val="none" w:sz="0" w:space="0" w:color="auto"/>
            <w:left w:val="none" w:sz="0" w:space="0" w:color="auto"/>
            <w:bottom w:val="none" w:sz="0" w:space="0" w:color="auto"/>
            <w:right w:val="none" w:sz="0" w:space="0" w:color="auto"/>
          </w:divBdr>
        </w:div>
        <w:div w:id="1279288796">
          <w:marLeft w:val="0"/>
          <w:marRight w:val="0"/>
          <w:marTop w:val="0"/>
          <w:marBottom w:val="0"/>
          <w:divBdr>
            <w:top w:val="none" w:sz="0" w:space="0" w:color="auto"/>
            <w:left w:val="none" w:sz="0" w:space="0" w:color="auto"/>
            <w:bottom w:val="none" w:sz="0" w:space="0" w:color="auto"/>
            <w:right w:val="none" w:sz="0" w:space="0" w:color="auto"/>
          </w:divBdr>
        </w:div>
        <w:div w:id="1231694209">
          <w:marLeft w:val="0"/>
          <w:marRight w:val="0"/>
          <w:marTop w:val="0"/>
          <w:marBottom w:val="0"/>
          <w:divBdr>
            <w:top w:val="none" w:sz="0" w:space="0" w:color="auto"/>
            <w:left w:val="none" w:sz="0" w:space="0" w:color="auto"/>
            <w:bottom w:val="none" w:sz="0" w:space="0" w:color="auto"/>
            <w:right w:val="none" w:sz="0" w:space="0" w:color="auto"/>
          </w:divBdr>
        </w:div>
        <w:div w:id="1295402247">
          <w:marLeft w:val="0"/>
          <w:marRight w:val="0"/>
          <w:marTop w:val="0"/>
          <w:marBottom w:val="0"/>
          <w:divBdr>
            <w:top w:val="none" w:sz="0" w:space="0" w:color="auto"/>
            <w:left w:val="none" w:sz="0" w:space="0" w:color="auto"/>
            <w:bottom w:val="none" w:sz="0" w:space="0" w:color="auto"/>
            <w:right w:val="none" w:sz="0" w:space="0" w:color="auto"/>
          </w:divBdr>
        </w:div>
        <w:div w:id="1036154598">
          <w:marLeft w:val="0"/>
          <w:marRight w:val="0"/>
          <w:marTop w:val="0"/>
          <w:marBottom w:val="0"/>
          <w:divBdr>
            <w:top w:val="none" w:sz="0" w:space="0" w:color="auto"/>
            <w:left w:val="none" w:sz="0" w:space="0" w:color="auto"/>
            <w:bottom w:val="none" w:sz="0" w:space="0" w:color="auto"/>
            <w:right w:val="none" w:sz="0" w:space="0" w:color="auto"/>
          </w:divBdr>
        </w:div>
        <w:div w:id="1979648317">
          <w:marLeft w:val="0"/>
          <w:marRight w:val="0"/>
          <w:marTop w:val="0"/>
          <w:marBottom w:val="0"/>
          <w:divBdr>
            <w:top w:val="none" w:sz="0" w:space="0" w:color="auto"/>
            <w:left w:val="none" w:sz="0" w:space="0" w:color="auto"/>
            <w:bottom w:val="none" w:sz="0" w:space="0" w:color="auto"/>
            <w:right w:val="none" w:sz="0" w:space="0" w:color="auto"/>
          </w:divBdr>
        </w:div>
        <w:div w:id="2079937147">
          <w:marLeft w:val="0"/>
          <w:marRight w:val="0"/>
          <w:marTop w:val="0"/>
          <w:marBottom w:val="0"/>
          <w:divBdr>
            <w:top w:val="none" w:sz="0" w:space="0" w:color="auto"/>
            <w:left w:val="none" w:sz="0" w:space="0" w:color="auto"/>
            <w:bottom w:val="none" w:sz="0" w:space="0" w:color="auto"/>
            <w:right w:val="none" w:sz="0" w:space="0" w:color="auto"/>
          </w:divBdr>
        </w:div>
        <w:div w:id="1223759802">
          <w:marLeft w:val="0"/>
          <w:marRight w:val="0"/>
          <w:marTop w:val="0"/>
          <w:marBottom w:val="0"/>
          <w:divBdr>
            <w:top w:val="none" w:sz="0" w:space="0" w:color="auto"/>
            <w:left w:val="none" w:sz="0" w:space="0" w:color="auto"/>
            <w:bottom w:val="none" w:sz="0" w:space="0" w:color="auto"/>
            <w:right w:val="none" w:sz="0" w:space="0" w:color="auto"/>
          </w:divBdr>
        </w:div>
        <w:div w:id="1473669637">
          <w:marLeft w:val="0"/>
          <w:marRight w:val="0"/>
          <w:marTop w:val="0"/>
          <w:marBottom w:val="0"/>
          <w:divBdr>
            <w:top w:val="none" w:sz="0" w:space="0" w:color="auto"/>
            <w:left w:val="none" w:sz="0" w:space="0" w:color="auto"/>
            <w:bottom w:val="none" w:sz="0" w:space="0" w:color="auto"/>
            <w:right w:val="none" w:sz="0" w:space="0" w:color="auto"/>
          </w:divBdr>
        </w:div>
        <w:div w:id="1676152801">
          <w:marLeft w:val="0"/>
          <w:marRight w:val="0"/>
          <w:marTop w:val="0"/>
          <w:marBottom w:val="0"/>
          <w:divBdr>
            <w:top w:val="none" w:sz="0" w:space="0" w:color="auto"/>
            <w:left w:val="none" w:sz="0" w:space="0" w:color="auto"/>
            <w:bottom w:val="none" w:sz="0" w:space="0" w:color="auto"/>
            <w:right w:val="none" w:sz="0" w:space="0" w:color="auto"/>
          </w:divBdr>
        </w:div>
        <w:div w:id="707680622">
          <w:marLeft w:val="0"/>
          <w:marRight w:val="0"/>
          <w:marTop w:val="0"/>
          <w:marBottom w:val="0"/>
          <w:divBdr>
            <w:top w:val="none" w:sz="0" w:space="0" w:color="auto"/>
            <w:left w:val="none" w:sz="0" w:space="0" w:color="auto"/>
            <w:bottom w:val="none" w:sz="0" w:space="0" w:color="auto"/>
            <w:right w:val="none" w:sz="0" w:space="0" w:color="auto"/>
          </w:divBdr>
        </w:div>
        <w:div w:id="1897622424">
          <w:marLeft w:val="0"/>
          <w:marRight w:val="0"/>
          <w:marTop w:val="0"/>
          <w:marBottom w:val="0"/>
          <w:divBdr>
            <w:top w:val="none" w:sz="0" w:space="0" w:color="auto"/>
            <w:left w:val="none" w:sz="0" w:space="0" w:color="auto"/>
            <w:bottom w:val="none" w:sz="0" w:space="0" w:color="auto"/>
            <w:right w:val="none" w:sz="0" w:space="0" w:color="auto"/>
          </w:divBdr>
        </w:div>
        <w:div w:id="1357194219">
          <w:marLeft w:val="0"/>
          <w:marRight w:val="0"/>
          <w:marTop w:val="0"/>
          <w:marBottom w:val="0"/>
          <w:divBdr>
            <w:top w:val="none" w:sz="0" w:space="0" w:color="auto"/>
            <w:left w:val="none" w:sz="0" w:space="0" w:color="auto"/>
            <w:bottom w:val="none" w:sz="0" w:space="0" w:color="auto"/>
            <w:right w:val="none" w:sz="0" w:space="0" w:color="auto"/>
          </w:divBdr>
        </w:div>
        <w:div w:id="1885143067">
          <w:marLeft w:val="0"/>
          <w:marRight w:val="0"/>
          <w:marTop w:val="0"/>
          <w:marBottom w:val="0"/>
          <w:divBdr>
            <w:top w:val="none" w:sz="0" w:space="0" w:color="auto"/>
            <w:left w:val="none" w:sz="0" w:space="0" w:color="auto"/>
            <w:bottom w:val="none" w:sz="0" w:space="0" w:color="auto"/>
            <w:right w:val="none" w:sz="0" w:space="0" w:color="auto"/>
          </w:divBdr>
        </w:div>
        <w:div w:id="253824433">
          <w:marLeft w:val="0"/>
          <w:marRight w:val="0"/>
          <w:marTop w:val="0"/>
          <w:marBottom w:val="0"/>
          <w:divBdr>
            <w:top w:val="none" w:sz="0" w:space="0" w:color="auto"/>
            <w:left w:val="none" w:sz="0" w:space="0" w:color="auto"/>
            <w:bottom w:val="none" w:sz="0" w:space="0" w:color="auto"/>
            <w:right w:val="none" w:sz="0" w:space="0" w:color="auto"/>
          </w:divBdr>
        </w:div>
        <w:div w:id="1303577656">
          <w:marLeft w:val="0"/>
          <w:marRight w:val="0"/>
          <w:marTop w:val="0"/>
          <w:marBottom w:val="0"/>
          <w:divBdr>
            <w:top w:val="none" w:sz="0" w:space="0" w:color="auto"/>
            <w:left w:val="none" w:sz="0" w:space="0" w:color="auto"/>
            <w:bottom w:val="none" w:sz="0" w:space="0" w:color="auto"/>
            <w:right w:val="none" w:sz="0" w:space="0" w:color="auto"/>
          </w:divBdr>
        </w:div>
        <w:div w:id="1345130961">
          <w:marLeft w:val="0"/>
          <w:marRight w:val="0"/>
          <w:marTop w:val="0"/>
          <w:marBottom w:val="0"/>
          <w:divBdr>
            <w:top w:val="none" w:sz="0" w:space="0" w:color="auto"/>
            <w:left w:val="none" w:sz="0" w:space="0" w:color="auto"/>
            <w:bottom w:val="none" w:sz="0" w:space="0" w:color="auto"/>
            <w:right w:val="none" w:sz="0" w:space="0" w:color="auto"/>
          </w:divBdr>
        </w:div>
        <w:div w:id="29229700">
          <w:marLeft w:val="0"/>
          <w:marRight w:val="0"/>
          <w:marTop w:val="0"/>
          <w:marBottom w:val="0"/>
          <w:divBdr>
            <w:top w:val="none" w:sz="0" w:space="0" w:color="auto"/>
            <w:left w:val="none" w:sz="0" w:space="0" w:color="auto"/>
            <w:bottom w:val="none" w:sz="0" w:space="0" w:color="auto"/>
            <w:right w:val="none" w:sz="0" w:space="0" w:color="auto"/>
          </w:divBdr>
        </w:div>
        <w:div w:id="263348671">
          <w:marLeft w:val="0"/>
          <w:marRight w:val="0"/>
          <w:marTop w:val="0"/>
          <w:marBottom w:val="0"/>
          <w:divBdr>
            <w:top w:val="none" w:sz="0" w:space="0" w:color="auto"/>
            <w:left w:val="none" w:sz="0" w:space="0" w:color="auto"/>
            <w:bottom w:val="none" w:sz="0" w:space="0" w:color="auto"/>
            <w:right w:val="none" w:sz="0" w:space="0" w:color="auto"/>
          </w:divBdr>
        </w:div>
        <w:div w:id="1947613348">
          <w:marLeft w:val="0"/>
          <w:marRight w:val="0"/>
          <w:marTop w:val="0"/>
          <w:marBottom w:val="0"/>
          <w:divBdr>
            <w:top w:val="none" w:sz="0" w:space="0" w:color="auto"/>
            <w:left w:val="none" w:sz="0" w:space="0" w:color="auto"/>
            <w:bottom w:val="none" w:sz="0" w:space="0" w:color="auto"/>
            <w:right w:val="none" w:sz="0" w:space="0" w:color="auto"/>
          </w:divBdr>
        </w:div>
        <w:div w:id="310064817">
          <w:marLeft w:val="0"/>
          <w:marRight w:val="0"/>
          <w:marTop w:val="0"/>
          <w:marBottom w:val="0"/>
          <w:divBdr>
            <w:top w:val="none" w:sz="0" w:space="0" w:color="auto"/>
            <w:left w:val="none" w:sz="0" w:space="0" w:color="auto"/>
            <w:bottom w:val="none" w:sz="0" w:space="0" w:color="auto"/>
            <w:right w:val="none" w:sz="0" w:space="0" w:color="auto"/>
          </w:divBdr>
        </w:div>
        <w:div w:id="979384172">
          <w:marLeft w:val="0"/>
          <w:marRight w:val="0"/>
          <w:marTop w:val="0"/>
          <w:marBottom w:val="0"/>
          <w:divBdr>
            <w:top w:val="none" w:sz="0" w:space="0" w:color="auto"/>
            <w:left w:val="none" w:sz="0" w:space="0" w:color="auto"/>
            <w:bottom w:val="none" w:sz="0" w:space="0" w:color="auto"/>
            <w:right w:val="none" w:sz="0" w:space="0" w:color="auto"/>
          </w:divBdr>
        </w:div>
        <w:div w:id="1164931719">
          <w:marLeft w:val="0"/>
          <w:marRight w:val="0"/>
          <w:marTop w:val="0"/>
          <w:marBottom w:val="0"/>
          <w:divBdr>
            <w:top w:val="none" w:sz="0" w:space="0" w:color="auto"/>
            <w:left w:val="none" w:sz="0" w:space="0" w:color="auto"/>
            <w:bottom w:val="none" w:sz="0" w:space="0" w:color="auto"/>
            <w:right w:val="none" w:sz="0" w:space="0" w:color="auto"/>
          </w:divBdr>
        </w:div>
        <w:div w:id="1331718417">
          <w:marLeft w:val="0"/>
          <w:marRight w:val="0"/>
          <w:marTop w:val="0"/>
          <w:marBottom w:val="0"/>
          <w:divBdr>
            <w:top w:val="none" w:sz="0" w:space="0" w:color="auto"/>
            <w:left w:val="none" w:sz="0" w:space="0" w:color="auto"/>
            <w:bottom w:val="none" w:sz="0" w:space="0" w:color="auto"/>
            <w:right w:val="none" w:sz="0" w:space="0" w:color="auto"/>
          </w:divBdr>
        </w:div>
        <w:div w:id="1757363930">
          <w:marLeft w:val="0"/>
          <w:marRight w:val="0"/>
          <w:marTop w:val="0"/>
          <w:marBottom w:val="0"/>
          <w:divBdr>
            <w:top w:val="none" w:sz="0" w:space="0" w:color="auto"/>
            <w:left w:val="none" w:sz="0" w:space="0" w:color="auto"/>
            <w:bottom w:val="none" w:sz="0" w:space="0" w:color="auto"/>
            <w:right w:val="none" w:sz="0" w:space="0" w:color="auto"/>
          </w:divBdr>
        </w:div>
        <w:div w:id="1458061173">
          <w:marLeft w:val="0"/>
          <w:marRight w:val="0"/>
          <w:marTop w:val="0"/>
          <w:marBottom w:val="0"/>
          <w:divBdr>
            <w:top w:val="none" w:sz="0" w:space="0" w:color="auto"/>
            <w:left w:val="none" w:sz="0" w:space="0" w:color="auto"/>
            <w:bottom w:val="none" w:sz="0" w:space="0" w:color="auto"/>
            <w:right w:val="none" w:sz="0" w:space="0" w:color="auto"/>
          </w:divBdr>
        </w:div>
        <w:div w:id="406877368">
          <w:marLeft w:val="0"/>
          <w:marRight w:val="0"/>
          <w:marTop w:val="0"/>
          <w:marBottom w:val="0"/>
          <w:divBdr>
            <w:top w:val="none" w:sz="0" w:space="0" w:color="auto"/>
            <w:left w:val="none" w:sz="0" w:space="0" w:color="auto"/>
            <w:bottom w:val="none" w:sz="0" w:space="0" w:color="auto"/>
            <w:right w:val="none" w:sz="0" w:space="0" w:color="auto"/>
          </w:divBdr>
        </w:div>
        <w:div w:id="1863205737">
          <w:marLeft w:val="0"/>
          <w:marRight w:val="0"/>
          <w:marTop w:val="0"/>
          <w:marBottom w:val="0"/>
          <w:divBdr>
            <w:top w:val="none" w:sz="0" w:space="0" w:color="auto"/>
            <w:left w:val="none" w:sz="0" w:space="0" w:color="auto"/>
            <w:bottom w:val="none" w:sz="0" w:space="0" w:color="auto"/>
            <w:right w:val="none" w:sz="0" w:space="0" w:color="auto"/>
          </w:divBdr>
        </w:div>
        <w:div w:id="1078552089">
          <w:marLeft w:val="0"/>
          <w:marRight w:val="0"/>
          <w:marTop w:val="0"/>
          <w:marBottom w:val="0"/>
          <w:divBdr>
            <w:top w:val="none" w:sz="0" w:space="0" w:color="auto"/>
            <w:left w:val="none" w:sz="0" w:space="0" w:color="auto"/>
            <w:bottom w:val="none" w:sz="0" w:space="0" w:color="auto"/>
            <w:right w:val="none" w:sz="0" w:space="0" w:color="auto"/>
          </w:divBdr>
        </w:div>
        <w:div w:id="1640912160">
          <w:marLeft w:val="0"/>
          <w:marRight w:val="0"/>
          <w:marTop w:val="0"/>
          <w:marBottom w:val="0"/>
          <w:divBdr>
            <w:top w:val="none" w:sz="0" w:space="0" w:color="auto"/>
            <w:left w:val="none" w:sz="0" w:space="0" w:color="auto"/>
            <w:bottom w:val="none" w:sz="0" w:space="0" w:color="auto"/>
            <w:right w:val="none" w:sz="0" w:space="0" w:color="auto"/>
          </w:divBdr>
        </w:div>
        <w:div w:id="1598100761">
          <w:marLeft w:val="0"/>
          <w:marRight w:val="0"/>
          <w:marTop w:val="0"/>
          <w:marBottom w:val="0"/>
          <w:divBdr>
            <w:top w:val="none" w:sz="0" w:space="0" w:color="auto"/>
            <w:left w:val="none" w:sz="0" w:space="0" w:color="auto"/>
            <w:bottom w:val="none" w:sz="0" w:space="0" w:color="auto"/>
            <w:right w:val="none" w:sz="0" w:space="0" w:color="auto"/>
          </w:divBdr>
        </w:div>
        <w:div w:id="2015061941">
          <w:marLeft w:val="0"/>
          <w:marRight w:val="0"/>
          <w:marTop w:val="0"/>
          <w:marBottom w:val="0"/>
          <w:divBdr>
            <w:top w:val="none" w:sz="0" w:space="0" w:color="auto"/>
            <w:left w:val="none" w:sz="0" w:space="0" w:color="auto"/>
            <w:bottom w:val="none" w:sz="0" w:space="0" w:color="auto"/>
            <w:right w:val="none" w:sz="0" w:space="0" w:color="auto"/>
          </w:divBdr>
        </w:div>
        <w:div w:id="744572180">
          <w:marLeft w:val="0"/>
          <w:marRight w:val="0"/>
          <w:marTop w:val="0"/>
          <w:marBottom w:val="0"/>
          <w:divBdr>
            <w:top w:val="none" w:sz="0" w:space="0" w:color="auto"/>
            <w:left w:val="none" w:sz="0" w:space="0" w:color="auto"/>
            <w:bottom w:val="none" w:sz="0" w:space="0" w:color="auto"/>
            <w:right w:val="none" w:sz="0" w:space="0" w:color="auto"/>
          </w:divBdr>
        </w:div>
        <w:div w:id="474183530">
          <w:marLeft w:val="0"/>
          <w:marRight w:val="0"/>
          <w:marTop w:val="0"/>
          <w:marBottom w:val="0"/>
          <w:divBdr>
            <w:top w:val="none" w:sz="0" w:space="0" w:color="auto"/>
            <w:left w:val="none" w:sz="0" w:space="0" w:color="auto"/>
            <w:bottom w:val="none" w:sz="0" w:space="0" w:color="auto"/>
            <w:right w:val="none" w:sz="0" w:space="0" w:color="auto"/>
          </w:divBdr>
        </w:div>
        <w:div w:id="1037706594">
          <w:marLeft w:val="0"/>
          <w:marRight w:val="0"/>
          <w:marTop w:val="0"/>
          <w:marBottom w:val="0"/>
          <w:divBdr>
            <w:top w:val="none" w:sz="0" w:space="0" w:color="auto"/>
            <w:left w:val="none" w:sz="0" w:space="0" w:color="auto"/>
            <w:bottom w:val="none" w:sz="0" w:space="0" w:color="auto"/>
            <w:right w:val="none" w:sz="0" w:space="0" w:color="auto"/>
          </w:divBdr>
        </w:div>
        <w:div w:id="649360664">
          <w:marLeft w:val="0"/>
          <w:marRight w:val="0"/>
          <w:marTop w:val="0"/>
          <w:marBottom w:val="0"/>
          <w:divBdr>
            <w:top w:val="none" w:sz="0" w:space="0" w:color="auto"/>
            <w:left w:val="none" w:sz="0" w:space="0" w:color="auto"/>
            <w:bottom w:val="none" w:sz="0" w:space="0" w:color="auto"/>
            <w:right w:val="none" w:sz="0" w:space="0" w:color="auto"/>
          </w:divBdr>
        </w:div>
        <w:div w:id="1150102215">
          <w:marLeft w:val="0"/>
          <w:marRight w:val="0"/>
          <w:marTop w:val="0"/>
          <w:marBottom w:val="0"/>
          <w:divBdr>
            <w:top w:val="none" w:sz="0" w:space="0" w:color="auto"/>
            <w:left w:val="none" w:sz="0" w:space="0" w:color="auto"/>
            <w:bottom w:val="none" w:sz="0" w:space="0" w:color="auto"/>
            <w:right w:val="none" w:sz="0" w:space="0" w:color="auto"/>
          </w:divBdr>
        </w:div>
        <w:div w:id="687872413">
          <w:marLeft w:val="0"/>
          <w:marRight w:val="0"/>
          <w:marTop w:val="0"/>
          <w:marBottom w:val="0"/>
          <w:divBdr>
            <w:top w:val="none" w:sz="0" w:space="0" w:color="auto"/>
            <w:left w:val="none" w:sz="0" w:space="0" w:color="auto"/>
            <w:bottom w:val="none" w:sz="0" w:space="0" w:color="auto"/>
            <w:right w:val="none" w:sz="0" w:space="0" w:color="auto"/>
          </w:divBdr>
        </w:div>
        <w:div w:id="991181319">
          <w:marLeft w:val="0"/>
          <w:marRight w:val="0"/>
          <w:marTop w:val="0"/>
          <w:marBottom w:val="0"/>
          <w:divBdr>
            <w:top w:val="none" w:sz="0" w:space="0" w:color="auto"/>
            <w:left w:val="none" w:sz="0" w:space="0" w:color="auto"/>
            <w:bottom w:val="none" w:sz="0" w:space="0" w:color="auto"/>
            <w:right w:val="none" w:sz="0" w:space="0" w:color="auto"/>
          </w:divBdr>
        </w:div>
        <w:div w:id="856238881">
          <w:marLeft w:val="0"/>
          <w:marRight w:val="0"/>
          <w:marTop w:val="0"/>
          <w:marBottom w:val="0"/>
          <w:divBdr>
            <w:top w:val="none" w:sz="0" w:space="0" w:color="auto"/>
            <w:left w:val="none" w:sz="0" w:space="0" w:color="auto"/>
            <w:bottom w:val="none" w:sz="0" w:space="0" w:color="auto"/>
            <w:right w:val="none" w:sz="0" w:space="0" w:color="auto"/>
          </w:divBdr>
        </w:div>
        <w:div w:id="438372140">
          <w:marLeft w:val="0"/>
          <w:marRight w:val="0"/>
          <w:marTop w:val="0"/>
          <w:marBottom w:val="0"/>
          <w:divBdr>
            <w:top w:val="none" w:sz="0" w:space="0" w:color="auto"/>
            <w:left w:val="none" w:sz="0" w:space="0" w:color="auto"/>
            <w:bottom w:val="none" w:sz="0" w:space="0" w:color="auto"/>
            <w:right w:val="none" w:sz="0" w:space="0" w:color="auto"/>
          </w:divBdr>
        </w:div>
        <w:div w:id="918759495">
          <w:marLeft w:val="0"/>
          <w:marRight w:val="0"/>
          <w:marTop w:val="0"/>
          <w:marBottom w:val="0"/>
          <w:divBdr>
            <w:top w:val="none" w:sz="0" w:space="0" w:color="auto"/>
            <w:left w:val="none" w:sz="0" w:space="0" w:color="auto"/>
            <w:bottom w:val="none" w:sz="0" w:space="0" w:color="auto"/>
            <w:right w:val="none" w:sz="0" w:space="0" w:color="auto"/>
          </w:divBdr>
        </w:div>
        <w:div w:id="927424862">
          <w:marLeft w:val="0"/>
          <w:marRight w:val="0"/>
          <w:marTop w:val="0"/>
          <w:marBottom w:val="0"/>
          <w:divBdr>
            <w:top w:val="none" w:sz="0" w:space="0" w:color="auto"/>
            <w:left w:val="none" w:sz="0" w:space="0" w:color="auto"/>
            <w:bottom w:val="none" w:sz="0" w:space="0" w:color="auto"/>
            <w:right w:val="none" w:sz="0" w:space="0" w:color="auto"/>
          </w:divBdr>
        </w:div>
        <w:div w:id="2042506853">
          <w:marLeft w:val="0"/>
          <w:marRight w:val="0"/>
          <w:marTop w:val="0"/>
          <w:marBottom w:val="0"/>
          <w:divBdr>
            <w:top w:val="none" w:sz="0" w:space="0" w:color="auto"/>
            <w:left w:val="none" w:sz="0" w:space="0" w:color="auto"/>
            <w:bottom w:val="none" w:sz="0" w:space="0" w:color="auto"/>
            <w:right w:val="none" w:sz="0" w:space="0" w:color="auto"/>
          </w:divBdr>
        </w:div>
        <w:div w:id="1776169150">
          <w:marLeft w:val="0"/>
          <w:marRight w:val="0"/>
          <w:marTop w:val="0"/>
          <w:marBottom w:val="0"/>
          <w:divBdr>
            <w:top w:val="none" w:sz="0" w:space="0" w:color="auto"/>
            <w:left w:val="none" w:sz="0" w:space="0" w:color="auto"/>
            <w:bottom w:val="none" w:sz="0" w:space="0" w:color="auto"/>
            <w:right w:val="none" w:sz="0" w:space="0" w:color="auto"/>
          </w:divBdr>
        </w:div>
        <w:div w:id="2021085608">
          <w:marLeft w:val="0"/>
          <w:marRight w:val="0"/>
          <w:marTop w:val="0"/>
          <w:marBottom w:val="0"/>
          <w:divBdr>
            <w:top w:val="none" w:sz="0" w:space="0" w:color="auto"/>
            <w:left w:val="none" w:sz="0" w:space="0" w:color="auto"/>
            <w:bottom w:val="none" w:sz="0" w:space="0" w:color="auto"/>
            <w:right w:val="none" w:sz="0" w:space="0" w:color="auto"/>
          </w:divBdr>
        </w:div>
        <w:div w:id="1192838411">
          <w:marLeft w:val="0"/>
          <w:marRight w:val="0"/>
          <w:marTop w:val="0"/>
          <w:marBottom w:val="0"/>
          <w:divBdr>
            <w:top w:val="none" w:sz="0" w:space="0" w:color="auto"/>
            <w:left w:val="none" w:sz="0" w:space="0" w:color="auto"/>
            <w:bottom w:val="none" w:sz="0" w:space="0" w:color="auto"/>
            <w:right w:val="none" w:sz="0" w:space="0" w:color="auto"/>
          </w:divBdr>
        </w:div>
        <w:div w:id="1303653188">
          <w:marLeft w:val="0"/>
          <w:marRight w:val="0"/>
          <w:marTop w:val="0"/>
          <w:marBottom w:val="0"/>
          <w:divBdr>
            <w:top w:val="none" w:sz="0" w:space="0" w:color="auto"/>
            <w:left w:val="none" w:sz="0" w:space="0" w:color="auto"/>
            <w:bottom w:val="none" w:sz="0" w:space="0" w:color="auto"/>
            <w:right w:val="none" w:sz="0" w:space="0" w:color="auto"/>
          </w:divBdr>
        </w:div>
        <w:div w:id="2001960383">
          <w:marLeft w:val="0"/>
          <w:marRight w:val="0"/>
          <w:marTop w:val="0"/>
          <w:marBottom w:val="0"/>
          <w:divBdr>
            <w:top w:val="none" w:sz="0" w:space="0" w:color="auto"/>
            <w:left w:val="none" w:sz="0" w:space="0" w:color="auto"/>
            <w:bottom w:val="none" w:sz="0" w:space="0" w:color="auto"/>
            <w:right w:val="none" w:sz="0" w:space="0" w:color="auto"/>
          </w:divBdr>
        </w:div>
        <w:div w:id="826826696">
          <w:marLeft w:val="0"/>
          <w:marRight w:val="0"/>
          <w:marTop w:val="0"/>
          <w:marBottom w:val="0"/>
          <w:divBdr>
            <w:top w:val="none" w:sz="0" w:space="0" w:color="auto"/>
            <w:left w:val="none" w:sz="0" w:space="0" w:color="auto"/>
            <w:bottom w:val="none" w:sz="0" w:space="0" w:color="auto"/>
            <w:right w:val="none" w:sz="0" w:space="0" w:color="auto"/>
          </w:divBdr>
        </w:div>
        <w:div w:id="789784259">
          <w:marLeft w:val="0"/>
          <w:marRight w:val="0"/>
          <w:marTop w:val="0"/>
          <w:marBottom w:val="0"/>
          <w:divBdr>
            <w:top w:val="none" w:sz="0" w:space="0" w:color="auto"/>
            <w:left w:val="none" w:sz="0" w:space="0" w:color="auto"/>
            <w:bottom w:val="none" w:sz="0" w:space="0" w:color="auto"/>
            <w:right w:val="none" w:sz="0" w:space="0" w:color="auto"/>
          </w:divBdr>
        </w:div>
        <w:div w:id="277687650">
          <w:marLeft w:val="0"/>
          <w:marRight w:val="0"/>
          <w:marTop w:val="0"/>
          <w:marBottom w:val="0"/>
          <w:divBdr>
            <w:top w:val="none" w:sz="0" w:space="0" w:color="auto"/>
            <w:left w:val="none" w:sz="0" w:space="0" w:color="auto"/>
            <w:bottom w:val="none" w:sz="0" w:space="0" w:color="auto"/>
            <w:right w:val="none" w:sz="0" w:space="0" w:color="auto"/>
          </w:divBdr>
        </w:div>
        <w:div w:id="399597399">
          <w:marLeft w:val="0"/>
          <w:marRight w:val="0"/>
          <w:marTop w:val="0"/>
          <w:marBottom w:val="0"/>
          <w:divBdr>
            <w:top w:val="none" w:sz="0" w:space="0" w:color="auto"/>
            <w:left w:val="none" w:sz="0" w:space="0" w:color="auto"/>
            <w:bottom w:val="none" w:sz="0" w:space="0" w:color="auto"/>
            <w:right w:val="none" w:sz="0" w:space="0" w:color="auto"/>
          </w:divBdr>
        </w:div>
        <w:div w:id="634726407">
          <w:marLeft w:val="0"/>
          <w:marRight w:val="0"/>
          <w:marTop w:val="0"/>
          <w:marBottom w:val="0"/>
          <w:divBdr>
            <w:top w:val="none" w:sz="0" w:space="0" w:color="auto"/>
            <w:left w:val="none" w:sz="0" w:space="0" w:color="auto"/>
            <w:bottom w:val="none" w:sz="0" w:space="0" w:color="auto"/>
            <w:right w:val="none" w:sz="0" w:space="0" w:color="auto"/>
          </w:divBdr>
        </w:div>
        <w:div w:id="696278943">
          <w:marLeft w:val="0"/>
          <w:marRight w:val="0"/>
          <w:marTop w:val="0"/>
          <w:marBottom w:val="0"/>
          <w:divBdr>
            <w:top w:val="none" w:sz="0" w:space="0" w:color="auto"/>
            <w:left w:val="none" w:sz="0" w:space="0" w:color="auto"/>
            <w:bottom w:val="none" w:sz="0" w:space="0" w:color="auto"/>
            <w:right w:val="none" w:sz="0" w:space="0" w:color="auto"/>
          </w:divBdr>
        </w:div>
        <w:div w:id="1962690144">
          <w:marLeft w:val="0"/>
          <w:marRight w:val="0"/>
          <w:marTop w:val="0"/>
          <w:marBottom w:val="0"/>
          <w:divBdr>
            <w:top w:val="none" w:sz="0" w:space="0" w:color="auto"/>
            <w:left w:val="none" w:sz="0" w:space="0" w:color="auto"/>
            <w:bottom w:val="none" w:sz="0" w:space="0" w:color="auto"/>
            <w:right w:val="none" w:sz="0" w:space="0" w:color="auto"/>
          </w:divBdr>
        </w:div>
        <w:div w:id="1765834042">
          <w:marLeft w:val="0"/>
          <w:marRight w:val="0"/>
          <w:marTop w:val="0"/>
          <w:marBottom w:val="0"/>
          <w:divBdr>
            <w:top w:val="none" w:sz="0" w:space="0" w:color="auto"/>
            <w:left w:val="none" w:sz="0" w:space="0" w:color="auto"/>
            <w:bottom w:val="none" w:sz="0" w:space="0" w:color="auto"/>
            <w:right w:val="none" w:sz="0" w:space="0" w:color="auto"/>
          </w:divBdr>
        </w:div>
        <w:div w:id="1350252833">
          <w:marLeft w:val="0"/>
          <w:marRight w:val="0"/>
          <w:marTop w:val="0"/>
          <w:marBottom w:val="0"/>
          <w:divBdr>
            <w:top w:val="none" w:sz="0" w:space="0" w:color="auto"/>
            <w:left w:val="none" w:sz="0" w:space="0" w:color="auto"/>
            <w:bottom w:val="none" w:sz="0" w:space="0" w:color="auto"/>
            <w:right w:val="none" w:sz="0" w:space="0" w:color="auto"/>
          </w:divBdr>
        </w:div>
        <w:div w:id="837311700">
          <w:marLeft w:val="0"/>
          <w:marRight w:val="0"/>
          <w:marTop w:val="0"/>
          <w:marBottom w:val="0"/>
          <w:divBdr>
            <w:top w:val="none" w:sz="0" w:space="0" w:color="auto"/>
            <w:left w:val="none" w:sz="0" w:space="0" w:color="auto"/>
            <w:bottom w:val="none" w:sz="0" w:space="0" w:color="auto"/>
            <w:right w:val="none" w:sz="0" w:space="0" w:color="auto"/>
          </w:divBdr>
        </w:div>
        <w:div w:id="1383334994">
          <w:marLeft w:val="0"/>
          <w:marRight w:val="0"/>
          <w:marTop w:val="0"/>
          <w:marBottom w:val="0"/>
          <w:divBdr>
            <w:top w:val="none" w:sz="0" w:space="0" w:color="auto"/>
            <w:left w:val="none" w:sz="0" w:space="0" w:color="auto"/>
            <w:bottom w:val="none" w:sz="0" w:space="0" w:color="auto"/>
            <w:right w:val="none" w:sz="0" w:space="0" w:color="auto"/>
          </w:divBdr>
        </w:div>
        <w:div w:id="1480994482">
          <w:marLeft w:val="0"/>
          <w:marRight w:val="0"/>
          <w:marTop w:val="0"/>
          <w:marBottom w:val="0"/>
          <w:divBdr>
            <w:top w:val="none" w:sz="0" w:space="0" w:color="auto"/>
            <w:left w:val="none" w:sz="0" w:space="0" w:color="auto"/>
            <w:bottom w:val="none" w:sz="0" w:space="0" w:color="auto"/>
            <w:right w:val="none" w:sz="0" w:space="0" w:color="auto"/>
          </w:divBdr>
        </w:div>
        <w:div w:id="1721588084">
          <w:marLeft w:val="0"/>
          <w:marRight w:val="0"/>
          <w:marTop w:val="0"/>
          <w:marBottom w:val="0"/>
          <w:divBdr>
            <w:top w:val="none" w:sz="0" w:space="0" w:color="auto"/>
            <w:left w:val="none" w:sz="0" w:space="0" w:color="auto"/>
            <w:bottom w:val="none" w:sz="0" w:space="0" w:color="auto"/>
            <w:right w:val="none" w:sz="0" w:space="0" w:color="auto"/>
          </w:divBdr>
        </w:div>
        <w:div w:id="1322928934">
          <w:marLeft w:val="0"/>
          <w:marRight w:val="0"/>
          <w:marTop w:val="0"/>
          <w:marBottom w:val="0"/>
          <w:divBdr>
            <w:top w:val="none" w:sz="0" w:space="0" w:color="auto"/>
            <w:left w:val="none" w:sz="0" w:space="0" w:color="auto"/>
            <w:bottom w:val="none" w:sz="0" w:space="0" w:color="auto"/>
            <w:right w:val="none" w:sz="0" w:space="0" w:color="auto"/>
          </w:divBdr>
        </w:div>
        <w:div w:id="2091273036">
          <w:marLeft w:val="0"/>
          <w:marRight w:val="0"/>
          <w:marTop w:val="0"/>
          <w:marBottom w:val="0"/>
          <w:divBdr>
            <w:top w:val="none" w:sz="0" w:space="0" w:color="auto"/>
            <w:left w:val="none" w:sz="0" w:space="0" w:color="auto"/>
            <w:bottom w:val="none" w:sz="0" w:space="0" w:color="auto"/>
            <w:right w:val="none" w:sz="0" w:space="0" w:color="auto"/>
          </w:divBdr>
        </w:div>
        <w:div w:id="1022166132">
          <w:marLeft w:val="0"/>
          <w:marRight w:val="0"/>
          <w:marTop w:val="0"/>
          <w:marBottom w:val="0"/>
          <w:divBdr>
            <w:top w:val="none" w:sz="0" w:space="0" w:color="auto"/>
            <w:left w:val="none" w:sz="0" w:space="0" w:color="auto"/>
            <w:bottom w:val="none" w:sz="0" w:space="0" w:color="auto"/>
            <w:right w:val="none" w:sz="0" w:space="0" w:color="auto"/>
          </w:divBdr>
        </w:div>
        <w:div w:id="1713309542">
          <w:marLeft w:val="0"/>
          <w:marRight w:val="0"/>
          <w:marTop w:val="0"/>
          <w:marBottom w:val="0"/>
          <w:divBdr>
            <w:top w:val="none" w:sz="0" w:space="0" w:color="auto"/>
            <w:left w:val="none" w:sz="0" w:space="0" w:color="auto"/>
            <w:bottom w:val="none" w:sz="0" w:space="0" w:color="auto"/>
            <w:right w:val="none" w:sz="0" w:space="0" w:color="auto"/>
          </w:divBdr>
        </w:div>
        <w:div w:id="1873835255">
          <w:marLeft w:val="0"/>
          <w:marRight w:val="0"/>
          <w:marTop w:val="0"/>
          <w:marBottom w:val="0"/>
          <w:divBdr>
            <w:top w:val="none" w:sz="0" w:space="0" w:color="auto"/>
            <w:left w:val="none" w:sz="0" w:space="0" w:color="auto"/>
            <w:bottom w:val="none" w:sz="0" w:space="0" w:color="auto"/>
            <w:right w:val="none" w:sz="0" w:space="0" w:color="auto"/>
          </w:divBdr>
        </w:div>
        <w:div w:id="1079206624">
          <w:marLeft w:val="0"/>
          <w:marRight w:val="0"/>
          <w:marTop w:val="0"/>
          <w:marBottom w:val="0"/>
          <w:divBdr>
            <w:top w:val="none" w:sz="0" w:space="0" w:color="auto"/>
            <w:left w:val="none" w:sz="0" w:space="0" w:color="auto"/>
            <w:bottom w:val="none" w:sz="0" w:space="0" w:color="auto"/>
            <w:right w:val="none" w:sz="0" w:space="0" w:color="auto"/>
          </w:divBdr>
        </w:div>
        <w:div w:id="1309673047">
          <w:marLeft w:val="0"/>
          <w:marRight w:val="0"/>
          <w:marTop w:val="0"/>
          <w:marBottom w:val="0"/>
          <w:divBdr>
            <w:top w:val="none" w:sz="0" w:space="0" w:color="auto"/>
            <w:left w:val="none" w:sz="0" w:space="0" w:color="auto"/>
            <w:bottom w:val="none" w:sz="0" w:space="0" w:color="auto"/>
            <w:right w:val="none" w:sz="0" w:space="0" w:color="auto"/>
          </w:divBdr>
        </w:div>
        <w:div w:id="924001023">
          <w:marLeft w:val="0"/>
          <w:marRight w:val="0"/>
          <w:marTop w:val="0"/>
          <w:marBottom w:val="0"/>
          <w:divBdr>
            <w:top w:val="none" w:sz="0" w:space="0" w:color="auto"/>
            <w:left w:val="none" w:sz="0" w:space="0" w:color="auto"/>
            <w:bottom w:val="none" w:sz="0" w:space="0" w:color="auto"/>
            <w:right w:val="none" w:sz="0" w:space="0" w:color="auto"/>
          </w:divBdr>
        </w:div>
        <w:div w:id="346441615">
          <w:marLeft w:val="0"/>
          <w:marRight w:val="0"/>
          <w:marTop w:val="0"/>
          <w:marBottom w:val="0"/>
          <w:divBdr>
            <w:top w:val="none" w:sz="0" w:space="0" w:color="auto"/>
            <w:left w:val="none" w:sz="0" w:space="0" w:color="auto"/>
            <w:bottom w:val="none" w:sz="0" w:space="0" w:color="auto"/>
            <w:right w:val="none" w:sz="0" w:space="0" w:color="auto"/>
          </w:divBdr>
        </w:div>
        <w:div w:id="1273589835">
          <w:marLeft w:val="0"/>
          <w:marRight w:val="0"/>
          <w:marTop w:val="0"/>
          <w:marBottom w:val="0"/>
          <w:divBdr>
            <w:top w:val="none" w:sz="0" w:space="0" w:color="auto"/>
            <w:left w:val="none" w:sz="0" w:space="0" w:color="auto"/>
            <w:bottom w:val="none" w:sz="0" w:space="0" w:color="auto"/>
            <w:right w:val="none" w:sz="0" w:space="0" w:color="auto"/>
          </w:divBdr>
        </w:div>
        <w:div w:id="501311388">
          <w:marLeft w:val="0"/>
          <w:marRight w:val="0"/>
          <w:marTop w:val="0"/>
          <w:marBottom w:val="0"/>
          <w:divBdr>
            <w:top w:val="none" w:sz="0" w:space="0" w:color="auto"/>
            <w:left w:val="none" w:sz="0" w:space="0" w:color="auto"/>
            <w:bottom w:val="none" w:sz="0" w:space="0" w:color="auto"/>
            <w:right w:val="none" w:sz="0" w:space="0" w:color="auto"/>
          </w:divBdr>
        </w:div>
        <w:div w:id="1776442333">
          <w:marLeft w:val="0"/>
          <w:marRight w:val="0"/>
          <w:marTop w:val="0"/>
          <w:marBottom w:val="0"/>
          <w:divBdr>
            <w:top w:val="none" w:sz="0" w:space="0" w:color="auto"/>
            <w:left w:val="none" w:sz="0" w:space="0" w:color="auto"/>
            <w:bottom w:val="none" w:sz="0" w:space="0" w:color="auto"/>
            <w:right w:val="none" w:sz="0" w:space="0" w:color="auto"/>
          </w:divBdr>
        </w:div>
        <w:div w:id="1298025288">
          <w:marLeft w:val="0"/>
          <w:marRight w:val="0"/>
          <w:marTop w:val="0"/>
          <w:marBottom w:val="0"/>
          <w:divBdr>
            <w:top w:val="none" w:sz="0" w:space="0" w:color="auto"/>
            <w:left w:val="none" w:sz="0" w:space="0" w:color="auto"/>
            <w:bottom w:val="none" w:sz="0" w:space="0" w:color="auto"/>
            <w:right w:val="none" w:sz="0" w:space="0" w:color="auto"/>
          </w:divBdr>
        </w:div>
        <w:div w:id="876087138">
          <w:marLeft w:val="0"/>
          <w:marRight w:val="0"/>
          <w:marTop w:val="0"/>
          <w:marBottom w:val="0"/>
          <w:divBdr>
            <w:top w:val="none" w:sz="0" w:space="0" w:color="auto"/>
            <w:left w:val="none" w:sz="0" w:space="0" w:color="auto"/>
            <w:bottom w:val="none" w:sz="0" w:space="0" w:color="auto"/>
            <w:right w:val="none" w:sz="0" w:space="0" w:color="auto"/>
          </w:divBdr>
        </w:div>
        <w:div w:id="963341714">
          <w:marLeft w:val="0"/>
          <w:marRight w:val="0"/>
          <w:marTop w:val="0"/>
          <w:marBottom w:val="0"/>
          <w:divBdr>
            <w:top w:val="none" w:sz="0" w:space="0" w:color="auto"/>
            <w:left w:val="none" w:sz="0" w:space="0" w:color="auto"/>
            <w:bottom w:val="none" w:sz="0" w:space="0" w:color="auto"/>
            <w:right w:val="none" w:sz="0" w:space="0" w:color="auto"/>
          </w:divBdr>
        </w:div>
        <w:div w:id="387923514">
          <w:marLeft w:val="0"/>
          <w:marRight w:val="0"/>
          <w:marTop w:val="0"/>
          <w:marBottom w:val="0"/>
          <w:divBdr>
            <w:top w:val="none" w:sz="0" w:space="0" w:color="auto"/>
            <w:left w:val="none" w:sz="0" w:space="0" w:color="auto"/>
            <w:bottom w:val="none" w:sz="0" w:space="0" w:color="auto"/>
            <w:right w:val="none" w:sz="0" w:space="0" w:color="auto"/>
          </w:divBdr>
        </w:div>
        <w:div w:id="1474325055">
          <w:marLeft w:val="0"/>
          <w:marRight w:val="0"/>
          <w:marTop w:val="0"/>
          <w:marBottom w:val="0"/>
          <w:divBdr>
            <w:top w:val="none" w:sz="0" w:space="0" w:color="auto"/>
            <w:left w:val="none" w:sz="0" w:space="0" w:color="auto"/>
            <w:bottom w:val="none" w:sz="0" w:space="0" w:color="auto"/>
            <w:right w:val="none" w:sz="0" w:space="0" w:color="auto"/>
          </w:divBdr>
        </w:div>
        <w:div w:id="735860765">
          <w:marLeft w:val="0"/>
          <w:marRight w:val="0"/>
          <w:marTop w:val="0"/>
          <w:marBottom w:val="0"/>
          <w:divBdr>
            <w:top w:val="none" w:sz="0" w:space="0" w:color="auto"/>
            <w:left w:val="none" w:sz="0" w:space="0" w:color="auto"/>
            <w:bottom w:val="none" w:sz="0" w:space="0" w:color="auto"/>
            <w:right w:val="none" w:sz="0" w:space="0" w:color="auto"/>
          </w:divBdr>
        </w:div>
        <w:div w:id="74329254">
          <w:marLeft w:val="0"/>
          <w:marRight w:val="0"/>
          <w:marTop w:val="0"/>
          <w:marBottom w:val="0"/>
          <w:divBdr>
            <w:top w:val="none" w:sz="0" w:space="0" w:color="auto"/>
            <w:left w:val="none" w:sz="0" w:space="0" w:color="auto"/>
            <w:bottom w:val="none" w:sz="0" w:space="0" w:color="auto"/>
            <w:right w:val="none" w:sz="0" w:space="0" w:color="auto"/>
          </w:divBdr>
        </w:div>
        <w:div w:id="1612661094">
          <w:marLeft w:val="0"/>
          <w:marRight w:val="0"/>
          <w:marTop w:val="0"/>
          <w:marBottom w:val="0"/>
          <w:divBdr>
            <w:top w:val="none" w:sz="0" w:space="0" w:color="auto"/>
            <w:left w:val="none" w:sz="0" w:space="0" w:color="auto"/>
            <w:bottom w:val="none" w:sz="0" w:space="0" w:color="auto"/>
            <w:right w:val="none" w:sz="0" w:space="0" w:color="auto"/>
          </w:divBdr>
        </w:div>
        <w:div w:id="1985427713">
          <w:marLeft w:val="0"/>
          <w:marRight w:val="0"/>
          <w:marTop w:val="0"/>
          <w:marBottom w:val="0"/>
          <w:divBdr>
            <w:top w:val="none" w:sz="0" w:space="0" w:color="auto"/>
            <w:left w:val="none" w:sz="0" w:space="0" w:color="auto"/>
            <w:bottom w:val="none" w:sz="0" w:space="0" w:color="auto"/>
            <w:right w:val="none" w:sz="0" w:space="0" w:color="auto"/>
          </w:divBdr>
        </w:div>
        <w:div w:id="2073968294">
          <w:marLeft w:val="0"/>
          <w:marRight w:val="0"/>
          <w:marTop w:val="0"/>
          <w:marBottom w:val="0"/>
          <w:divBdr>
            <w:top w:val="none" w:sz="0" w:space="0" w:color="auto"/>
            <w:left w:val="none" w:sz="0" w:space="0" w:color="auto"/>
            <w:bottom w:val="none" w:sz="0" w:space="0" w:color="auto"/>
            <w:right w:val="none" w:sz="0" w:space="0" w:color="auto"/>
          </w:divBdr>
        </w:div>
        <w:div w:id="108791299">
          <w:marLeft w:val="0"/>
          <w:marRight w:val="0"/>
          <w:marTop w:val="0"/>
          <w:marBottom w:val="0"/>
          <w:divBdr>
            <w:top w:val="none" w:sz="0" w:space="0" w:color="auto"/>
            <w:left w:val="none" w:sz="0" w:space="0" w:color="auto"/>
            <w:bottom w:val="none" w:sz="0" w:space="0" w:color="auto"/>
            <w:right w:val="none" w:sz="0" w:space="0" w:color="auto"/>
          </w:divBdr>
        </w:div>
        <w:div w:id="420302036">
          <w:marLeft w:val="0"/>
          <w:marRight w:val="0"/>
          <w:marTop w:val="0"/>
          <w:marBottom w:val="0"/>
          <w:divBdr>
            <w:top w:val="none" w:sz="0" w:space="0" w:color="auto"/>
            <w:left w:val="none" w:sz="0" w:space="0" w:color="auto"/>
            <w:bottom w:val="none" w:sz="0" w:space="0" w:color="auto"/>
            <w:right w:val="none" w:sz="0" w:space="0" w:color="auto"/>
          </w:divBdr>
        </w:div>
        <w:div w:id="311563728">
          <w:marLeft w:val="0"/>
          <w:marRight w:val="0"/>
          <w:marTop w:val="0"/>
          <w:marBottom w:val="0"/>
          <w:divBdr>
            <w:top w:val="none" w:sz="0" w:space="0" w:color="auto"/>
            <w:left w:val="none" w:sz="0" w:space="0" w:color="auto"/>
            <w:bottom w:val="none" w:sz="0" w:space="0" w:color="auto"/>
            <w:right w:val="none" w:sz="0" w:space="0" w:color="auto"/>
          </w:divBdr>
        </w:div>
        <w:div w:id="1382094599">
          <w:marLeft w:val="0"/>
          <w:marRight w:val="0"/>
          <w:marTop w:val="0"/>
          <w:marBottom w:val="0"/>
          <w:divBdr>
            <w:top w:val="none" w:sz="0" w:space="0" w:color="auto"/>
            <w:left w:val="none" w:sz="0" w:space="0" w:color="auto"/>
            <w:bottom w:val="none" w:sz="0" w:space="0" w:color="auto"/>
            <w:right w:val="none" w:sz="0" w:space="0" w:color="auto"/>
          </w:divBdr>
        </w:div>
        <w:div w:id="69620870">
          <w:marLeft w:val="0"/>
          <w:marRight w:val="0"/>
          <w:marTop w:val="0"/>
          <w:marBottom w:val="0"/>
          <w:divBdr>
            <w:top w:val="none" w:sz="0" w:space="0" w:color="auto"/>
            <w:left w:val="none" w:sz="0" w:space="0" w:color="auto"/>
            <w:bottom w:val="none" w:sz="0" w:space="0" w:color="auto"/>
            <w:right w:val="none" w:sz="0" w:space="0" w:color="auto"/>
          </w:divBdr>
        </w:div>
        <w:div w:id="1049260126">
          <w:marLeft w:val="0"/>
          <w:marRight w:val="0"/>
          <w:marTop w:val="0"/>
          <w:marBottom w:val="0"/>
          <w:divBdr>
            <w:top w:val="none" w:sz="0" w:space="0" w:color="auto"/>
            <w:left w:val="none" w:sz="0" w:space="0" w:color="auto"/>
            <w:bottom w:val="none" w:sz="0" w:space="0" w:color="auto"/>
            <w:right w:val="none" w:sz="0" w:space="0" w:color="auto"/>
          </w:divBdr>
        </w:div>
        <w:div w:id="1978755217">
          <w:marLeft w:val="0"/>
          <w:marRight w:val="0"/>
          <w:marTop w:val="0"/>
          <w:marBottom w:val="0"/>
          <w:divBdr>
            <w:top w:val="none" w:sz="0" w:space="0" w:color="auto"/>
            <w:left w:val="none" w:sz="0" w:space="0" w:color="auto"/>
            <w:bottom w:val="none" w:sz="0" w:space="0" w:color="auto"/>
            <w:right w:val="none" w:sz="0" w:space="0" w:color="auto"/>
          </w:divBdr>
        </w:div>
        <w:div w:id="797989894">
          <w:marLeft w:val="0"/>
          <w:marRight w:val="0"/>
          <w:marTop w:val="0"/>
          <w:marBottom w:val="0"/>
          <w:divBdr>
            <w:top w:val="none" w:sz="0" w:space="0" w:color="auto"/>
            <w:left w:val="none" w:sz="0" w:space="0" w:color="auto"/>
            <w:bottom w:val="none" w:sz="0" w:space="0" w:color="auto"/>
            <w:right w:val="none" w:sz="0" w:space="0" w:color="auto"/>
          </w:divBdr>
        </w:div>
        <w:div w:id="47918681">
          <w:marLeft w:val="0"/>
          <w:marRight w:val="0"/>
          <w:marTop w:val="0"/>
          <w:marBottom w:val="0"/>
          <w:divBdr>
            <w:top w:val="none" w:sz="0" w:space="0" w:color="auto"/>
            <w:left w:val="none" w:sz="0" w:space="0" w:color="auto"/>
            <w:bottom w:val="none" w:sz="0" w:space="0" w:color="auto"/>
            <w:right w:val="none" w:sz="0" w:space="0" w:color="auto"/>
          </w:divBdr>
        </w:div>
        <w:div w:id="599338988">
          <w:marLeft w:val="0"/>
          <w:marRight w:val="0"/>
          <w:marTop w:val="0"/>
          <w:marBottom w:val="0"/>
          <w:divBdr>
            <w:top w:val="none" w:sz="0" w:space="0" w:color="auto"/>
            <w:left w:val="none" w:sz="0" w:space="0" w:color="auto"/>
            <w:bottom w:val="none" w:sz="0" w:space="0" w:color="auto"/>
            <w:right w:val="none" w:sz="0" w:space="0" w:color="auto"/>
          </w:divBdr>
        </w:div>
        <w:div w:id="75980076">
          <w:marLeft w:val="0"/>
          <w:marRight w:val="0"/>
          <w:marTop w:val="0"/>
          <w:marBottom w:val="0"/>
          <w:divBdr>
            <w:top w:val="none" w:sz="0" w:space="0" w:color="auto"/>
            <w:left w:val="none" w:sz="0" w:space="0" w:color="auto"/>
            <w:bottom w:val="none" w:sz="0" w:space="0" w:color="auto"/>
            <w:right w:val="none" w:sz="0" w:space="0" w:color="auto"/>
          </w:divBdr>
        </w:div>
        <w:div w:id="2099475638">
          <w:marLeft w:val="0"/>
          <w:marRight w:val="0"/>
          <w:marTop w:val="0"/>
          <w:marBottom w:val="0"/>
          <w:divBdr>
            <w:top w:val="none" w:sz="0" w:space="0" w:color="auto"/>
            <w:left w:val="none" w:sz="0" w:space="0" w:color="auto"/>
            <w:bottom w:val="none" w:sz="0" w:space="0" w:color="auto"/>
            <w:right w:val="none" w:sz="0" w:space="0" w:color="auto"/>
          </w:divBdr>
        </w:div>
        <w:div w:id="575824961">
          <w:marLeft w:val="0"/>
          <w:marRight w:val="0"/>
          <w:marTop w:val="0"/>
          <w:marBottom w:val="0"/>
          <w:divBdr>
            <w:top w:val="none" w:sz="0" w:space="0" w:color="auto"/>
            <w:left w:val="none" w:sz="0" w:space="0" w:color="auto"/>
            <w:bottom w:val="none" w:sz="0" w:space="0" w:color="auto"/>
            <w:right w:val="none" w:sz="0" w:space="0" w:color="auto"/>
          </w:divBdr>
        </w:div>
        <w:div w:id="1120494935">
          <w:marLeft w:val="0"/>
          <w:marRight w:val="0"/>
          <w:marTop w:val="0"/>
          <w:marBottom w:val="0"/>
          <w:divBdr>
            <w:top w:val="none" w:sz="0" w:space="0" w:color="auto"/>
            <w:left w:val="none" w:sz="0" w:space="0" w:color="auto"/>
            <w:bottom w:val="none" w:sz="0" w:space="0" w:color="auto"/>
            <w:right w:val="none" w:sz="0" w:space="0" w:color="auto"/>
          </w:divBdr>
        </w:div>
        <w:div w:id="1411148853">
          <w:marLeft w:val="0"/>
          <w:marRight w:val="0"/>
          <w:marTop w:val="0"/>
          <w:marBottom w:val="0"/>
          <w:divBdr>
            <w:top w:val="none" w:sz="0" w:space="0" w:color="auto"/>
            <w:left w:val="none" w:sz="0" w:space="0" w:color="auto"/>
            <w:bottom w:val="none" w:sz="0" w:space="0" w:color="auto"/>
            <w:right w:val="none" w:sz="0" w:space="0" w:color="auto"/>
          </w:divBdr>
        </w:div>
        <w:div w:id="1546332746">
          <w:marLeft w:val="0"/>
          <w:marRight w:val="0"/>
          <w:marTop w:val="0"/>
          <w:marBottom w:val="0"/>
          <w:divBdr>
            <w:top w:val="none" w:sz="0" w:space="0" w:color="auto"/>
            <w:left w:val="none" w:sz="0" w:space="0" w:color="auto"/>
            <w:bottom w:val="none" w:sz="0" w:space="0" w:color="auto"/>
            <w:right w:val="none" w:sz="0" w:space="0" w:color="auto"/>
          </w:divBdr>
        </w:div>
        <w:div w:id="1989627812">
          <w:marLeft w:val="0"/>
          <w:marRight w:val="0"/>
          <w:marTop w:val="0"/>
          <w:marBottom w:val="0"/>
          <w:divBdr>
            <w:top w:val="none" w:sz="0" w:space="0" w:color="auto"/>
            <w:left w:val="none" w:sz="0" w:space="0" w:color="auto"/>
            <w:bottom w:val="none" w:sz="0" w:space="0" w:color="auto"/>
            <w:right w:val="none" w:sz="0" w:space="0" w:color="auto"/>
          </w:divBdr>
        </w:div>
        <w:div w:id="1408527626">
          <w:marLeft w:val="0"/>
          <w:marRight w:val="0"/>
          <w:marTop w:val="0"/>
          <w:marBottom w:val="0"/>
          <w:divBdr>
            <w:top w:val="none" w:sz="0" w:space="0" w:color="auto"/>
            <w:left w:val="none" w:sz="0" w:space="0" w:color="auto"/>
            <w:bottom w:val="none" w:sz="0" w:space="0" w:color="auto"/>
            <w:right w:val="none" w:sz="0" w:space="0" w:color="auto"/>
          </w:divBdr>
        </w:div>
        <w:div w:id="794376181">
          <w:marLeft w:val="0"/>
          <w:marRight w:val="0"/>
          <w:marTop w:val="0"/>
          <w:marBottom w:val="0"/>
          <w:divBdr>
            <w:top w:val="none" w:sz="0" w:space="0" w:color="auto"/>
            <w:left w:val="none" w:sz="0" w:space="0" w:color="auto"/>
            <w:bottom w:val="none" w:sz="0" w:space="0" w:color="auto"/>
            <w:right w:val="none" w:sz="0" w:space="0" w:color="auto"/>
          </w:divBdr>
        </w:div>
        <w:div w:id="1065953417">
          <w:marLeft w:val="0"/>
          <w:marRight w:val="0"/>
          <w:marTop w:val="0"/>
          <w:marBottom w:val="0"/>
          <w:divBdr>
            <w:top w:val="none" w:sz="0" w:space="0" w:color="auto"/>
            <w:left w:val="none" w:sz="0" w:space="0" w:color="auto"/>
            <w:bottom w:val="none" w:sz="0" w:space="0" w:color="auto"/>
            <w:right w:val="none" w:sz="0" w:space="0" w:color="auto"/>
          </w:divBdr>
        </w:div>
        <w:div w:id="297418123">
          <w:marLeft w:val="0"/>
          <w:marRight w:val="0"/>
          <w:marTop w:val="0"/>
          <w:marBottom w:val="0"/>
          <w:divBdr>
            <w:top w:val="none" w:sz="0" w:space="0" w:color="auto"/>
            <w:left w:val="none" w:sz="0" w:space="0" w:color="auto"/>
            <w:bottom w:val="none" w:sz="0" w:space="0" w:color="auto"/>
            <w:right w:val="none" w:sz="0" w:space="0" w:color="auto"/>
          </w:divBdr>
        </w:div>
        <w:div w:id="280259417">
          <w:marLeft w:val="0"/>
          <w:marRight w:val="0"/>
          <w:marTop w:val="0"/>
          <w:marBottom w:val="0"/>
          <w:divBdr>
            <w:top w:val="none" w:sz="0" w:space="0" w:color="auto"/>
            <w:left w:val="none" w:sz="0" w:space="0" w:color="auto"/>
            <w:bottom w:val="none" w:sz="0" w:space="0" w:color="auto"/>
            <w:right w:val="none" w:sz="0" w:space="0" w:color="auto"/>
          </w:divBdr>
        </w:div>
        <w:div w:id="1493832379">
          <w:marLeft w:val="0"/>
          <w:marRight w:val="0"/>
          <w:marTop w:val="0"/>
          <w:marBottom w:val="0"/>
          <w:divBdr>
            <w:top w:val="none" w:sz="0" w:space="0" w:color="auto"/>
            <w:left w:val="none" w:sz="0" w:space="0" w:color="auto"/>
            <w:bottom w:val="none" w:sz="0" w:space="0" w:color="auto"/>
            <w:right w:val="none" w:sz="0" w:space="0" w:color="auto"/>
          </w:divBdr>
        </w:div>
        <w:div w:id="789010769">
          <w:marLeft w:val="0"/>
          <w:marRight w:val="0"/>
          <w:marTop w:val="0"/>
          <w:marBottom w:val="0"/>
          <w:divBdr>
            <w:top w:val="none" w:sz="0" w:space="0" w:color="auto"/>
            <w:left w:val="none" w:sz="0" w:space="0" w:color="auto"/>
            <w:bottom w:val="none" w:sz="0" w:space="0" w:color="auto"/>
            <w:right w:val="none" w:sz="0" w:space="0" w:color="auto"/>
          </w:divBdr>
        </w:div>
        <w:div w:id="616641388">
          <w:marLeft w:val="0"/>
          <w:marRight w:val="0"/>
          <w:marTop w:val="0"/>
          <w:marBottom w:val="0"/>
          <w:divBdr>
            <w:top w:val="none" w:sz="0" w:space="0" w:color="auto"/>
            <w:left w:val="none" w:sz="0" w:space="0" w:color="auto"/>
            <w:bottom w:val="none" w:sz="0" w:space="0" w:color="auto"/>
            <w:right w:val="none" w:sz="0" w:space="0" w:color="auto"/>
          </w:divBdr>
        </w:div>
        <w:div w:id="1247377795">
          <w:marLeft w:val="0"/>
          <w:marRight w:val="0"/>
          <w:marTop w:val="0"/>
          <w:marBottom w:val="0"/>
          <w:divBdr>
            <w:top w:val="none" w:sz="0" w:space="0" w:color="auto"/>
            <w:left w:val="none" w:sz="0" w:space="0" w:color="auto"/>
            <w:bottom w:val="none" w:sz="0" w:space="0" w:color="auto"/>
            <w:right w:val="none" w:sz="0" w:space="0" w:color="auto"/>
          </w:divBdr>
        </w:div>
        <w:div w:id="1083837375">
          <w:marLeft w:val="0"/>
          <w:marRight w:val="0"/>
          <w:marTop w:val="0"/>
          <w:marBottom w:val="0"/>
          <w:divBdr>
            <w:top w:val="none" w:sz="0" w:space="0" w:color="auto"/>
            <w:left w:val="none" w:sz="0" w:space="0" w:color="auto"/>
            <w:bottom w:val="none" w:sz="0" w:space="0" w:color="auto"/>
            <w:right w:val="none" w:sz="0" w:space="0" w:color="auto"/>
          </w:divBdr>
        </w:div>
        <w:div w:id="726997580">
          <w:marLeft w:val="0"/>
          <w:marRight w:val="0"/>
          <w:marTop w:val="0"/>
          <w:marBottom w:val="0"/>
          <w:divBdr>
            <w:top w:val="none" w:sz="0" w:space="0" w:color="auto"/>
            <w:left w:val="none" w:sz="0" w:space="0" w:color="auto"/>
            <w:bottom w:val="none" w:sz="0" w:space="0" w:color="auto"/>
            <w:right w:val="none" w:sz="0" w:space="0" w:color="auto"/>
          </w:divBdr>
        </w:div>
        <w:div w:id="1385375768">
          <w:marLeft w:val="0"/>
          <w:marRight w:val="0"/>
          <w:marTop w:val="0"/>
          <w:marBottom w:val="0"/>
          <w:divBdr>
            <w:top w:val="none" w:sz="0" w:space="0" w:color="auto"/>
            <w:left w:val="none" w:sz="0" w:space="0" w:color="auto"/>
            <w:bottom w:val="none" w:sz="0" w:space="0" w:color="auto"/>
            <w:right w:val="none" w:sz="0" w:space="0" w:color="auto"/>
          </w:divBdr>
        </w:div>
        <w:div w:id="951591630">
          <w:marLeft w:val="0"/>
          <w:marRight w:val="0"/>
          <w:marTop w:val="0"/>
          <w:marBottom w:val="0"/>
          <w:divBdr>
            <w:top w:val="none" w:sz="0" w:space="0" w:color="auto"/>
            <w:left w:val="none" w:sz="0" w:space="0" w:color="auto"/>
            <w:bottom w:val="none" w:sz="0" w:space="0" w:color="auto"/>
            <w:right w:val="none" w:sz="0" w:space="0" w:color="auto"/>
          </w:divBdr>
        </w:div>
        <w:div w:id="1046680411">
          <w:marLeft w:val="0"/>
          <w:marRight w:val="0"/>
          <w:marTop w:val="0"/>
          <w:marBottom w:val="0"/>
          <w:divBdr>
            <w:top w:val="none" w:sz="0" w:space="0" w:color="auto"/>
            <w:left w:val="none" w:sz="0" w:space="0" w:color="auto"/>
            <w:bottom w:val="none" w:sz="0" w:space="0" w:color="auto"/>
            <w:right w:val="none" w:sz="0" w:space="0" w:color="auto"/>
          </w:divBdr>
        </w:div>
        <w:div w:id="681198796">
          <w:marLeft w:val="0"/>
          <w:marRight w:val="0"/>
          <w:marTop w:val="0"/>
          <w:marBottom w:val="0"/>
          <w:divBdr>
            <w:top w:val="none" w:sz="0" w:space="0" w:color="auto"/>
            <w:left w:val="none" w:sz="0" w:space="0" w:color="auto"/>
            <w:bottom w:val="none" w:sz="0" w:space="0" w:color="auto"/>
            <w:right w:val="none" w:sz="0" w:space="0" w:color="auto"/>
          </w:divBdr>
        </w:div>
        <w:div w:id="1357925990">
          <w:marLeft w:val="0"/>
          <w:marRight w:val="0"/>
          <w:marTop w:val="0"/>
          <w:marBottom w:val="0"/>
          <w:divBdr>
            <w:top w:val="none" w:sz="0" w:space="0" w:color="auto"/>
            <w:left w:val="none" w:sz="0" w:space="0" w:color="auto"/>
            <w:bottom w:val="none" w:sz="0" w:space="0" w:color="auto"/>
            <w:right w:val="none" w:sz="0" w:space="0" w:color="auto"/>
          </w:divBdr>
        </w:div>
        <w:div w:id="1013218216">
          <w:marLeft w:val="0"/>
          <w:marRight w:val="0"/>
          <w:marTop w:val="0"/>
          <w:marBottom w:val="0"/>
          <w:divBdr>
            <w:top w:val="none" w:sz="0" w:space="0" w:color="auto"/>
            <w:left w:val="none" w:sz="0" w:space="0" w:color="auto"/>
            <w:bottom w:val="none" w:sz="0" w:space="0" w:color="auto"/>
            <w:right w:val="none" w:sz="0" w:space="0" w:color="auto"/>
          </w:divBdr>
        </w:div>
        <w:div w:id="454183414">
          <w:marLeft w:val="0"/>
          <w:marRight w:val="0"/>
          <w:marTop w:val="0"/>
          <w:marBottom w:val="0"/>
          <w:divBdr>
            <w:top w:val="none" w:sz="0" w:space="0" w:color="auto"/>
            <w:left w:val="none" w:sz="0" w:space="0" w:color="auto"/>
            <w:bottom w:val="none" w:sz="0" w:space="0" w:color="auto"/>
            <w:right w:val="none" w:sz="0" w:space="0" w:color="auto"/>
          </w:divBdr>
        </w:div>
        <w:div w:id="2008706201">
          <w:marLeft w:val="0"/>
          <w:marRight w:val="0"/>
          <w:marTop w:val="0"/>
          <w:marBottom w:val="0"/>
          <w:divBdr>
            <w:top w:val="none" w:sz="0" w:space="0" w:color="auto"/>
            <w:left w:val="none" w:sz="0" w:space="0" w:color="auto"/>
            <w:bottom w:val="none" w:sz="0" w:space="0" w:color="auto"/>
            <w:right w:val="none" w:sz="0" w:space="0" w:color="auto"/>
          </w:divBdr>
        </w:div>
        <w:div w:id="1498686529">
          <w:marLeft w:val="0"/>
          <w:marRight w:val="0"/>
          <w:marTop w:val="0"/>
          <w:marBottom w:val="0"/>
          <w:divBdr>
            <w:top w:val="none" w:sz="0" w:space="0" w:color="auto"/>
            <w:left w:val="none" w:sz="0" w:space="0" w:color="auto"/>
            <w:bottom w:val="none" w:sz="0" w:space="0" w:color="auto"/>
            <w:right w:val="none" w:sz="0" w:space="0" w:color="auto"/>
          </w:divBdr>
        </w:div>
        <w:div w:id="1954512551">
          <w:marLeft w:val="0"/>
          <w:marRight w:val="0"/>
          <w:marTop w:val="0"/>
          <w:marBottom w:val="0"/>
          <w:divBdr>
            <w:top w:val="none" w:sz="0" w:space="0" w:color="auto"/>
            <w:left w:val="none" w:sz="0" w:space="0" w:color="auto"/>
            <w:bottom w:val="none" w:sz="0" w:space="0" w:color="auto"/>
            <w:right w:val="none" w:sz="0" w:space="0" w:color="auto"/>
          </w:divBdr>
        </w:div>
        <w:div w:id="153685161">
          <w:marLeft w:val="0"/>
          <w:marRight w:val="0"/>
          <w:marTop w:val="0"/>
          <w:marBottom w:val="0"/>
          <w:divBdr>
            <w:top w:val="none" w:sz="0" w:space="0" w:color="auto"/>
            <w:left w:val="none" w:sz="0" w:space="0" w:color="auto"/>
            <w:bottom w:val="none" w:sz="0" w:space="0" w:color="auto"/>
            <w:right w:val="none" w:sz="0" w:space="0" w:color="auto"/>
          </w:divBdr>
        </w:div>
        <w:div w:id="1261913984">
          <w:marLeft w:val="0"/>
          <w:marRight w:val="0"/>
          <w:marTop w:val="0"/>
          <w:marBottom w:val="0"/>
          <w:divBdr>
            <w:top w:val="none" w:sz="0" w:space="0" w:color="auto"/>
            <w:left w:val="none" w:sz="0" w:space="0" w:color="auto"/>
            <w:bottom w:val="none" w:sz="0" w:space="0" w:color="auto"/>
            <w:right w:val="none" w:sz="0" w:space="0" w:color="auto"/>
          </w:divBdr>
        </w:div>
        <w:div w:id="75247423">
          <w:marLeft w:val="0"/>
          <w:marRight w:val="0"/>
          <w:marTop w:val="0"/>
          <w:marBottom w:val="0"/>
          <w:divBdr>
            <w:top w:val="none" w:sz="0" w:space="0" w:color="auto"/>
            <w:left w:val="none" w:sz="0" w:space="0" w:color="auto"/>
            <w:bottom w:val="none" w:sz="0" w:space="0" w:color="auto"/>
            <w:right w:val="none" w:sz="0" w:space="0" w:color="auto"/>
          </w:divBdr>
        </w:div>
        <w:div w:id="522282899">
          <w:marLeft w:val="0"/>
          <w:marRight w:val="0"/>
          <w:marTop w:val="0"/>
          <w:marBottom w:val="0"/>
          <w:divBdr>
            <w:top w:val="none" w:sz="0" w:space="0" w:color="auto"/>
            <w:left w:val="none" w:sz="0" w:space="0" w:color="auto"/>
            <w:bottom w:val="none" w:sz="0" w:space="0" w:color="auto"/>
            <w:right w:val="none" w:sz="0" w:space="0" w:color="auto"/>
          </w:divBdr>
        </w:div>
        <w:div w:id="615143095">
          <w:marLeft w:val="0"/>
          <w:marRight w:val="0"/>
          <w:marTop w:val="0"/>
          <w:marBottom w:val="0"/>
          <w:divBdr>
            <w:top w:val="none" w:sz="0" w:space="0" w:color="auto"/>
            <w:left w:val="none" w:sz="0" w:space="0" w:color="auto"/>
            <w:bottom w:val="none" w:sz="0" w:space="0" w:color="auto"/>
            <w:right w:val="none" w:sz="0" w:space="0" w:color="auto"/>
          </w:divBdr>
        </w:div>
        <w:div w:id="1204056073">
          <w:marLeft w:val="0"/>
          <w:marRight w:val="0"/>
          <w:marTop w:val="0"/>
          <w:marBottom w:val="0"/>
          <w:divBdr>
            <w:top w:val="none" w:sz="0" w:space="0" w:color="auto"/>
            <w:left w:val="none" w:sz="0" w:space="0" w:color="auto"/>
            <w:bottom w:val="none" w:sz="0" w:space="0" w:color="auto"/>
            <w:right w:val="none" w:sz="0" w:space="0" w:color="auto"/>
          </w:divBdr>
        </w:div>
        <w:div w:id="959262208">
          <w:marLeft w:val="0"/>
          <w:marRight w:val="0"/>
          <w:marTop w:val="0"/>
          <w:marBottom w:val="0"/>
          <w:divBdr>
            <w:top w:val="none" w:sz="0" w:space="0" w:color="auto"/>
            <w:left w:val="none" w:sz="0" w:space="0" w:color="auto"/>
            <w:bottom w:val="none" w:sz="0" w:space="0" w:color="auto"/>
            <w:right w:val="none" w:sz="0" w:space="0" w:color="auto"/>
          </w:divBdr>
        </w:div>
        <w:div w:id="1345015929">
          <w:marLeft w:val="0"/>
          <w:marRight w:val="0"/>
          <w:marTop w:val="0"/>
          <w:marBottom w:val="0"/>
          <w:divBdr>
            <w:top w:val="none" w:sz="0" w:space="0" w:color="auto"/>
            <w:left w:val="none" w:sz="0" w:space="0" w:color="auto"/>
            <w:bottom w:val="none" w:sz="0" w:space="0" w:color="auto"/>
            <w:right w:val="none" w:sz="0" w:space="0" w:color="auto"/>
          </w:divBdr>
        </w:div>
        <w:div w:id="1280527462">
          <w:marLeft w:val="0"/>
          <w:marRight w:val="0"/>
          <w:marTop w:val="0"/>
          <w:marBottom w:val="0"/>
          <w:divBdr>
            <w:top w:val="none" w:sz="0" w:space="0" w:color="auto"/>
            <w:left w:val="none" w:sz="0" w:space="0" w:color="auto"/>
            <w:bottom w:val="none" w:sz="0" w:space="0" w:color="auto"/>
            <w:right w:val="none" w:sz="0" w:space="0" w:color="auto"/>
          </w:divBdr>
        </w:div>
        <w:div w:id="235747630">
          <w:marLeft w:val="0"/>
          <w:marRight w:val="0"/>
          <w:marTop w:val="0"/>
          <w:marBottom w:val="0"/>
          <w:divBdr>
            <w:top w:val="none" w:sz="0" w:space="0" w:color="auto"/>
            <w:left w:val="none" w:sz="0" w:space="0" w:color="auto"/>
            <w:bottom w:val="none" w:sz="0" w:space="0" w:color="auto"/>
            <w:right w:val="none" w:sz="0" w:space="0" w:color="auto"/>
          </w:divBdr>
        </w:div>
        <w:div w:id="866866107">
          <w:marLeft w:val="0"/>
          <w:marRight w:val="0"/>
          <w:marTop w:val="0"/>
          <w:marBottom w:val="0"/>
          <w:divBdr>
            <w:top w:val="none" w:sz="0" w:space="0" w:color="auto"/>
            <w:left w:val="none" w:sz="0" w:space="0" w:color="auto"/>
            <w:bottom w:val="none" w:sz="0" w:space="0" w:color="auto"/>
            <w:right w:val="none" w:sz="0" w:space="0" w:color="auto"/>
          </w:divBdr>
        </w:div>
        <w:div w:id="1192574392">
          <w:marLeft w:val="0"/>
          <w:marRight w:val="0"/>
          <w:marTop w:val="0"/>
          <w:marBottom w:val="0"/>
          <w:divBdr>
            <w:top w:val="none" w:sz="0" w:space="0" w:color="auto"/>
            <w:left w:val="none" w:sz="0" w:space="0" w:color="auto"/>
            <w:bottom w:val="none" w:sz="0" w:space="0" w:color="auto"/>
            <w:right w:val="none" w:sz="0" w:space="0" w:color="auto"/>
          </w:divBdr>
        </w:div>
        <w:div w:id="1259289560">
          <w:marLeft w:val="0"/>
          <w:marRight w:val="0"/>
          <w:marTop w:val="0"/>
          <w:marBottom w:val="0"/>
          <w:divBdr>
            <w:top w:val="none" w:sz="0" w:space="0" w:color="auto"/>
            <w:left w:val="none" w:sz="0" w:space="0" w:color="auto"/>
            <w:bottom w:val="none" w:sz="0" w:space="0" w:color="auto"/>
            <w:right w:val="none" w:sz="0" w:space="0" w:color="auto"/>
          </w:divBdr>
        </w:div>
        <w:div w:id="1887646151">
          <w:marLeft w:val="0"/>
          <w:marRight w:val="0"/>
          <w:marTop w:val="0"/>
          <w:marBottom w:val="0"/>
          <w:divBdr>
            <w:top w:val="none" w:sz="0" w:space="0" w:color="auto"/>
            <w:left w:val="none" w:sz="0" w:space="0" w:color="auto"/>
            <w:bottom w:val="none" w:sz="0" w:space="0" w:color="auto"/>
            <w:right w:val="none" w:sz="0" w:space="0" w:color="auto"/>
          </w:divBdr>
        </w:div>
        <w:div w:id="1133866675">
          <w:marLeft w:val="0"/>
          <w:marRight w:val="0"/>
          <w:marTop w:val="0"/>
          <w:marBottom w:val="0"/>
          <w:divBdr>
            <w:top w:val="none" w:sz="0" w:space="0" w:color="auto"/>
            <w:left w:val="none" w:sz="0" w:space="0" w:color="auto"/>
            <w:bottom w:val="none" w:sz="0" w:space="0" w:color="auto"/>
            <w:right w:val="none" w:sz="0" w:space="0" w:color="auto"/>
          </w:divBdr>
        </w:div>
        <w:div w:id="2039964069">
          <w:marLeft w:val="0"/>
          <w:marRight w:val="0"/>
          <w:marTop w:val="0"/>
          <w:marBottom w:val="0"/>
          <w:divBdr>
            <w:top w:val="none" w:sz="0" w:space="0" w:color="auto"/>
            <w:left w:val="none" w:sz="0" w:space="0" w:color="auto"/>
            <w:bottom w:val="none" w:sz="0" w:space="0" w:color="auto"/>
            <w:right w:val="none" w:sz="0" w:space="0" w:color="auto"/>
          </w:divBdr>
        </w:div>
        <w:div w:id="214435553">
          <w:marLeft w:val="0"/>
          <w:marRight w:val="0"/>
          <w:marTop w:val="0"/>
          <w:marBottom w:val="0"/>
          <w:divBdr>
            <w:top w:val="none" w:sz="0" w:space="0" w:color="auto"/>
            <w:left w:val="none" w:sz="0" w:space="0" w:color="auto"/>
            <w:bottom w:val="none" w:sz="0" w:space="0" w:color="auto"/>
            <w:right w:val="none" w:sz="0" w:space="0" w:color="auto"/>
          </w:divBdr>
        </w:div>
        <w:div w:id="1869902652">
          <w:marLeft w:val="0"/>
          <w:marRight w:val="0"/>
          <w:marTop w:val="0"/>
          <w:marBottom w:val="0"/>
          <w:divBdr>
            <w:top w:val="none" w:sz="0" w:space="0" w:color="auto"/>
            <w:left w:val="none" w:sz="0" w:space="0" w:color="auto"/>
            <w:bottom w:val="none" w:sz="0" w:space="0" w:color="auto"/>
            <w:right w:val="none" w:sz="0" w:space="0" w:color="auto"/>
          </w:divBdr>
        </w:div>
        <w:div w:id="1771120310">
          <w:marLeft w:val="0"/>
          <w:marRight w:val="0"/>
          <w:marTop w:val="0"/>
          <w:marBottom w:val="0"/>
          <w:divBdr>
            <w:top w:val="none" w:sz="0" w:space="0" w:color="auto"/>
            <w:left w:val="none" w:sz="0" w:space="0" w:color="auto"/>
            <w:bottom w:val="none" w:sz="0" w:space="0" w:color="auto"/>
            <w:right w:val="none" w:sz="0" w:space="0" w:color="auto"/>
          </w:divBdr>
        </w:div>
        <w:div w:id="378165987">
          <w:marLeft w:val="0"/>
          <w:marRight w:val="0"/>
          <w:marTop w:val="0"/>
          <w:marBottom w:val="0"/>
          <w:divBdr>
            <w:top w:val="none" w:sz="0" w:space="0" w:color="auto"/>
            <w:left w:val="none" w:sz="0" w:space="0" w:color="auto"/>
            <w:bottom w:val="none" w:sz="0" w:space="0" w:color="auto"/>
            <w:right w:val="none" w:sz="0" w:space="0" w:color="auto"/>
          </w:divBdr>
        </w:div>
        <w:div w:id="1529641953">
          <w:marLeft w:val="0"/>
          <w:marRight w:val="0"/>
          <w:marTop w:val="0"/>
          <w:marBottom w:val="0"/>
          <w:divBdr>
            <w:top w:val="none" w:sz="0" w:space="0" w:color="auto"/>
            <w:left w:val="none" w:sz="0" w:space="0" w:color="auto"/>
            <w:bottom w:val="none" w:sz="0" w:space="0" w:color="auto"/>
            <w:right w:val="none" w:sz="0" w:space="0" w:color="auto"/>
          </w:divBdr>
        </w:div>
        <w:div w:id="174809148">
          <w:marLeft w:val="0"/>
          <w:marRight w:val="0"/>
          <w:marTop w:val="0"/>
          <w:marBottom w:val="0"/>
          <w:divBdr>
            <w:top w:val="none" w:sz="0" w:space="0" w:color="auto"/>
            <w:left w:val="none" w:sz="0" w:space="0" w:color="auto"/>
            <w:bottom w:val="none" w:sz="0" w:space="0" w:color="auto"/>
            <w:right w:val="none" w:sz="0" w:space="0" w:color="auto"/>
          </w:divBdr>
        </w:div>
        <w:div w:id="93014438">
          <w:marLeft w:val="0"/>
          <w:marRight w:val="0"/>
          <w:marTop w:val="0"/>
          <w:marBottom w:val="0"/>
          <w:divBdr>
            <w:top w:val="none" w:sz="0" w:space="0" w:color="auto"/>
            <w:left w:val="none" w:sz="0" w:space="0" w:color="auto"/>
            <w:bottom w:val="none" w:sz="0" w:space="0" w:color="auto"/>
            <w:right w:val="none" w:sz="0" w:space="0" w:color="auto"/>
          </w:divBdr>
        </w:div>
        <w:div w:id="2052728252">
          <w:marLeft w:val="0"/>
          <w:marRight w:val="0"/>
          <w:marTop w:val="0"/>
          <w:marBottom w:val="0"/>
          <w:divBdr>
            <w:top w:val="none" w:sz="0" w:space="0" w:color="auto"/>
            <w:left w:val="none" w:sz="0" w:space="0" w:color="auto"/>
            <w:bottom w:val="none" w:sz="0" w:space="0" w:color="auto"/>
            <w:right w:val="none" w:sz="0" w:space="0" w:color="auto"/>
          </w:divBdr>
        </w:div>
        <w:div w:id="716053286">
          <w:marLeft w:val="0"/>
          <w:marRight w:val="0"/>
          <w:marTop w:val="0"/>
          <w:marBottom w:val="0"/>
          <w:divBdr>
            <w:top w:val="none" w:sz="0" w:space="0" w:color="auto"/>
            <w:left w:val="none" w:sz="0" w:space="0" w:color="auto"/>
            <w:bottom w:val="none" w:sz="0" w:space="0" w:color="auto"/>
            <w:right w:val="none" w:sz="0" w:space="0" w:color="auto"/>
          </w:divBdr>
        </w:div>
        <w:div w:id="107555727">
          <w:marLeft w:val="0"/>
          <w:marRight w:val="0"/>
          <w:marTop w:val="0"/>
          <w:marBottom w:val="0"/>
          <w:divBdr>
            <w:top w:val="none" w:sz="0" w:space="0" w:color="auto"/>
            <w:left w:val="none" w:sz="0" w:space="0" w:color="auto"/>
            <w:bottom w:val="none" w:sz="0" w:space="0" w:color="auto"/>
            <w:right w:val="none" w:sz="0" w:space="0" w:color="auto"/>
          </w:divBdr>
        </w:div>
        <w:div w:id="575285377">
          <w:marLeft w:val="0"/>
          <w:marRight w:val="0"/>
          <w:marTop w:val="0"/>
          <w:marBottom w:val="0"/>
          <w:divBdr>
            <w:top w:val="none" w:sz="0" w:space="0" w:color="auto"/>
            <w:left w:val="none" w:sz="0" w:space="0" w:color="auto"/>
            <w:bottom w:val="none" w:sz="0" w:space="0" w:color="auto"/>
            <w:right w:val="none" w:sz="0" w:space="0" w:color="auto"/>
          </w:divBdr>
        </w:div>
        <w:div w:id="1839693466">
          <w:marLeft w:val="0"/>
          <w:marRight w:val="0"/>
          <w:marTop w:val="0"/>
          <w:marBottom w:val="0"/>
          <w:divBdr>
            <w:top w:val="none" w:sz="0" w:space="0" w:color="auto"/>
            <w:left w:val="none" w:sz="0" w:space="0" w:color="auto"/>
            <w:bottom w:val="single" w:sz="6" w:space="0" w:color="000000"/>
            <w:right w:val="none" w:sz="0" w:space="0" w:color="auto"/>
          </w:divBdr>
        </w:div>
        <w:div w:id="136149388">
          <w:marLeft w:val="0"/>
          <w:marRight w:val="0"/>
          <w:marTop w:val="0"/>
          <w:marBottom w:val="0"/>
          <w:divBdr>
            <w:top w:val="none" w:sz="0" w:space="0" w:color="auto"/>
            <w:left w:val="none" w:sz="0" w:space="0" w:color="auto"/>
            <w:bottom w:val="none" w:sz="0" w:space="0" w:color="auto"/>
            <w:right w:val="none" w:sz="0" w:space="0" w:color="auto"/>
          </w:divBdr>
        </w:div>
        <w:div w:id="1158113767">
          <w:marLeft w:val="0"/>
          <w:marRight w:val="0"/>
          <w:marTop w:val="0"/>
          <w:marBottom w:val="0"/>
          <w:divBdr>
            <w:top w:val="none" w:sz="0" w:space="0" w:color="auto"/>
            <w:left w:val="none" w:sz="0" w:space="0" w:color="auto"/>
            <w:bottom w:val="none" w:sz="0" w:space="0" w:color="auto"/>
            <w:right w:val="none" w:sz="0" w:space="0" w:color="auto"/>
          </w:divBdr>
        </w:div>
        <w:div w:id="120271424">
          <w:marLeft w:val="0"/>
          <w:marRight w:val="0"/>
          <w:marTop w:val="0"/>
          <w:marBottom w:val="0"/>
          <w:divBdr>
            <w:top w:val="none" w:sz="0" w:space="0" w:color="auto"/>
            <w:left w:val="none" w:sz="0" w:space="0" w:color="auto"/>
            <w:bottom w:val="none" w:sz="0" w:space="0" w:color="auto"/>
            <w:right w:val="none" w:sz="0" w:space="0" w:color="auto"/>
          </w:divBdr>
        </w:div>
        <w:div w:id="1269199746">
          <w:marLeft w:val="0"/>
          <w:marRight w:val="0"/>
          <w:marTop w:val="0"/>
          <w:marBottom w:val="0"/>
          <w:divBdr>
            <w:top w:val="none" w:sz="0" w:space="0" w:color="auto"/>
            <w:left w:val="none" w:sz="0" w:space="0" w:color="auto"/>
            <w:bottom w:val="none" w:sz="0" w:space="0" w:color="auto"/>
            <w:right w:val="none" w:sz="0" w:space="0" w:color="auto"/>
          </w:divBdr>
        </w:div>
        <w:div w:id="10919759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ringerlink.com"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springerlink.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erlink.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pringerlink.com"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springerlink.com" TargetMode="External"/><Relationship Id="rId4" Type="http://schemas.openxmlformats.org/officeDocument/2006/relationships/settings" Target="settings.xml"/><Relationship Id="rId9" Type="http://schemas.openxmlformats.org/officeDocument/2006/relationships/hyperlink" Target="http://www.springerlink.com" TargetMode="External"/><Relationship Id="rId14" Type="http://schemas.openxmlformats.org/officeDocument/2006/relationships/image" Target="media/image4.pn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5A58F-9A91-4890-8E22-00464E4E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5012</Words>
  <Characters>28569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Hebert (s)</dc:creator>
  <cp:lastModifiedBy>Samantha Lavery</cp:lastModifiedBy>
  <cp:revision>7</cp:revision>
  <dcterms:created xsi:type="dcterms:W3CDTF">2023-09-06T18:43:00Z</dcterms:created>
  <dcterms:modified xsi:type="dcterms:W3CDTF">2023-09-08T19:26:00Z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157780e9b94129cb3a057f544966b72bb74a15a6ab58e2f6c1a14e4b86844159</vt:lpwstr>
  </property>
</Properties>
</file>