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B940" w14:textId="77777777" w:rsidR="003E4482" w:rsidRPr="005925FE" w:rsidRDefault="00F07547" w:rsidP="005925FE">
      <w:pPr>
        <w:spacing w:after="0"/>
        <w:divId w:val="420223527"/>
        <w:rPr>
          <w:rFonts w:ascii="Arial" w:eastAsia="Times New Roman" w:hAnsi="Arial" w:cs="Arial"/>
          <w:b/>
          <w:bCs/>
          <w:sz w:val="30"/>
          <w:szCs w:val="30"/>
          <w:lang w:val="en"/>
        </w:rPr>
      </w:pPr>
      <w:r w:rsidRPr="005925FE">
        <w:rPr>
          <w:rFonts w:ascii="Arial" w:eastAsia="Times New Roman" w:hAnsi="Arial" w:cs="Arial"/>
          <w:b/>
          <w:bCs/>
          <w:sz w:val="30"/>
          <w:szCs w:val="30"/>
          <w:lang w:val="en"/>
        </w:rPr>
        <w:t>Protocol for the Reporting of Anal Cytology Specimens</w:t>
      </w:r>
    </w:p>
    <w:p w14:paraId="3FF7A5FA" w14:textId="77777777" w:rsidR="003E4482" w:rsidRPr="005925FE" w:rsidRDefault="003E4482" w:rsidP="005925FE">
      <w:pPr>
        <w:spacing w:after="0"/>
        <w:divId w:val="137694502"/>
        <w:rPr>
          <w:rFonts w:ascii="Arial" w:eastAsia="Times New Roman" w:hAnsi="Arial" w:cs="Arial"/>
          <w:sz w:val="20"/>
          <w:szCs w:val="20"/>
          <w:lang w:val="en"/>
        </w:rPr>
      </w:pPr>
    </w:p>
    <w:p w14:paraId="1AA74230" w14:textId="77777777" w:rsidR="003E4482" w:rsidRPr="005925FE" w:rsidRDefault="00F07547" w:rsidP="005925FE">
      <w:pPr>
        <w:spacing w:after="0"/>
        <w:divId w:val="1381905426"/>
        <w:rPr>
          <w:rFonts w:ascii="Arial" w:eastAsia="Times New Roman" w:hAnsi="Arial" w:cs="Arial"/>
          <w:sz w:val="20"/>
          <w:szCs w:val="20"/>
          <w:lang w:val="en"/>
        </w:rPr>
      </w:pPr>
      <w:r w:rsidRPr="005925FE">
        <w:rPr>
          <w:rFonts w:ascii="Arial" w:eastAsia="Times New Roman" w:hAnsi="Arial" w:cs="Arial"/>
          <w:b/>
          <w:bCs/>
          <w:sz w:val="20"/>
          <w:szCs w:val="20"/>
          <w:lang w:val="en"/>
        </w:rPr>
        <w:t xml:space="preserve">Version: </w:t>
      </w:r>
      <w:r w:rsidRPr="005925FE">
        <w:rPr>
          <w:rFonts w:ascii="Arial" w:eastAsia="Times New Roman" w:hAnsi="Arial" w:cs="Arial"/>
          <w:sz w:val="20"/>
          <w:szCs w:val="20"/>
          <w:lang w:val="en"/>
        </w:rPr>
        <w:t>1.0.0.0</w:t>
      </w:r>
    </w:p>
    <w:p w14:paraId="1DA2E12A" w14:textId="77777777" w:rsidR="003E4482" w:rsidRPr="005925FE" w:rsidRDefault="00F07547" w:rsidP="005925FE">
      <w:pPr>
        <w:spacing w:after="0"/>
        <w:divId w:val="885070176"/>
        <w:rPr>
          <w:rFonts w:ascii="Arial" w:eastAsia="Times New Roman" w:hAnsi="Arial" w:cs="Arial"/>
          <w:sz w:val="20"/>
          <w:szCs w:val="20"/>
          <w:lang w:val="en"/>
        </w:rPr>
      </w:pPr>
      <w:r w:rsidRPr="005925FE">
        <w:rPr>
          <w:rFonts w:ascii="Arial" w:eastAsia="Times New Roman" w:hAnsi="Arial" w:cs="Arial"/>
          <w:b/>
          <w:bCs/>
          <w:sz w:val="20"/>
          <w:szCs w:val="20"/>
          <w:lang w:val="en"/>
        </w:rPr>
        <w:t xml:space="preserve">Protocol Posting Date: </w:t>
      </w:r>
      <w:r w:rsidRPr="005925FE">
        <w:rPr>
          <w:rFonts w:ascii="Arial" w:eastAsia="Times New Roman" w:hAnsi="Arial" w:cs="Arial"/>
          <w:sz w:val="20"/>
          <w:szCs w:val="20"/>
          <w:lang w:val="en"/>
        </w:rPr>
        <w:t xml:space="preserve">September 2023 </w:t>
      </w:r>
    </w:p>
    <w:p w14:paraId="0CA4C4CE" w14:textId="77777777" w:rsidR="003E4482" w:rsidRPr="005925FE" w:rsidRDefault="00F07547" w:rsidP="005925FE">
      <w:pPr>
        <w:spacing w:after="0"/>
        <w:divId w:val="61762700"/>
        <w:rPr>
          <w:rFonts w:ascii="Arial" w:eastAsia="Times New Roman" w:hAnsi="Arial" w:cs="Arial"/>
          <w:sz w:val="20"/>
          <w:szCs w:val="20"/>
          <w:lang w:val="en"/>
        </w:rPr>
      </w:pPr>
      <w:r w:rsidRPr="005925FE">
        <w:rPr>
          <w:rFonts w:ascii="Arial" w:eastAsia="Times New Roman" w:hAnsi="Arial" w:cs="Arial"/>
          <w:sz w:val="20"/>
          <w:szCs w:val="20"/>
          <w:lang w:val="en"/>
        </w:rPr>
        <w:t>The use of this protocol is recommended for clinical care purposes but is not required for accreditation purposes.</w:t>
      </w:r>
    </w:p>
    <w:p w14:paraId="281EBD52" w14:textId="77777777" w:rsidR="003E4482" w:rsidRPr="005925FE" w:rsidRDefault="00F07547" w:rsidP="005925FE">
      <w:pPr>
        <w:spacing w:after="0"/>
        <w:divId w:val="471138843"/>
        <w:rPr>
          <w:rFonts w:ascii="Arial" w:hAnsi="Arial" w:cs="Arial"/>
          <w:sz w:val="20"/>
          <w:szCs w:val="20"/>
          <w:lang w:val="en"/>
        </w:rPr>
      </w:pPr>
      <w:r w:rsidRPr="005925FE">
        <w:rPr>
          <w:rStyle w:val="Strong"/>
          <w:rFonts w:ascii="Arial" w:hAnsi="Arial" w:cs="Arial"/>
          <w:sz w:val="20"/>
          <w:szCs w:val="20"/>
          <w:lang w:val="en"/>
        </w:rPr>
        <w:t>This protocol may be used 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4"/>
        <w:gridCol w:w="5952"/>
      </w:tblGrid>
      <w:tr w:rsidR="003E4482" w:rsidRPr="005925FE" w14:paraId="51E002D4" w14:textId="77777777" w:rsidTr="005925FE">
        <w:trPr>
          <w:divId w:val="471138843"/>
        </w:trPr>
        <w:tc>
          <w:tcPr>
            <w:tcW w:w="1892" w:type="pct"/>
            <w:shd w:val="clear" w:color="auto" w:fill="C0C0C0"/>
            <w:tcMar>
              <w:top w:w="0" w:type="dxa"/>
              <w:left w:w="108" w:type="dxa"/>
              <w:bottom w:w="0" w:type="dxa"/>
              <w:right w:w="108" w:type="dxa"/>
            </w:tcMar>
            <w:vAlign w:val="center"/>
            <w:hideMark/>
          </w:tcPr>
          <w:p w14:paraId="3E51CC41" w14:textId="77777777" w:rsidR="003E4482" w:rsidRPr="005925FE" w:rsidRDefault="00F07547" w:rsidP="005925FE">
            <w:pPr>
              <w:spacing w:after="0"/>
              <w:rPr>
                <w:rFonts w:ascii="Arial" w:hAnsi="Arial" w:cs="Arial"/>
                <w:sz w:val="18"/>
                <w:szCs w:val="18"/>
              </w:rPr>
            </w:pPr>
            <w:r w:rsidRPr="005925FE">
              <w:rPr>
                <w:rStyle w:val="Strong"/>
                <w:rFonts w:ascii="Arial" w:hAnsi="Arial" w:cs="Arial"/>
                <w:sz w:val="18"/>
                <w:szCs w:val="18"/>
              </w:rPr>
              <w:t>Procedure</w:t>
            </w:r>
          </w:p>
        </w:tc>
        <w:tc>
          <w:tcPr>
            <w:tcW w:w="3108" w:type="pct"/>
            <w:shd w:val="clear" w:color="auto" w:fill="C0C0C0"/>
            <w:tcMar>
              <w:top w:w="0" w:type="dxa"/>
              <w:left w:w="108" w:type="dxa"/>
              <w:bottom w:w="0" w:type="dxa"/>
              <w:right w:w="108" w:type="dxa"/>
            </w:tcMar>
            <w:vAlign w:val="center"/>
            <w:hideMark/>
          </w:tcPr>
          <w:p w14:paraId="6315AECE" w14:textId="77777777" w:rsidR="003E4482" w:rsidRPr="005925FE" w:rsidRDefault="00F07547" w:rsidP="005925FE">
            <w:pPr>
              <w:spacing w:after="0"/>
              <w:rPr>
                <w:rFonts w:ascii="Arial" w:hAnsi="Arial" w:cs="Arial"/>
                <w:sz w:val="18"/>
                <w:szCs w:val="18"/>
              </w:rPr>
            </w:pPr>
            <w:r w:rsidRPr="005925FE">
              <w:rPr>
                <w:rStyle w:val="Strong"/>
                <w:rFonts w:ascii="Arial" w:hAnsi="Arial" w:cs="Arial"/>
                <w:sz w:val="18"/>
                <w:szCs w:val="18"/>
              </w:rPr>
              <w:t>Description</w:t>
            </w:r>
          </w:p>
        </w:tc>
      </w:tr>
      <w:tr w:rsidR="003E4482" w:rsidRPr="005925FE" w14:paraId="2DCB5386" w14:textId="77777777" w:rsidTr="005925FE">
        <w:trPr>
          <w:divId w:val="471138843"/>
        </w:trPr>
        <w:tc>
          <w:tcPr>
            <w:tcW w:w="1892" w:type="pct"/>
            <w:tcMar>
              <w:top w:w="0" w:type="dxa"/>
              <w:left w:w="108" w:type="dxa"/>
              <w:bottom w:w="0" w:type="dxa"/>
              <w:right w:w="108" w:type="dxa"/>
            </w:tcMar>
            <w:vAlign w:val="center"/>
            <w:hideMark/>
          </w:tcPr>
          <w:p w14:paraId="19D971BC" w14:textId="77777777" w:rsidR="003E4482" w:rsidRPr="005925FE" w:rsidRDefault="00F07547" w:rsidP="005925FE">
            <w:pPr>
              <w:spacing w:after="0"/>
              <w:rPr>
                <w:rFonts w:ascii="Arial" w:hAnsi="Arial" w:cs="Arial"/>
                <w:sz w:val="18"/>
                <w:szCs w:val="18"/>
              </w:rPr>
            </w:pPr>
            <w:r w:rsidRPr="005925FE">
              <w:rPr>
                <w:rFonts w:ascii="Arial" w:hAnsi="Arial" w:cs="Arial"/>
                <w:sz w:val="18"/>
                <w:szCs w:val="18"/>
              </w:rPr>
              <w:t>Anal cytology</w:t>
            </w:r>
          </w:p>
        </w:tc>
        <w:tc>
          <w:tcPr>
            <w:tcW w:w="3108" w:type="pct"/>
            <w:tcMar>
              <w:top w:w="0" w:type="dxa"/>
              <w:left w:w="108" w:type="dxa"/>
              <w:bottom w:w="0" w:type="dxa"/>
              <w:right w:w="108" w:type="dxa"/>
            </w:tcMar>
            <w:vAlign w:val="center"/>
            <w:hideMark/>
          </w:tcPr>
          <w:p w14:paraId="45ECF04B" w14:textId="77777777" w:rsidR="003E4482" w:rsidRPr="005925FE" w:rsidRDefault="00F07547" w:rsidP="005925FE">
            <w:pPr>
              <w:spacing w:after="0"/>
              <w:rPr>
                <w:rFonts w:ascii="Arial" w:hAnsi="Arial" w:cs="Arial"/>
                <w:sz w:val="18"/>
                <w:szCs w:val="18"/>
              </w:rPr>
            </w:pPr>
            <w:r w:rsidRPr="005925FE">
              <w:rPr>
                <w:rFonts w:ascii="Arial" w:hAnsi="Arial" w:cs="Arial"/>
                <w:sz w:val="18"/>
                <w:szCs w:val="18"/>
              </w:rPr>
              <w:t xml:space="preserve">Includes </w:t>
            </w:r>
            <w:proofErr w:type="spellStart"/>
            <w:r w:rsidRPr="005925FE">
              <w:rPr>
                <w:rFonts w:ascii="Arial" w:hAnsi="Arial" w:cs="Arial"/>
                <w:sz w:val="18"/>
                <w:szCs w:val="18"/>
              </w:rPr>
              <w:t>cytobrush</w:t>
            </w:r>
            <w:proofErr w:type="spellEnd"/>
            <w:r w:rsidRPr="005925FE">
              <w:rPr>
                <w:rFonts w:ascii="Arial" w:hAnsi="Arial" w:cs="Arial"/>
                <w:sz w:val="18"/>
                <w:szCs w:val="18"/>
              </w:rPr>
              <w:t>, non-cotton swab, broom, and brush collection methods</w:t>
            </w:r>
          </w:p>
        </w:tc>
      </w:tr>
      <w:tr w:rsidR="003E4482" w:rsidRPr="005925FE" w14:paraId="4D4CD0C3" w14:textId="77777777" w:rsidTr="005925FE">
        <w:trPr>
          <w:divId w:val="471138843"/>
        </w:trPr>
        <w:tc>
          <w:tcPr>
            <w:tcW w:w="1892" w:type="pct"/>
            <w:shd w:val="clear" w:color="auto" w:fill="C0C0C0"/>
            <w:tcMar>
              <w:top w:w="0" w:type="dxa"/>
              <w:left w:w="108" w:type="dxa"/>
              <w:bottom w:w="0" w:type="dxa"/>
              <w:right w:w="108" w:type="dxa"/>
            </w:tcMar>
            <w:vAlign w:val="center"/>
            <w:hideMark/>
          </w:tcPr>
          <w:p w14:paraId="6C501332" w14:textId="77777777" w:rsidR="003E4482" w:rsidRPr="005925FE" w:rsidRDefault="00F07547" w:rsidP="005925FE">
            <w:pPr>
              <w:spacing w:after="0"/>
              <w:rPr>
                <w:rFonts w:ascii="Arial" w:hAnsi="Arial" w:cs="Arial"/>
                <w:sz w:val="18"/>
                <w:szCs w:val="18"/>
              </w:rPr>
            </w:pPr>
            <w:r w:rsidRPr="005925FE">
              <w:rPr>
                <w:rStyle w:val="Strong"/>
                <w:rFonts w:ascii="Arial" w:hAnsi="Arial" w:cs="Arial"/>
                <w:sz w:val="18"/>
                <w:szCs w:val="18"/>
              </w:rPr>
              <w:t>Specimen Type</w:t>
            </w:r>
          </w:p>
        </w:tc>
        <w:tc>
          <w:tcPr>
            <w:tcW w:w="3108" w:type="pct"/>
            <w:shd w:val="clear" w:color="auto" w:fill="C0C0C0"/>
            <w:tcMar>
              <w:top w:w="0" w:type="dxa"/>
              <w:left w:w="108" w:type="dxa"/>
              <w:bottom w:w="0" w:type="dxa"/>
              <w:right w:w="108" w:type="dxa"/>
            </w:tcMar>
            <w:vAlign w:val="center"/>
            <w:hideMark/>
          </w:tcPr>
          <w:p w14:paraId="56FD44FF" w14:textId="77777777" w:rsidR="003E4482" w:rsidRPr="005925FE" w:rsidRDefault="00F07547" w:rsidP="005925FE">
            <w:pPr>
              <w:spacing w:after="0"/>
              <w:rPr>
                <w:rFonts w:ascii="Arial" w:hAnsi="Arial" w:cs="Arial"/>
                <w:sz w:val="18"/>
                <w:szCs w:val="18"/>
              </w:rPr>
            </w:pPr>
            <w:r w:rsidRPr="005925FE">
              <w:rPr>
                <w:rStyle w:val="Strong"/>
                <w:rFonts w:ascii="Arial" w:hAnsi="Arial" w:cs="Arial"/>
                <w:sz w:val="18"/>
                <w:szCs w:val="18"/>
              </w:rPr>
              <w:t>Description</w:t>
            </w:r>
          </w:p>
        </w:tc>
      </w:tr>
      <w:tr w:rsidR="003E4482" w:rsidRPr="005925FE" w14:paraId="179DC33D" w14:textId="77777777" w:rsidTr="005925FE">
        <w:trPr>
          <w:divId w:val="471138843"/>
        </w:trPr>
        <w:tc>
          <w:tcPr>
            <w:tcW w:w="1892" w:type="pct"/>
            <w:tcMar>
              <w:top w:w="0" w:type="dxa"/>
              <w:left w:w="108" w:type="dxa"/>
              <w:bottom w:w="0" w:type="dxa"/>
              <w:right w:w="108" w:type="dxa"/>
            </w:tcMar>
            <w:vAlign w:val="center"/>
            <w:hideMark/>
          </w:tcPr>
          <w:p w14:paraId="16F1B8C9" w14:textId="77777777" w:rsidR="003E4482" w:rsidRPr="005925FE" w:rsidRDefault="00F07547" w:rsidP="005925FE">
            <w:pPr>
              <w:spacing w:after="0"/>
              <w:rPr>
                <w:rFonts w:ascii="Arial" w:hAnsi="Arial" w:cs="Arial"/>
                <w:sz w:val="18"/>
                <w:szCs w:val="18"/>
              </w:rPr>
            </w:pPr>
            <w:proofErr w:type="gramStart"/>
            <w:r w:rsidRPr="005925FE">
              <w:rPr>
                <w:rFonts w:ascii="Arial" w:hAnsi="Arial" w:cs="Arial"/>
                <w:sz w:val="18"/>
                <w:szCs w:val="18"/>
              </w:rPr>
              <w:t>PAP stained</w:t>
            </w:r>
            <w:proofErr w:type="gramEnd"/>
            <w:r w:rsidRPr="005925FE">
              <w:rPr>
                <w:rFonts w:ascii="Arial" w:hAnsi="Arial" w:cs="Arial"/>
                <w:sz w:val="18"/>
                <w:szCs w:val="18"/>
              </w:rPr>
              <w:t xml:space="preserve"> anal cytology</w:t>
            </w:r>
          </w:p>
        </w:tc>
        <w:tc>
          <w:tcPr>
            <w:tcW w:w="3108" w:type="pct"/>
            <w:tcMar>
              <w:top w:w="0" w:type="dxa"/>
              <w:left w:w="108" w:type="dxa"/>
              <w:bottom w:w="0" w:type="dxa"/>
              <w:right w:w="108" w:type="dxa"/>
            </w:tcMar>
            <w:vAlign w:val="center"/>
            <w:hideMark/>
          </w:tcPr>
          <w:p w14:paraId="524AB8BB" w14:textId="77777777" w:rsidR="003E4482" w:rsidRPr="005925FE" w:rsidRDefault="00F07547" w:rsidP="005925FE">
            <w:pPr>
              <w:spacing w:after="0"/>
              <w:rPr>
                <w:rFonts w:ascii="Arial" w:hAnsi="Arial" w:cs="Arial"/>
                <w:sz w:val="18"/>
                <w:szCs w:val="18"/>
              </w:rPr>
            </w:pPr>
            <w:r w:rsidRPr="005925FE">
              <w:rPr>
                <w:rFonts w:ascii="Arial" w:hAnsi="Arial" w:cs="Arial"/>
                <w:sz w:val="18"/>
                <w:szCs w:val="18"/>
              </w:rPr>
              <w:t> </w:t>
            </w:r>
          </w:p>
        </w:tc>
      </w:tr>
    </w:tbl>
    <w:p w14:paraId="365BFBFF" w14:textId="77777777" w:rsidR="005925FE" w:rsidRDefault="005925FE" w:rsidP="005925FE">
      <w:pPr>
        <w:spacing w:after="0"/>
        <w:divId w:val="471138843"/>
        <w:rPr>
          <w:rStyle w:val="Strong"/>
          <w:rFonts w:ascii="Arial" w:hAnsi="Arial" w:cs="Arial"/>
          <w:sz w:val="20"/>
          <w:szCs w:val="20"/>
          <w:lang w:val="en"/>
        </w:rPr>
      </w:pPr>
    </w:p>
    <w:p w14:paraId="1A57C4D1" w14:textId="75CC36B7" w:rsidR="003E4482" w:rsidRPr="005925FE" w:rsidRDefault="00F07547" w:rsidP="005925FE">
      <w:pPr>
        <w:spacing w:after="0"/>
        <w:divId w:val="471138843"/>
        <w:rPr>
          <w:rFonts w:ascii="Arial" w:hAnsi="Arial" w:cs="Arial"/>
          <w:sz w:val="20"/>
          <w:szCs w:val="20"/>
          <w:lang w:val="en"/>
        </w:rPr>
      </w:pPr>
      <w:r w:rsidRPr="005925FE">
        <w:rPr>
          <w:rStyle w:val="Strong"/>
          <w:rFonts w:ascii="Arial" w:hAnsi="Arial" w:cs="Arial"/>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3E4482" w:rsidRPr="005925FE" w14:paraId="3CA2717E" w14:textId="77777777" w:rsidTr="005925FE">
        <w:trPr>
          <w:divId w:val="471138843"/>
        </w:trPr>
        <w:tc>
          <w:tcPr>
            <w:tcW w:w="5000" w:type="pct"/>
            <w:shd w:val="clear" w:color="auto" w:fill="C0C0C0"/>
            <w:tcMar>
              <w:top w:w="0" w:type="dxa"/>
              <w:left w:w="108" w:type="dxa"/>
              <w:bottom w:w="0" w:type="dxa"/>
              <w:right w:w="108" w:type="dxa"/>
            </w:tcMar>
            <w:hideMark/>
          </w:tcPr>
          <w:p w14:paraId="34264E9B" w14:textId="77777777" w:rsidR="003E4482" w:rsidRPr="005925FE" w:rsidRDefault="00F07547" w:rsidP="005925FE">
            <w:pPr>
              <w:spacing w:after="0"/>
              <w:rPr>
                <w:rFonts w:ascii="Arial" w:hAnsi="Arial" w:cs="Arial"/>
                <w:sz w:val="18"/>
                <w:szCs w:val="18"/>
              </w:rPr>
            </w:pPr>
            <w:r w:rsidRPr="005925FE">
              <w:rPr>
                <w:rStyle w:val="Strong"/>
                <w:rFonts w:ascii="Arial" w:hAnsi="Arial" w:cs="Arial"/>
                <w:sz w:val="18"/>
                <w:szCs w:val="18"/>
              </w:rPr>
              <w:t>Specimen              </w:t>
            </w:r>
          </w:p>
        </w:tc>
      </w:tr>
      <w:tr w:rsidR="003E4482" w:rsidRPr="005925FE" w14:paraId="01067C00" w14:textId="77777777" w:rsidTr="005925FE">
        <w:trPr>
          <w:divId w:val="471138843"/>
          <w:trHeight w:val="140"/>
        </w:trPr>
        <w:tc>
          <w:tcPr>
            <w:tcW w:w="5000" w:type="pct"/>
            <w:tcMar>
              <w:top w:w="0" w:type="dxa"/>
              <w:left w:w="108" w:type="dxa"/>
              <w:bottom w:w="0" w:type="dxa"/>
              <w:right w:w="108" w:type="dxa"/>
            </w:tcMar>
            <w:hideMark/>
          </w:tcPr>
          <w:p w14:paraId="3EE8B8CE" w14:textId="77777777" w:rsidR="003E4482" w:rsidRPr="005925FE" w:rsidRDefault="00F07547" w:rsidP="005925FE">
            <w:pPr>
              <w:spacing w:after="0"/>
              <w:rPr>
                <w:rFonts w:ascii="Arial" w:hAnsi="Arial" w:cs="Arial"/>
                <w:sz w:val="18"/>
                <w:szCs w:val="18"/>
              </w:rPr>
            </w:pPr>
            <w:r w:rsidRPr="005925FE">
              <w:rPr>
                <w:rFonts w:ascii="Arial" w:hAnsi="Arial" w:cs="Arial"/>
                <w:sz w:val="18"/>
                <w:szCs w:val="18"/>
              </w:rPr>
              <w:t>Non-anal cytology specimens</w:t>
            </w:r>
          </w:p>
        </w:tc>
      </w:tr>
    </w:tbl>
    <w:p w14:paraId="6DA6F093" w14:textId="77777777" w:rsidR="005925FE" w:rsidRDefault="005925FE" w:rsidP="005925FE">
      <w:pPr>
        <w:spacing w:after="0"/>
        <w:divId w:val="1097479463"/>
        <w:rPr>
          <w:rFonts w:ascii="Arial" w:eastAsia="Times New Roman" w:hAnsi="Arial" w:cs="Arial"/>
          <w:b/>
          <w:bCs/>
          <w:sz w:val="20"/>
          <w:szCs w:val="20"/>
          <w:lang w:val="en"/>
        </w:rPr>
      </w:pPr>
    </w:p>
    <w:p w14:paraId="16247306" w14:textId="77777777" w:rsidR="005925FE" w:rsidRDefault="00F07547" w:rsidP="005925FE">
      <w:pPr>
        <w:spacing w:after="0"/>
        <w:divId w:val="1097479463"/>
        <w:rPr>
          <w:rFonts w:ascii="Arial" w:eastAsia="Times New Roman" w:hAnsi="Arial" w:cs="Arial"/>
          <w:b/>
          <w:bCs/>
          <w:sz w:val="20"/>
          <w:szCs w:val="20"/>
          <w:lang w:val="en"/>
        </w:rPr>
      </w:pPr>
      <w:r w:rsidRPr="005925FE">
        <w:rPr>
          <w:rFonts w:ascii="Arial" w:eastAsia="Times New Roman" w:hAnsi="Arial" w:cs="Arial"/>
          <w:b/>
          <w:bCs/>
          <w:sz w:val="20"/>
          <w:szCs w:val="20"/>
          <w:lang w:val="en"/>
        </w:rPr>
        <w:t>Authors</w:t>
      </w:r>
    </w:p>
    <w:p w14:paraId="459A2750" w14:textId="77777777" w:rsidR="005925FE" w:rsidRDefault="00F07547" w:rsidP="005925FE">
      <w:pPr>
        <w:spacing w:after="0"/>
        <w:divId w:val="1097479463"/>
        <w:rPr>
          <w:rFonts w:ascii="Arial" w:eastAsia="Times New Roman" w:hAnsi="Arial" w:cs="Arial"/>
          <w:sz w:val="20"/>
          <w:szCs w:val="20"/>
          <w:lang w:val="en"/>
        </w:rPr>
      </w:pPr>
      <w:r w:rsidRPr="005925FE">
        <w:rPr>
          <w:rFonts w:ascii="Arial" w:eastAsia="Times New Roman" w:hAnsi="Arial" w:cs="Arial"/>
          <w:sz w:val="20"/>
          <w:szCs w:val="20"/>
          <w:lang w:val="en"/>
        </w:rPr>
        <w:t xml:space="preserve">Sana O. Tabbara, MD*; Stuart E. H. Cameron, MD; James Dvorak; Abha Goyal, MD; Eric Huang, MD, PhD; </w:t>
      </w:r>
      <w:proofErr w:type="spellStart"/>
      <w:r w:rsidRPr="005925FE">
        <w:rPr>
          <w:rFonts w:ascii="Arial" w:eastAsia="Times New Roman" w:hAnsi="Arial" w:cs="Arial"/>
          <w:sz w:val="20"/>
          <w:szCs w:val="20"/>
          <w:lang w:val="en"/>
        </w:rPr>
        <w:t>Lananh</w:t>
      </w:r>
      <w:proofErr w:type="spellEnd"/>
      <w:r w:rsidRPr="005925FE">
        <w:rPr>
          <w:rFonts w:ascii="Arial" w:eastAsia="Times New Roman" w:hAnsi="Arial" w:cs="Arial"/>
          <w:sz w:val="20"/>
          <w:szCs w:val="20"/>
          <w:lang w:val="en"/>
        </w:rPr>
        <w:t xml:space="preserve"> Nguyen, MD; Kaitlin </w:t>
      </w:r>
      <w:proofErr w:type="spellStart"/>
      <w:r w:rsidRPr="005925FE">
        <w:rPr>
          <w:rFonts w:ascii="Arial" w:eastAsia="Times New Roman" w:hAnsi="Arial" w:cs="Arial"/>
          <w:sz w:val="20"/>
          <w:szCs w:val="20"/>
          <w:lang w:val="en"/>
        </w:rPr>
        <w:t>Sundling</w:t>
      </w:r>
      <w:proofErr w:type="spellEnd"/>
      <w:r w:rsidRPr="005925FE">
        <w:rPr>
          <w:rFonts w:ascii="Arial" w:eastAsia="Times New Roman" w:hAnsi="Arial" w:cs="Arial"/>
          <w:sz w:val="20"/>
          <w:szCs w:val="20"/>
          <w:lang w:val="en"/>
        </w:rPr>
        <w:t>, MD, PhD.</w:t>
      </w:r>
      <w:r w:rsidRPr="005925FE">
        <w:rPr>
          <w:rFonts w:ascii="Arial" w:eastAsia="Times New Roman" w:hAnsi="Arial" w:cs="Arial"/>
          <w:sz w:val="20"/>
          <w:szCs w:val="20"/>
          <w:lang w:val="en"/>
        </w:rPr>
        <w:br/>
        <w:t>With guidance from the CAP Cancer and CAP Pathology Electronic Reporting Committees.</w:t>
      </w:r>
    </w:p>
    <w:p w14:paraId="1BA9CBEA" w14:textId="0CE1983E" w:rsidR="003E4482" w:rsidRPr="005925FE" w:rsidRDefault="00F07547" w:rsidP="005925FE">
      <w:pPr>
        <w:spacing w:after="0"/>
        <w:divId w:val="1097479463"/>
        <w:rPr>
          <w:rFonts w:ascii="Arial" w:eastAsia="Times New Roman" w:hAnsi="Arial" w:cs="Arial"/>
          <w:b/>
          <w:bCs/>
          <w:sz w:val="16"/>
          <w:szCs w:val="16"/>
          <w:lang w:val="en"/>
        </w:rPr>
      </w:pPr>
      <w:r w:rsidRPr="005925FE">
        <w:rPr>
          <w:rFonts w:ascii="Arial" w:eastAsia="Times New Roman" w:hAnsi="Arial" w:cs="Arial"/>
          <w:sz w:val="16"/>
          <w:szCs w:val="16"/>
          <w:lang w:val="en"/>
        </w:rPr>
        <w:t>* Denotes primary author.</w:t>
      </w:r>
    </w:p>
    <w:p w14:paraId="5C0087D4" w14:textId="77777777" w:rsidR="003E4482" w:rsidRPr="005925FE" w:rsidRDefault="003E4482" w:rsidP="005925FE">
      <w:pPr>
        <w:spacing w:after="0"/>
        <w:divId w:val="137694502"/>
        <w:rPr>
          <w:rFonts w:ascii="Arial" w:eastAsia="Times New Roman" w:hAnsi="Arial" w:cs="Arial"/>
          <w:sz w:val="20"/>
          <w:szCs w:val="20"/>
          <w:lang w:val="en"/>
        </w:rPr>
      </w:pPr>
    </w:p>
    <w:p w14:paraId="1B67B638" w14:textId="77777777" w:rsidR="003E4482" w:rsidRPr="005925FE" w:rsidRDefault="00F07547" w:rsidP="005925FE">
      <w:pPr>
        <w:spacing w:after="0"/>
        <w:jc w:val="both"/>
        <w:divId w:val="947781791"/>
        <w:rPr>
          <w:rFonts w:ascii="Arial" w:eastAsia="Times New Roman" w:hAnsi="Arial" w:cs="Arial"/>
          <w:b/>
          <w:bCs/>
          <w:sz w:val="20"/>
          <w:szCs w:val="20"/>
          <w:lang w:val="en"/>
        </w:rPr>
      </w:pPr>
      <w:r w:rsidRPr="005925FE">
        <w:rPr>
          <w:rFonts w:ascii="Arial" w:eastAsia="Times New Roman" w:hAnsi="Arial" w:cs="Arial"/>
          <w:b/>
          <w:bCs/>
          <w:sz w:val="20"/>
          <w:szCs w:val="20"/>
          <w:lang w:val="en"/>
        </w:rPr>
        <w:t>Accreditation Requirements</w:t>
      </w:r>
    </w:p>
    <w:p w14:paraId="74C652E4" w14:textId="77777777" w:rsidR="003E4482" w:rsidRPr="005925FE" w:rsidRDefault="00F07547" w:rsidP="005925FE">
      <w:pPr>
        <w:pStyle w:val="NormalWeb"/>
        <w:spacing w:before="0" w:beforeAutospacing="0" w:after="0" w:afterAutospacing="0" w:line="259" w:lineRule="auto"/>
        <w:jc w:val="both"/>
        <w:divId w:val="1257639636"/>
        <w:rPr>
          <w:rFonts w:ascii="Arial" w:hAnsi="Arial" w:cs="Arial"/>
          <w:sz w:val="20"/>
          <w:szCs w:val="20"/>
          <w:lang w:val="en"/>
        </w:rPr>
      </w:pPr>
      <w:r w:rsidRPr="005925FE">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766D8C8" w14:textId="77777777" w:rsidR="003E4482" w:rsidRPr="005925FE" w:rsidRDefault="003E4482" w:rsidP="005925FE">
      <w:pPr>
        <w:spacing w:after="0"/>
        <w:divId w:val="137694502"/>
        <w:rPr>
          <w:rFonts w:ascii="Arial" w:eastAsia="Times New Roman" w:hAnsi="Arial" w:cs="Arial"/>
          <w:sz w:val="20"/>
          <w:szCs w:val="20"/>
          <w:lang w:val="en"/>
        </w:rPr>
      </w:pPr>
    </w:p>
    <w:p w14:paraId="2F21C5F4" w14:textId="77777777" w:rsidR="005925FE" w:rsidRDefault="005925F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F97567C" w14:textId="5FEA007E" w:rsidR="003E4482" w:rsidRPr="005925FE" w:rsidRDefault="00F07547" w:rsidP="005925FE">
      <w:pPr>
        <w:spacing w:after="0"/>
        <w:divId w:val="2022511178"/>
        <w:rPr>
          <w:rFonts w:ascii="Arial" w:eastAsia="Times New Roman" w:hAnsi="Arial" w:cs="Arial"/>
          <w:b/>
          <w:bCs/>
          <w:sz w:val="20"/>
          <w:szCs w:val="20"/>
          <w:u w:val="single"/>
          <w:lang w:val="en"/>
        </w:rPr>
      </w:pPr>
      <w:r w:rsidRPr="005925FE">
        <w:rPr>
          <w:rFonts w:ascii="Arial" w:eastAsia="Times New Roman" w:hAnsi="Arial" w:cs="Arial"/>
          <w:b/>
          <w:bCs/>
          <w:sz w:val="20"/>
          <w:szCs w:val="20"/>
          <w:u w:val="single"/>
          <w:lang w:val="en"/>
        </w:rPr>
        <w:lastRenderedPageBreak/>
        <w:t>Summary of Changes</w:t>
      </w:r>
    </w:p>
    <w:p w14:paraId="2BDDA731" w14:textId="77777777" w:rsidR="003E4482" w:rsidRPr="005925FE" w:rsidRDefault="00F07547" w:rsidP="005925FE">
      <w:pPr>
        <w:pStyle w:val="NormalWeb"/>
        <w:spacing w:before="0" w:beforeAutospacing="0" w:after="0" w:afterAutospacing="0" w:line="259" w:lineRule="auto"/>
        <w:divId w:val="909460634"/>
        <w:rPr>
          <w:rFonts w:ascii="Arial" w:hAnsi="Arial" w:cs="Arial"/>
          <w:sz w:val="20"/>
          <w:szCs w:val="20"/>
          <w:lang w:val="en"/>
        </w:rPr>
      </w:pPr>
      <w:r w:rsidRPr="005925FE">
        <w:rPr>
          <w:rStyle w:val="Strong"/>
          <w:rFonts w:ascii="Arial" w:hAnsi="Arial" w:cs="Arial"/>
          <w:sz w:val="20"/>
          <w:szCs w:val="20"/>
          <w:lang w:val="en"/>
        </w:rPr>
        <w:t>v 1.0.0.0</w:t>
      </w:r>
    </w:p>
    <w:p w14:paraId="7163DBF6" w14:textId="77777777" w:rsidR="003E4482" w:rsidRPr="005925FE" w:rsidRDefault="00F07547" w:rsidP="005925FE">
      <w:pPr>
        <w:numPr>
          <w:ilvl w:val="0"/>
          <w:numId w:val="1"/>
        </w:numPr>
        <w:spacing w:after="0"/>
        <w:divId w:val="909460634"/>
        <w:rPr>
          <w:rFonts w:ascii="Arial" w:eastAsia="Times New Roman" w:hAnsi="Arial" w:cs="Arial"/>
          <w:sz w:val="20"/>
          <w:szCs w:val="20"/>
          <w:lang w:val="en"/>
        </w:rPr>
      </w:pPr>
      <w:r w:rsidRPr="005925FE">
        <w:rPr>
          <w:rFonts w:ascii="Arial" w:eastAsia="Times New Roman" w:hAnsi="Arial" w:cs="Arial"/>
          <w:sz w:val="20"/>
          <w:szCs w:val="20"/>
          <w:lang w:val="en"/>
        </w:rPr>
        <w:t>New protocol</w:t>
      </w:r>
    </w:p>
    <w:p w14:paraId="1EFA726B" w14:textId="77777777" w:rsidR="003E4482" w:rsidRPr="005925FE" w:rsidRDefault="00F07547" w:rsidP="003C4718">
      <w:pPr>
        <w:pageBreakBefore/>
        <w:pBdr>
          <w:bottom w:val="single" w:sz="4" w:space="1" w:color="auto"/>
        </w:pBdr>
        <w:spacing w:after="0"/>
        <w:divId w:val="1854491490"/>
        <w:rPr>
          <w:rFonts w:ascii="Arial" w:eastAsia="Times New Roman" w:hAnsi="Arial" w:cs="Arial"/>
          <w:b/>
          <w:bCs/>
          <w:sz w:val="20"/>
          <w:szCs w:val="20"/>
          <w:lang w:val="en"/>
        </w:rPr>
      </w:pPr>
      <w:r w:rsidRPr="005925FE">
        <w:rPr>
          <w:rFonts w:ascii="Arial" w:eastAsia="Times New Roman" w:hAnsi="Arial" w:cs="Arial"/>
          <w:b/>
          <w:bCs/>
          <w:sz w:val="20"/>
          <w:szCs w:val="20"/>
          <w:lang w:val="en"/>
        </w:rPr>
        <w:lastRenderedPageBreak/>
        <w:t>Reporting Template</w:t>
      </w:r>
    </w:p>
    <w:p w14:paraId="090424B4" w14:textId="77777777" w:rsidR="003E4482" w:rsidRPr="005925FE" w:rsidRDefault="00F07547" w:rsidP="005925FE">
      <w:pPr>
        <w:spacing w:after="0"/>
        <w:divId w:val="482281182"/>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Protocol Posting Date: September 2023 </w:t>
      </w:r>
    </w:p>
    <w:p w14:paraId="7F00B8D8" w14:textId="77777777" w:rsidR="003E4482" w:rsidRPr="005925FE" w:rsidRDefault="00F07547" w:rsidP="005925FE">
      <w:pPr>
        <w:spacing w:after="0"/>
        <w:divId w:val="222566818"/>
        <w:rPr>
          <w:rFonts w:ascii="Arial" w:eastAsia="Times New Roman" w:hAnsi="Arial" w:cs="Arial"/>
          <w:b/>
          <w:bCs/>
          <w:sz w:val="20"/>
          <w:szCs w:val="20"/>
          <w:lang w:val="en"/>
        </w:rPr>
      </w:pPr>
      <w:r w:rsidRPr="005925FE">
        <w:rPr>
          <w:rFonts w:ascii="Arial" w:eastAsia="Times New Roman" w:hAnsi="Arial" w:cs="Arial"/>
          <w:b/>
          <w:bCs/>
          <w:sz w:val="20"/>
          <w:szCs w:val="20"/>
          <w:lang w:val="en"/>
        </w:rPr>
        <w:t>Select a single response unless otherwise indicated.</w:t>
      </w:r>
    </w:p>
    <w:p w14:paraId="59C04428" w14:textId="77777777" w:rsidR="003E4482" w:rsidRPr="005925FE" w:rsidRDefault="003E4482" w:rsidP="005925FE">
      <w:pPr>
        <w:spacing w:after="0"/>
        <w:divId w:val="137694502"/>
        <w:rPr>
          <w:rFonts w:ascii="Arial" w:eastAsia="Times New Roman" w:hAnsi="Arial" w:cs="Arial"/>
          <w:sz w:val="20"/>
          <w:szCs w:val="20"/>
          <w:lang w:val="en"/>
        </w:rPr>
      </w:pPr>
    </w:p>
    <w:p w14:paraId="40039EF4" w14:textId="77777777" w:rsidR="003E4482" w:rsidRPr="005925FE" w:rsidRDefault="00F07547" w:rsidP="005925FE">
      <w:pPr>
        <w:spacing w:after="0"/>
        <w:divId w:val="1678843233"/>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CASE SUMMARY: (ANAL CYTOLOGY)  </w:t>
      </w:r>
    </w:p>
    <w:p w14:paraId="65F5CA1C" w14:textId="77777777" w:rsidR="003E4482" w:rsidRPr="005925FE" w:rsidRDefault="00F07547" w:rsidP="005925FE">
      <w:pPr>
        <w:spacing w:after="0"/>
        <w:divId w:val="647637390"/>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This case summary may be useful for clinical care purposes but is not required for accreditation purposes. Core data elements are bolded to help identify routinely reported elements. (Note </w:t>
      </w:r>
      <w:hyperlink w:anchor="N12027" w:history="1">
        <w:r w:rsidRPr="005925FE">
          <w:rPr>
            <w:rStyle w:val="Hyperlink"/>
            <w:rFonts w:ascii="Arial" w:eastAsia="Times New Roman" w:hAnsi="Arial" w:cs="Arial"/>
            <w:i/>
            <w:iCs/>
            <w:sz w:val="16"/>
            <w:szCs w:val="16"/>
            <w:lang w:val="en"/>
          </w:rPr>
          <w:t>A</w:t>
        </w:r>
      </w:hyperlink>
      <w:r w:rsidRPr="005925FE">
        <w:rPr>
          <w:rFonts w:ascii="Arial" w:eastAsia="Times New Roman" w:hAnsi="Arial" w:cs="Arial"/>
          <w:i/>
          <w:iCs/>
          <w:sz w:val="16"/>
          <w:szCs w:val="16"/>
          <w:lang w:val="en"/>
        </w:rPr>
        <w:t xml:space="preserve">) </w:t>
      </w:r>
    </w:p>
    <w:p w14:paraId="21577B5A" w14:textId="77777777" w:rsidR="003E4482" w:rsidRPr="005925FE" w:rsidRDefault="003E4482" w:rsidP="005925FE">
      <w:pPr>
        <w:spacing w:after="0"/>
        <w:divId w:val="137694502"/>
        <w:rPr>
          <w:rFonts w:ascii="Arial" w:eastAsia="Times New Roman" w:hAnsi="Arial" w:cs="Arial"/>
          <w:sz w:val="20"/>
          <w:szCs w:val="20"/>
          <w:lang w:val="en"/>
        </w:rPr>
      </w:pPr>
    </w:p>
    <w:p w14:paraId="3423E3BE" w14:textId="77777777" w:rsidR="003E4482" w:rsidRPr="005925FE" w:rsidRDefault="00F07547" w:rsidP="005925FE">
      <w:pPr>
        <w:spacing w:after="0"/>
        <w:divId w:val="1370493557"/>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PATIENT INFORMATION  </w:t>
      </w:r>
    </w:p>
    <w:p w14:paraId="5FE4C4C4" w14:textId="77777777" w:rsidR="003E4482" w:rsidRPr="005925FE" w:rsidRDefault="003E4482" w:rsidP="005925FE">
      <w:pPr>
        <w:spacing w:after="0"/>
        <w:divId w:val="137694502"/>
        <w:rPr>
          <w:rFonts w:ascii="Arial" w:eastAsia="Times New Roman" w:hAnsi="Arial" w:cs="Arial"/>
          <w:sz w:val="20"/>
          <w:szCs w:val="20"/>
          <w:lang w:val="en"/>
        </w:rPr>
      </w:pPr>
    </w:p>
    <w:p w14:paraId="665D7DC0" w14:textId="77777777" w:rsidR="003E4482" w:rsidRPr="005925FE" w:rsidRDefault="00F07547" w:rsidP="005925FE">
      <w:pPr>
        <w:spacing w:after="0"/>
        <w:divId w:val="259879548"/>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Age: _________________ </w:t>
      </w:r>
    </w:p>
    <w:p w14:paraId="2BAE13D4" w14:textId="77777777" w:rsidR="003E4482" w:rsidRPr="005925FE" w:rsidRDefault="003E4482" w:rsidP="005925FE">
      <w:pPr>
        <w:spacing w:after="0"/>
        <w:divId w:val="137694502"/>
        <w:rPr>
          <w:rFonts w:ascii="Arial" w:eastAsia="Times New Roman" w:hAnsi="Arial" w:cs="Arial"/>
          <w:sz w:val="20"/>
          <w:szCs w:val="20"/>
          <w:lang w:val="en"/>
        </w:rPr>
      </w:pPr>
    </w:p>
    <w:p w14:paraId="503B8721" w14:textId="77777777" w:rsidR="003E4482" w:rsidRPr="005925FE" w:rsidRDefault="00F07547" w:rsidP="005925FE">
      <w:pPr>
        <w:spacing w:after="0"/>
        <w:divId w:val="439841907"/>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Gender (Note </w:t>
      </w:r>
      <w:hyperlink w:anchor="N12028" w:history="1">
        <w:r w:rsidRPr="005925FE">
          <w:rPr>
            <w:rStyle w:val="Hyperlink"/>
            <w:rFonts w:ascii="Arial" w:eastAsia="Times New Roman" w:hAnsi="Arial" w:cs="Arial"/>
            <w:b/>
            <w:bCs/>
            <w:sz w:val="20"/>
            <w:szCs w:val="20"/>
            <w:lang w:val="en"/>
          </w:rPr>
          <w:t>B</w:t>
        </w:r>
      </w:hyperlink>
      <w:r w:rsidRPr="005925FE">
        <w:rPr>
          <w:rFonts w:ascii="Arial" w:eastAsia="Times New Roman" w:hAnsi="Arial" w:cs="Arial"/>
          <w:b/>
          <w:bCs/>
          <w:sz w:val="20"/>
          <w:szCs w:val="20"/>
          <w:lang w:val="en"/>
        </w:rPr>
        <w:t xml:space="preserve">) </w:t>
      </w:r>
    </w:p>
    <w:p w14:paraId="16BBD209" w14:textId="77777777" w:rsidR="003E4482" w:rsidRPr="005925FE" w:rsidRDefault="00F07547" w:rsidP="005925FE">
      <w:pPr>
        <w:spacing w:after="0"/>
        <w:divId w:val="2041276232"/>
        <w:rPr>
          <w:rFonts w:ascii="Arial" w:eastAsia="Times New Roman" w:hAnsi="Arial" w:cs="Arial"/>
          <w:sz w:val="20"/>
          <w:szCs w:val="20"/>
          <w:lang w:val="en"/>
        </w:rPr>
      </w:pPr>
      <w:r w:rsidRPr="005925FE">
        <w:rPr>
          <w:rFonts w:ascii="Arial" w:eastAsia="Times New Roman" w:hAnsi="Arial" w:cs="Arial"/>
          <w:sz w:val="20"/>
          <w:szCs w:val="20"/>
          <w:lang w:val="en"/>
        </w:rPr>
        <w:t xml:space="preserve">___ Male  </w:t>
      </w:r>
    </w:p>
    <w:p w14:paraId="3E755CF7" w14:textId="77777777" w:rsidR="003E4482" w:rsidRPr="005925FE" w:rsidRDefault="00F07547" w:rsidP="005925FE">
      <w:pPr>
        <w:spacing w:after="0"/>
        <w:divId w:val="1268125000"/>
        <w:rPr>
          <w:rFonts w:ascii="Arial" w:eastAsia="Times New Roman" w:hAnsi="Arial" w:cs="Arial"/>
          <w:sz w:val="20"/>
          <w:szCs w:val="20"/>
          <w:lang w:val="en"/>
        </w:rPr>
      </w:pPr>
      <w:r w:rsidRPr="005925FE">
        <w:rPr>
          <w:rFonts w:ascii="Arial" w:eastAsia="Times New Roman" w:hAnsi="Arial" w:cs="Arial"/>
          <w:sz w:val="20"/>
          <w:szCs w:val="20"/>
          <w:lang w:val="en"/>
        </w:rPr>
        <w:t xml:space="preserve">___ Female  </w:t>
      </w:r>
    </w:p>
    <w:p w14:paraId="377C4453" w14:textId="77777777" w:rsidR="003E4482" w:rsidRPr="005925FE" w:rsidRDefault="00F07547" w:rsidP="005925FE">
      <w:pPr>
        <w:spacing w:after="0"/>
        <w:divId w:val="128789653"/>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355600C4" w14:textId="77777777" w:rsidR="003E4482" w:rsidRPr="005925FE" w:rsidRDefault="003E4482" w:rsidP="005925FE">
      <w:pPr>
        <w:spacing w:after="0"/>
        <w:divId w:val="137694502"/>
        <w:rPr>
          <w:rFonts w:ascii="Arial" w:eastAsia="Times New Roman" w:hAnsi="Arial" w:cs="Arial"/>
          <w:sz w:val="20"/>
          <w:szCs w:val="20"/>
          <w:lang w:val="en"/>
        </w:rPr>
      </w:pPr>
    </w:p>
    <w:p w14:paraId="3F682629" w14:textId="77777777" w:rsidR="003E4482" w:rsidRPr="005925FE" w:rsidRDefault="00F07547" w:rsidP="005925FE">
      <w:pPr>
        <w:spacing w:after="0"/>
        <w:divId w:val="1957908735"/>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Collection Date: _________________ </w:t>
      </w:r>
    </w:p>
    <w:p w14:paraId="198CCD43" w14:textId="77777777" w:rsidR="003E4482" w:rsidRPr="005925FE" w:rsidRDefault="003E4482" w:rsidP="005925FE">
      <w:pPr>
        <w:spacing w:after="0"/>
        <w:divId w:val="137694502"/>
        <w:rPr>
          <w:rFonts w:ascii="Arial" w:eastAsia="Times New Roman" w:hAnsi="Arial" w:cs="Arial"/>
          <w:sz w:val="20"/>
          <w:szCs w:val="20"/>
          <w:lang w:val="en"/>
        </w:rPr>
      </w:pPr>
    </w:p>
    <w:p w14:paraId="49AB3910" w14:textId="1C4E7FE5" w:rsidR="003E4482" w:rsidRPr="005925FE" w:rsidRDefault="00F07547" w:rsidP="005925FE">
      <w:pPr>
        <w:spacing w:after="0"/>
        <w:divId w:val="1980919134"/>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Prescription </w:t>
      </w:r>
      <w:r w:rsidR="005925FE" w:rsidRPr="005925FE">
        <w:rPr>
          <w:rFonts w:ascii="Arial" w:eastAsia="Times New Roman" w:hAnsi="Arial" w:cs="Arial"/>
          <w:b/>
          <w:bCs/>
          <w:sz w:val="20"/>
          <w:szCs w:val="20"/>
          <w:lang w:val="en"/>
        </w:rPr>
        <w:t>Drugs (</w:t>
      </w:r>
      <w:r w:rsidRPr="005925FE">
        <w:rPr>
          <w:rFonts w:ascii="Arial" w:eastAsia="Times New Roman" w:hAnsi="Arial" w:cs="Arial"/>
          <w:b/>
          <w:bCs/>
          <w:sz w:val="20"/>
          <w:szCs w:val="20"/>
          <w:lang w:val="en"/>
        </w:rPr>
        <w:t xml:space="preserve">select all that apply) </w:t>
      </w:r>
    </w:p>
    <w:p w14:paraId="48B8FDB8" w14:textId="77777777" w:rsidR="003E4482" w:rsidRPr="005925FE" w:rsidRDefault="00F07547" w:rsidP="005925FE">
      <w:pPr>
        <w:spacing w:after="0"/>
        <w:divId w:val="1186865925"/>
        <w:rPr>
          <w:rFonts w:ascii="Arial" w:eastAsia="Times New Roman" w:hAnsi="Arial" w:cs="Arial"/>
          <w:sz w:val="20"/>
          <w:szCs w:val="20"/>
          <w:lang w:val="en"/>
        </w:rPr>
      </w:pPr>
      <w:r w:rsidRPr="005925FE">
        <w:rPr>
          <w:rFonts w:ascii="Arial" w:eastAsia="Times New Roman" w:hAnsi="Arial" w:cs="Arial"/>
          <w:sz w:val="20"/>
          <w:szCs w:val="20"/>
          <w:lang w:val="en"/>
        </w:rPr>
        <w:t xml:space="preserve">___ None  </w:t>
      </w:r>
    </w:p>
    <w:p w14:paraId="7BEA4CB0" w14:textId="77777777" w:rsidR="003E4482" w:rsidRPr="005925FE" w:rsidRDefault="00F07547" w:rsidP="005925FE">
      <w:pPr>
        <w:spacing w:after="0"/>
        <w:divId w:val="66002315"/>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668CFBC3" w14:textId="77777777" w:rsidR="003E4482" w:rsidRPr="005925FE" w:rsidRDefault="00F07547" w:rsidP="005925FE">
      <w:pPr>
        <w:spacing w:after="0"/>
        <w:divId w:val="2127500469"/>
        <w:rPr>
          <w:rFonts w:ascii="Arial" w:eastAsia="Times New Roman" w:hAnsi="Arial" w:cs="Arial"/>
          <w:sz w:val="20"/>
          <w:szCs w:val="20"/>
          <w:lang w:val="en"/>
        </w:rPr>
      </w:pPr>
      <w:r w:rsidRPr="005925FE">
        <w:rPr>
          <w:rFonts w:ascii="Arial" w:eastAsia="Times New Roman" w:hAnsi="Arial" w:cs="Arial"/>
          <w:sz w:val="20"/>
          <w:szCs w:val="20"/>
          <w:lang w:val="en"/>
        </w:rPr>
        <w:t xml:space="preserve">___ Hormone replacement therapy (estrogen / progesterone)  </w:t>
      </w:r>
    </w:p>
    <w:p w14:paraId="49A3638C" w14:textId="77777777" w:rsidR="003E4482" w:rsidRPr="005925FE" w:rsidRDefault="00F07547" w:rsidP="005925FE">
      <w:pPr>
        <w:spacing w:after="0"/>
        <w:divId w:val="1887520269"/>
        <w:rPr>
          <w:rFonts w:ascii="Arial" w:eastAsia="Times New Roman" w:hAnsi="Arial" w:cs="Arial"/>
          <w:sz w:val="20"/>
          <w:szCs w:val="20"/>
          <w:lang w:val="en"/>
        </w:rPr>
      </w:pPr>
      <w:r w:rsidRPr="005925FE">
        <w:rPr>
          <w:rFonts w:ascii="Arial" w:eastAsia="Times New Roman" w:hAnsi="Arial" w:cs="Arial"/>
          <w:sz w:val="20"/>
          <w:szCs w:val="20"/>
          <w:lang w:val="en"/>
        </w:rPr>
        <w:t xml:space="preserve">___ Androgen therapy  </w:t>
      </w:r>
    </w:p>
    <w:p w14:paraId="1C2EC76E" w14:textId="77777777" w:rsidR="003E4482" w:rsidRPr="005925FE" w:rsidRDefault="00F07547" w:rsidP="005925FE">
      <w:pPr>
        <w:spacing w:after="0"/>
        <w:divId w:val="100223837"/>
        <w:rPr>
          <w:rFonts w:ascii="Arial" w:eastAsia="Times New Roman" w:hAnsi="Arial" w:cs="Arial"/>
          <w:sz w:val="20"/>
          <w:szCs w:val="20"/>
          <w:lang w:val="en"/>
        </w:rPr>
      </w:pPr>
      <w:r w:rsidRPr="005925FE">
        <w:rPr>
          <w:rFonts w:ascii="Arial" w:eastAsia="Times New Roman" w:hAnsi="Arial" w:cs="Arial"/>
          <w:sz w:val="20"/>
          <w:szCs w:val="20"/>
          <w:lang w:val="en"/>
        </w:rPr>
        <w:t xml:space="preserve">___ Immunosuppressive therapy (other than chemotherapy)  </w:t>
      </w:r>
    </w:p>
    <w:p w14:paraId="49A58B12" w14:textId="77777777" w:rsidR="003E4482" w:rsidRPr="005925FE" w:rsidRDefault="00F07547" w:rsidP="005925FE">
      <w:pPr>
        <w:spacing w:after="0"/>
        <w:divId w:val="1477264540"/>
        <w:rPr>
          <w:rFonts w:ascii="Arial" w:eastAsia="Times New Roman" w:hAnsi="Arial" w:cs="Arial"/>
          <w:sz w:val="20"/>
          <w:szCs w:val="20"/>
          <w:lang w:val="en"/>
        </w:rPr>
      </w:pPr>
      <w:r w:rsidRPr="005925FE">
        <w:rPr>
          <w:rFonts w:ascii="Arial" w:eastAsia="Times New Roman" w:hAnsi="Arial" w:cs="Arial"/>
          <w:sz w:val="20"/>
          <w:szCs w:val="20"/>
          <w:lang w:val="en"/>
        </w:rPr>
        <w:t xml:space="preserve">___ Chemotherapeutic agents  </w:t>
      </w:r>
    </w:p>
    <w:p w14:paraId="6ED50FA5" w14:textId="77777777" w:rsidR="003E4482" w:rsidRPr="005925FE" w:rsidRDefault="00F07547" w:rsidP="005925FE">
      <w:pPr>
        <w:spacing w:after="0"/>
        <w:divId w:val="568200363"/>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7EC63289" w14:textId="77777777" w:rsidR="003E4482" w:rsidRPr="005925FE" w:rsidRDefault="003E4482" w:rsidP="005925FE">
      <w:pPr>
        <w:spacing w:after="0"/>
        <w:divId w:val="137694502"/>
        <w:rPr>
          <w:rFonts w:ascii="Arial" w:eastAsia="Times New Roman" w:hAnsi="Arial" w:cs="Arial"/>
          <w:sz w:val="20"/>
          <w:szCs w:val="20"/>
          <w:lang w:val="en"/>
        </w:rPr>
      </w:pPr>
    </w:p>
    <w:p w14:paraId="148DACE1" w14:textId="67371A43" w:rsidR="003E4482" w:rsidRPr="005925FE" w:rsidRDefault="00F07547" w:rsidP="005925FE">
      <w:pPr>
        <w:spacing w:after="0"/>
        <w:divId w:val="427427882"/>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Clinical </w:t>
      </w:r>
      <w:r w:rsidR="005925FE" w:rsidRPr="005925FE">
        <w:rPr>
          <w:rFonts w:ascii="Arial" w:eastAsia="Times New Roman" w:hAnsi="Arial" w:cs="Arial"/>
          <w:b/>
          <w:bCs/>
          <w:sz w:val="20"/>
          <w:szCs w:val="20"/>
          <w:lang w:val="en"/>
        </w:rPr>
        <w:t>History (</w:t>
      </w:r>
      <w:r w:rsidRPr="005925FE">
        <w:rPr>
          <w:rFonts w:ascii="Arial" w:eastAsia="Times New Roman" w:hAnsi="Arial" w:cs="Arial"/>
          <w:b/>
          <w:bCs/>
          <w:sz w:val="20"/>
          <w:szCs w:val="20"/>
          <w:lang w:val="en"/>
        </w:rPr>
        <w:t xml:space="preserve">select all that apply) </w:t>
      </w:r>
    </w:p>
    <w:p w14:paraId="1A2DF800" w14:textId="77777777" w:rsidR="003E4482" w:rsidRPr="005925FE" w:rsidRDefault="00F07547" w:rsidP="005925FE">
      <w:pPr>
        <w:spacing w:after="0"/>
        <w:divId w:val="1194802010"/>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708FDDAE" w14:textId="77777777" w:rsidR="003E4482" w:rsidRPr="005925FE" w:rsidRDefault="00F07547" w:rsidP="005925FE">
      <w:pPr>
        <w:spacing w:after="0"/>
        <w:divId w:val="94634828"/>
        <w:rPr>
          <w:rFonts w:ascii="Arial" w:eastAsia="Times New Roman" w:hAnsi="Arial" w:cs="Arial"/>
          <w:sz w:val="20"/>
          <w:szCs w:val="20"/>
          <w:lang w:val="en"/>
        </w:rPr>
      </w:pPr>
      <w:r w:rsidRPr="005925FE">
        <w:rPr>
          <w:rFonts w:ascii="Arial" w:eastAsia="Times New Roman" w:hAnsi="Arial" w:cs="Arial"/>
          <w:sz w:val="20"/>
          <w:szCs w:val="20"/>
          <w:lang w:val="en"/>
        </w:rPr>
        <w:t xml:space="preserve">___ Pregnant  </w:t>
      </w:r>
    </w:p>
    <w:p w14:paraId="5A385991" w14:textId="77777777" w:rsidR="003E4482" w:rsidRPr="005925FE" w:rsidRDefault="00F07547" w:rsidP="005925FE">
      <w:pPr>
        <w:spacing w:after="0"/>
        <w:divId w:val="141048417"/>
        <w:rPr>
          <w:rFonts w:ascii="Arial" w:eastAsia="Times New Roman" w:hAnsi="Arial" w:cs="Arial"/>
          <w:sz w:val="20"/>
          <w:szCs w:val="20"/>
          <w:lang w:val="en"/>
        </w:rPr>
      </w:pPr>
      <w:r w:rsidRPr="005925FE">
        <w:rPr>
          <w:rFonts w:ascii="Arial" w:eastAsia="Times New Roman" w:hAnsi="Arial" w:cs="Arial"/>
          <w:sz w:val="20"/>
          <w:szCs w:val="20"/>
          <w:lang w:val="en"/>
        </w:rPr>
        <w:t xml:space="preserve">___ Anal receptive intercourse (including MSM)  </w:t>
      </w:r>
    </w:p>
    <w:p w14:paraId="3ED0E52B" w14:textId="77777777" w:rsidR="003E4482" w:rsidRPr="005925FE" w:rsidRDefault="00F07547" w:rsidP="005925FE">
      <w:pPr>
        <w:spacing w:after="0"/>
        <w:divId w:val="850071811"/>
        <w:rPr>
          <w:rFonts w:ascii="Arial" w:eastAsia="Times New Roman" w:hAnsi="Arial" w:cs="Arial"/>
          <w:sz w:val="20"/>
          <w:szCs w:val="20"/>
          <w:lang w:val="en"/>
        </w:rPr>
      </w:pPr>
      <w:r w:rsidRPr="005925FE">
        <w:rPr>
          <w:rFonts w:ascii="Arial" w:eastAsia="Times New Roman" w:hAnsi="Arial" w:cs="Arial"/>
          <w:sz w:val="20"/>
          <w:szCs w:val="20"/>
          <w:lang w:val="en"/>
        </w:rPr>
        <w:t xml:space="preserve">___ Genital warts  </w:t>
      </w:r>
    </w:p>
    <w:p w14:paraId="6EF48620" w14:textId="77777777" w:rsidR="003E4482" w:rsidRPr="005925FE" w:rsidRDefault="00F07547" w:rsidP="005925FE">
      <w:pPr>
        <w:spacing w:after="0"/>
        <w:divId w:val="447550932"/>
        <w:rPr>
          <w:rFonts w:ascii="Arial" w:eastAsia="Times New Roman" w:hAnsi="Arial" w:cs="Arial"/>
          <w:sz w:val="20"/>
          <w:szCs w:val="20"/>
          <w:lang w:val="en"/>
        </w:rPr>
      </w:pPr>
      <w:r w:rsidRPr="005925FE">
        <w:rPr>
          <w:rFonts w:ascii="Arial" w:eastAsia="Times New Roman" w:hAnsi="Arial" w:cs="Arial"/>
          <w:sz w:val="20"/>
          <w:szCs w:val="20"/>
          <w:lang w:val="en"/>
        </w:rPr>
        <w:t xml:space="preserve">___ Prior radiation therapy  </w:t>
      </w:r>
    </w:p>
    <w:p w14:paraId="35CA5BDB" w14:textId="77777777" w:rsidR="003E4482" w:rsidRPr="005925FE" w:rsidRDefault="00F07547" w:rsidP="005925FE">
      <w:pPr>
        <w:spacing w:after="0"/>
        <w:divId w:val="1668749882"/>
        <w:rPr>
          <w:rFonts w:ascii="Arial" w:eastAsia="Times New Roman" w:hAnsi="Arial" w:cs="Arial"/>
          <w:sz w:val="20"/>
          <w:szCs w:val="20"/>
          <w:lang w:val="en"/>
        </w:rPr>
      </w:pPr>
      <w:r w:rsidRPr="005925FE">
        <w:rPr>
          <w:rFonts w:ascii="Arial" w:eastAsia="Times New Roman" w:hAnsi="Arial" w:cs="Arial"/>
          <w:sz w:val="20"/>
          <w:szCs w:val="20"/>
          <w:lang w:val="en"/>
        </w:rPr>
        <w:t xml:space="preserve">___ Anorectal bleeding  </w:t>
      </w:r>
    </w:p>
    <w:p w14:paraId="2F32BF7E" w14:textId="77777777" w:rsidR="003E4482" w:rsidRPr="005925FE" w:rsidRDefault="00F07547" w:rsidP="005925FE">
      <w:pPr>
        <w:spacing w:after="0"/>
        <w:divId w:val="905989644"/>
        <w:rPr>
          <w:rFonts w:ascii="Arial" w:eastAsia="Times New Roman" w:hAnsi="Arial" w:cs="Arial"/>
          <w:sz w:val="20"/>
          <w:szCs w:val="20"/>
          <w:lang w:val="en"/>
        </w:rPr>
      </w:pPr>
      <w:r w:rsidRPr="005925FE">
        <w:rPr>
          <w:rFonts w:ascii="Arial" w:eastAsia="Times New Roman" w:hAnsi="Arial" w:cs="Arial"/>
          <w:sz w:val="20"/>
          <w:szCs w:val="20"/>
          <w:lang w:val="en"/>
        </w:rPr>
        <w:t xml:space="preserve">___ Transplant  </w:t>
      </w:r>
    </w:p>
    <w:p w14:paraId="48E923EF" w14:textId="77777777" w:rsidR="003E4482" w:rsidRPr="005925FE" w:rsidRDefault="00F07547" w:rsidP="005925FE">
      <w:pPr>
        <w:spacing w:after="0"/>
        <w:ind w:firstLine="240"/>
        <w:divId w:val="796991541"/>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Select all that </w:t>
      </w:r>
      <w:proofErr w:type="gramStart"/>
      <w:r w:rsidRPr="005925FE">
        <w:rPr>
          <w:rFonts w:ascii="Arial" w:eastAsia="Times New Roman" w:hAnsi="Arial" w:cs="Arial"/>
          <w:i/>
          <w:iCs/>
          <w:sz w:val="16"/>
          <w:szCs w:val="16"/>
          <w:lang w:val="en"/>
        </w:rPr>
        <w:t>apply</w:t>
      </w:r>
      <w:proofErr w:type="gramEnd"/>
      <w:r w:rsidRPr="005925FE">
        <w:rPr>
          <w:rFonts w:ascii="Arial" w:eastAsia="Times New Roman" w:hAnsi="Arial" w:cs="Arial"/>
          <w:i/>
          <w:iCs/>
          <w:sz w:val="16"/>
          <w:szCs w:val="16"/>
          <w:lang w:val="en"/>
        </w:rPr>
        <w:t xml:space="preserve">  </w:t>
      </w:r>
    </w:p>
    <w:p w14:paraId="33145587" w14:textId="77777777" w:rsidR="003E4482" w:rsidRPr="005925FE" w:rsidRDefault="00F07547" w:rsidP="005925FE">
      <w:pPr>
        <w:spacing w:after="0"/>
        <w:ind w:firstLine="240"/>
        <w:divId w:val="880551810"/>
        <w:rPr>
          <w:rFonts w:ascii="Arial" w:eastAsia="Times New Roman" w:hAnsi="Arial" w:cs="Arial"/>
          <w:sz w:val="20"/>
          <w:szCs w:val="20"/>
          <w:lang w:val="en"/>
        </w:rPr>
      </w:pPr>
      <w:r w:rsidRPr="005925FE">
        <w:rPr>
          <w:rFonts w:ascii="Arial" w:eastAsia="Times New Roman" w:hAnsi="Arial" w:cs="Arial"/>
          <w:sz w:val="20"/>
          <w:szCs w:val="20"/>
          <w:lang w:val="en"/>
        </w:rPr>
        <w:t xml:space="preserve">___ Solid organ: _________________ </w:t>
      </w:r>
    </w:p>
    <w:p w14:paraId="2E21DD62" w14:textId="77777777" w:rsidR="003E4482" w:rsidRPr="005925FE" w:rsidRDefault="00F07547" w:rsidP="005925FE">
      <w:pPr>
        <w:spacing w:after="0"/>
        <w:ind w:firstLine="240"/>
        <w:divId w:val="857278630"/>
        <w:rPr>
          <w:rFonts w:ascii="Arial" w:eastAsia="Times New Roman" w:hAnsi="Arial" w:cs="Arial"/>
          <w:sz w:val="20"/>
          <w:szCs w:val="20"/>
          <w:lang w:val="en"/>
        </w:rPr>
      </w:pPr>
      <w:r w:rsidRPr="005925FE">
        <w:rPr>
          <w:rFonts w:ascii="Arial" w:eastAsia="Times New Roman" w:hAnsi="Arial" w:cs="Arial"/>
          <w:sz w:val="20"/>
          <w:szCs w:val="20"/>
          <w:lang w:val="en"/>
        </w:rPr>
        <w:t xml:space="preserve">___ Bone marrow  </w:t>
      </w:r>
    </w:p>
    <w:p w14:paraId="6436BB10" w14:textId="77777777" w:rsidR="003E4482" w:rsidRPr="005925FE" w:rsidRDefault="00F07547" w:rsidP="005925FE">
      <w:pPr>
        <w:spacing w:after="0"/>
        <w:divId w:val="1070348341"/>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immunocompromised conditions (specify): _________________ </w:t>
      </w:r>
    </w:p>
    <w:p w14:paraId="22B33313" w14:textId="77777777" w:rsidR="003E4482" w:rsidRPr="005925FE" w:rsidRDefault="00F07547" w:rsidP="005925FE">
      <w:pPr>
        <w:spacing w:after="0"/>
        <w:divId w:val="1793130856"/>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4FBB26B5" w14:textId="77777777" w:rsidR="003E4482" w:rsidRPr="005925FE" w:rsidRDefault="003E4482" w:rsidP="005925FE">
      <w:pPr>
        <w:spacing w:after="0"/>
        <w:divId w:val="137694502"/>
        <w:rPr>
          <w:rFonts w:ascii="Arial" w:eastAsia="Times New Roman" w:hAnsi="Arial" w:cs="Arial"/>
          <w:sz w:val="20"/>
          <w:szCs w:val="20"/>
          <w:lang w:val="en"/>
        </w:rPr>
      </w:pPr>
    </w:p>
    <w:p w14:paraId="59C8E08B" w14:textId="77777777" w:rsidR="003E4482" w:rsidRPr="005925FE" w:rsidRDefault="00F07547" w:rsidP="005925FE">
      <w:pPr>
        <w:spacing w:after="0"/>
        <w:divId w:val="1819880116"/>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History of Anorectal and Perianal Dysplasia or Malignancy  </w:t>
      </w:r>
    </w:p>
    <w:p w14:paraId="0A5B18D4" w14:textId="77777777" w:rsidR="003E4482" w:rsidRPr="005925FE" w:rsidRDefault="00F07547" w:rsidP="005925FE">
      <w:pPr>
        <w:spacing w:after="0"/>
        <w:divId w:val="1049306453"/>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63D438CE" w14:textId="77777777" w:rsidR="003E4482" w:rsidRPr="005925FE" w:rsidRDefault="00F07547" w:rsidP="005925FE">
      <w:pPr>
        <w:spacing w:after="0"/>
        <w:divId w:val="967592270"/>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02F385E3" w14:textId="3DB3F5DC" w:rsidR="009C0390" w:rsidRPr="005925FE" w:rsidRDefault="00F07547" w:rsidP="005925FE">
      <w:pPr>
        <w:spacing w:after="0"/>
        <w:divId w:val="1552229034"/>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w:t>
      </w:r>
    </w:p>
    <w:p w14:paraId="53C58FAB" w14:textId="7BD7054E" w:rsidR="003E4482" w:rsidRPr="005925FE" w:rsidRDefault="00F07547" w:rsidP="005925FE">
      <w:pPr>
        <w:spacing w:after="0"/>
        <w:ind w:firstLine="240"/>
        <w:divId w:val="1623148947"/>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Select all that </w:t>
      </w:r>
      <w:proofErr w:type="gramStart"/>
      <w:r w:rsidRPr="005925FE">
        <w:rPr>
          <w:rFonts w:ascii="Arial" w:eastAsia="Times New Roman" w:hAnsi="Arial" w:cs="Arial"/>
          <w:i/>
          <w:iCs/>
          <w:sz w:val="16"/>
          <w:szCs w:val="16"/>
          <w:lang w:val="en"/>
        </w:rPr>
        <w:t>apply</w:t>
      </w:r>
      <w:proofErr w:type="gramEnd"/>
      <w:r w:rsidRPr="005925FE">
        <w:rPr>
          <w:rFonts w:ascii="Arial" w:eastAsia="Times New Roman" w:hAnsi="Arial" w:cs="Arial"/>
          <w:i/>
          <w:iCs/>
          <w:sz w:val="16"/>
          <w:szCs w:val="16"/>
          <w:lang w:val="en"/>
        </w:rPr>
        <w:t xml:space="preserve">  </w:t>
      </w:r>
    </w:p>
    <w:p w14:paraId="5D256491" w14:textId="77777777" w:rsidR="003E4482" w:rsidRPr="005925FE" w:rsidRDefault="00F07547" w:rsidP="005925FE">
      <w:pPr>
        <w:spacing w:after="0"/>
        <w:ind w:firstLine="240"/>
        <w:divId w:val="549460942"/>
        <w:rPr>
          <w:rFonts w:ascii="Arial" w:eastAsia="Times New Roman" w:hAnsi="Arial" w:cs="Arial"/>
          <w:sz w:val="20"/>
          <w:szCs w:val="20"/>
          <w:lang w:val="en"/>
        </w:rPr>
      </w:pPr>
      <w:r w:rsidRPr="005925FE">
        <w:rPr>
          <w:rFonts w:ascii="Arial" w:eastAsia="Times New Roman" w:hAnsi="Arial" w:cs="Arial"/>
          <w:sz w:val="20"/>
          <w:szCs w:val="20"/>
          <w:lang w:val="en"/>
        </w:rPr>
        <w:t xml:space="preserve">___ Dysplasia, NOS  </w:t>
      </w:r>
    </w:p>
    <w:p w14:paraId="7E8FF985" w14:textId="77777777" w:rsidR="003E4482" w:rsidRPr="005925FE" w:rsidRDefault="00F07547" w:rsidP="005925FE">
      <w:pPr>
        <w:spacing w:after="0"/>
        <w:ind w:firstLine="240"/>
        <w:divId w:val="1033506619"/>
        <w:rPr>
          <w:rFonts w:ascii="Arial" w:eastAsia="Times New Roman" w:hAnsi="Arial" w:cs="Arial"/>
          <w:sz w:val="20"/>
          <w:szCs w:val="20"/>
          <w:lang w:val="en"/>
        </w:rPr>
      </w:pPr>
      <w:r w:rsidRPr="005925FE">
        <w:rPr>
          <w:rFonts w:ascii="Arial" w:eastAsia="Times New Roman" w:hAnsi="Arial" w:cs="Arial"/>
          <w:sz w:val="20"/>
          <w:szCs w:val="20"/>
          <w:lang w:val="en"/>
        </w:rPr>
        <w:t xml:space="preserve">___ Low-grade squamous intraepithelial lesion (LSIL / AIN1)  </w:t>
      </w:r>
    </w:p>
    <w:p w14:paraId="74646444" w14:textId="77777777" w:rsidR="003E4482" w:rsidRPr="005925FE" w:rsidRDefault="00F07547" w:rsidP="005925FE">
      <w:pPr>
        <w:spacing w:after="0"/>
        <w:ind w:firstLine="240"/>
        <w:divId w:val="1559900062"/>
        <w:rPr>
          <w:rFonts w:ascii="Arial" w:eastAsia="Times New Roman" w:hAnsi="Arial" w:cs="Arial"/>
          <w:sz w:val="20"/>
          <w:szCs w:val="20"/>
          <w:lang w:val="en"/>
        </w:rPr>
      </w:pPr>
      <w:r w:rsidRPr="005925FE">
        <w:rPr>
          <w:rFonts w:ascii="Arial" w:eastAsia="Times New Roman" w:hAnsi="Arial" w:cs="Arial"/>
          <w:sz w:val="20"/>
          <w:szCs w:val="20"/>
          <w:lang w:val="en"/>
        </w:rPr>
        <w:t xml:space="preserve">___ High-grade squamous intraepithelial lesion (HSIL / AIN2-3)  </w:t>
      </w:r>
    </w:p>
    <w:p w14:paraId="4A6775C5" w14:textId="77777777" w:rsidR="003E4482" w:rsidRPr="005925FE" w:rsidRDefault="00F07547" w:rsidP="005925FE">
      <w:pPr>
        <w:spacing w:after="0"/>
        <w:ind w:firstLine="240"/>
        <w:divId w:val="1272013139"/>
        <w:rPr>
          <w:rFonts w:ascii="Arial" w:eastAsia="Times New Roman" w:hAnsi="Arial" w:cs="Arial"/>
          <w:sz w:val="20"/>
          <w:szCs w:val="20"/>
          <w:lang w:val="en"/>
        </w:rPr>
      </w:pPr>
      <w:r w:rsidRPr="005925FE">
        <w:rPr>
          <w:rFonts w:ascii="Arial" w:eastAsia="Times New Roman" w:hAnsi="Arial" w:cs="Arial"/>
          <w:sz w:val="20"/>
          <w:szCs w:val="20"/>
          <w:lang w:val="en"/>
        </w:rPr>
        <w:t xml:space="preserve">___ Squamous cell carcinoma  </w:t>
      </w:r>
    </w:p>
    <w:p w14:paraId="7E1DE426" w14:textId="77777777" w:rsidR="003E4482" w:rsidRPr="005925FE" w:rsidRDefault="00F07547" w:rsidP="005925FE">
      <w:pPr>
        <w:spacing w:after="0"/>
        <w:ind w:firstLine="240"/>
        <w:divId w:val="1466122549"/>
        <w:rPr>
          <w:rFonts w:ascii="Arial" w:eastAsia="Times New Roman" w:hAnsi="Arial" w:cs="Arial"/>
          <w:sz w:val="20"/>
          <w:szCs w:val="20"/>
          <w:lang w:val="en"/>
        </w:rPr>
      </w:pPr>
      <w:r w:rsidRPr="005925FE">
        <w:rPr>
          <w:rFonts w:ascii="Arial" w:eastAsia="Times New Roman" w:hAnsi="Arial" w:cs="Arial"/>
          <w:sz w:val="20"/>
          <w:szCs w:val="20"/>
          <w:lang w:val="en"/>
        </w:rPr>
        <w:lastRenderedPageBreak/>
        <w:t xml:space="preserve">___ Carcinoma, NOS  </w:t>
      </w:r>
    </w:p>
    <w:p w14:paraId="5BC680FC" w14:textId="77777777" w:rsidR="003E4482" w:rsidRPr="005925FE" w:rsidRDefault="00F07547" w:rsidP="005925FE">
      <w:pPr>
        <w:spacing w:after="0"/>
        <w:ind w:firstLine="240"/>
        <w:divId w:val="548735646"/>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694F3510" w14:textId="77777777" w:rsidR="003E4482" w:rsidRPr="005925FE" w:rsidRDefault="003E4482" w:rsidP="005925FE">
      <w:pPr>
        <w:spacing w:after="0"/>
        <w:divId w:val="137694502"/>
        <w:rPr>
          <w:rFonts w:ascii="Arial" w:eastAsia="Times New Roman" w:hAnsi="Arial" w:cs="Arial"/>
          <w:sz w:val="20"/>
          <w:szCs w:val="20"/>
          <w:lang w:val="en"/>
        </w:rPr>
      </w:pPr>
    </w:p>
    <w:p w14:paraId="1EB387C6" w14:textId="77777777" w:rsidR="003E4482" w:rsidRPr="005925FE" w:rsidRDefault="00F07547" w:rsidP="005925FE">
      <w:pPr>
        <w:spacing w:after="0"/>
        <w:divId w:val="1546136053"/>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History of Other Lower Urogenital Tract Dysplasia or Malignancy  </w:t>
      </w:r>
    </w:p>
    <w:p w14:paraId="686C6C0D" w14:textId="77777777" w:rsidR="003E4482" w:rsidRPr="005925FE" w:rsidRDefault="00F07547" w:rsidP="005925FE">
      <w:pPr>
        <w:spacing w:after="0"/>
        <w:divId w:val="533155756"/>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227A269C" w14:textId="77777777" w:rsidR="003E4482" w:rsidRPr="005925FE" w:rsidRDefault="00F07547" w:rsidP="005925FE">
      <w:pPr>
        <w:spacing w:after="0"/>
        <w:divId w:val="447159437"/>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4327FA20" w14:textId="77777777" w:rsidR="003E4482" w:rsidRPr="005925FE" w:rsidRDefault="00F07547" w:rsidP="005925FE">
      <w:pPr>
        <w:spacing w:after="0"/>
        <w:divId w:val="1625042993"/>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(specify site): _________________ </w:t>
      </w:r>
    </w:p>
    <w:p w14:paraId="6FB37417" w14:textId="77777777" w:rsidR="003E4482" w:rsidRPr="005925FE" w:rsidRDefault="00F07547" w:rsidP="005925FE">
      <w:pPr>
        <w:spacing w:after="0"/>
        <w:ind w:firstLine="240"/>
        <w:divId w:val="1689065868"/>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Select all that </w:t>
      </w:r>
      <w:proofErr w:type="gramStart"/>
      <w:r w:rsidRPr="005925FE">
        <w:rPr>
          <w:rFonts w:ascii="Arial" w:eastAsia="Times New Roman" w:hAnsi="Arial" w:cs="Arial"/>
          <w:i/>
          <w:iCs/>
          <w:sz w:val="16"/>
          <w:szCs w:val="16"/>
          <w:lang w:val="en"/>
        </w:rPr>
        <w:t>apply</w:t>
      </w:r>
      <w:proofErr w:type="gramEnd"/>
      <w:r w:rsidRPr="005925FE">
        <w:rPr>
          <w:rFonts w:ascii="Arial" w:eastAsia="Times New Roman" w:hAnsi="Arial" w:cs="Arial"/>
          <w:i/>
          <w:iCs/>
          <w:sz w:val="16"/>
          <w:szCs w:val="16"/>
          <w:lang w:val="en"/>
        </w:rPr>
        <w:t xml:space="preserve">  </w:t>
      </w:r>
    </w:p>
    <w:p w14:paraId="527987B9" w14:textId="77777777" w:rsidR="003E4482" w:rsidRPr="005925FE" w:rsidRDefault="00F07547" w:rsidP="005925FE">
      <w:pPr>
        <w:spacing w:after="0"/>
        <w:ind w:firstLine="240"/>
        <w:divId w:val="590820237"/>
        <w:rPr>
          <w:rFonts w:ascii="Arial" w:eastAsia="Times New Roman" w:hAnsi="Arial" w:cs="Arial"/>
          <w:sz w:val="20"/>
          <w:szCs w:val="20"/>
          <w:lang w:val="en"/>
        </w:rPr>
      </w:pPr>
      <w:r w:rsidRPr="005925FE">
        <w:rPr>
          <w:rFonts w:ascii="Arial" w:eastAsia="Times New Roman" w:hAnsi="Arial" w:cs="Arial"/>
          <w:sz w:val="20"/>
          <w:szCs w:val="20"/>
          <w:lang w:val="en"/>
        </w:rPr>
        <w:t xml:space="preserve">___ Dysplasia, NOS  </w:t>
      </w:r>
    </w:p>
    <w:p w14:paraId="1B58974E" w14:textId="77777777" w:rsidR="003E4482" w:rsidRPr="005925FE" w:rsidRDefault="00F07547" w:rsidP="005925FE">
      <w:pPr>
        <w:spacing w:after="0"/>
        <w:ind w:firstLine="240"/>
        <w:divId w:val="1112935826"/>
        <w:rPr>
          <w:rFonts w:ascii="Arial" w:eastAsia="Times New Roman" w:hAnsi="Arial" w:cs="Arial"/>
          <w:sz w:val="20"/>
          <w:szCs w:val="20"/>
          <w:lang w:val="en"/>
        </w:rPr>
      </w:pPr>
      <w:r w:rsidRPr="005925FE">
        <w:rPr>
          <w:rFonts w:ascii="Arial" w:eastAsia="Times New Roman" w:hAnsi="Arial" w:cs="Arial"/>
          <w:sz w:val="20"/>
          <w:szCs w:val="20"/>
          <w:lang w:val="en"/>
        </w:rPr>
        <w:t xml:space="preserve">___ Condyloma acuminatum  </w:t>
      </w:r>
    </w:p>
    <w:p w14:paraId="30B14FAC" w14:textId="77777777" w:rsidR="003E4482" w:rsidRPr="005925FE" w:rsidRDefault="00F07547" w:rsidP="005925FE">
      <w:pPr>
        <w:spacing w:after="0"/>
        <w:ind w:firstLine="240"/>
        <w:divId w:val="501042514"/>
        <w:rPr>
          <w:rFonts w:ascii="Arial" w:eastAsia="Times New Roman" w:hAnsi="Arial" w:cs="Arial"/>
          <w:sz w:val="20"/>
          <w:szCs w:val="20"/>
          <w:lang w:val="en"/>
        </w:rPr>
      </w:pPr>
      <w:r w:rsidRPr="005925FE">
        <w:rPr>
          <w:rFonts w:ascii="Arial" w:eastAsia="Times New Roman" w:hAnsi="Arial" w:cs="Arial"/>
          <w:sz w:val="20"/>
          <w:szCs w:val="20"/>
          <w:lang w:val="en"/>
        </w:rPr>
        <w:t xml:space="preserve">___ Low-grade squamous intraepithelial lesion (LSIL)  </w:t>
      </w:r>
    </w:p>
    <w:p w14:paraId="1D4A4623" w14:textId="77777777" w:rsidR="003E4482" w:rsidRPr="005925FE" w:rsidRDefault="00F07547" w:rsidP="005925FE">
      <w:pPr>
        <w:spacing w:after="0"/>
        <w:ind w:firstLine="240"/>
        <w:divId w:val="1662352109"/>
        <w:rPr>
          <w:rFonts w:ascii="Arial" w:eastAsia="Times New Roman" w:hAnsi="Arial" w:cs="Arial"/>
          <w:sz w:val="20"/>
          <w:szCs w:val="20"/>
          <w:lang w:val="en"/>
        </w:rPr>
      </w:pPr>
      <w:r w:rsidRPr="005925FE">
        <w:rPr>
          <w:rFonts w:ascii="Arial" w:eastAsia="Times New Roman" w:hAnsi="Arial" w:cs="Arial"/>
          <w:sz w:val="20"/>
          <w:szCs w:val="20"/>
          <w:lang w:val="en"/>
        </w:rPr>
        <w:t xml:space="preserve">___ High-grade squamous intraepithelial lesion (HSIL)  </w:t>
      </w:r>
    </w:p>
    <w:p w14:paraId="45717F96" w14:textId="77777777" w:rsidR="003E4482" w:rsidRPr="005925FE" w:rsidRDefault="00F07547" w:rsidP="005925FE">
      <w:pPr>
        <w:spacing w:after="0"/>
        <w:ind w:firstLine="240"/>
        <w:divId w:val="2092389645"/>
        <w:rPr>
          <w:rFonts w:ascii="Arial" w:eastAsia="Times New Roman" w:hAnsi="Arial" w:cs="Arial"/>
          <w:sz w:val="20"/>
          <w:szCs w:val="20"/>
          <w:lang w:val="en"/>
        </w:rPr>
      </w:pPr>
      <w:r w:rsidRPr="005925FE">
        <w:rPr>
          <w:rFonts w:ascii="Arial" w:eastAsia="Times New Roman" w:hAnsi="Arial" w:cs="Arial"/>
          <w:sz w:val="20"/>
          <w:szCs w:val="20"/>
          <w:lang w:val="en"/>
        </w:rPr>
        <w:t xml:space="preserve">___ Squamous cell carcinoma  </w:t>
      </w:r>
    </w:p>
    <w:p w14:paraId="2E387349" w14:textId="77777777" w:rsidR="003E4482" w:rsidRPr="005925FE" w:rsidRDefault="00F07547" w:rsidP="005925FE">
      <w:pPr>
        <w:spacing w:after="0"/>
        <w:ind w:firstLine="240"/>
        <w:divId w:val="1693219408"/>
        <w:rPr>
          <w:rFonts w:ascii="Arial" w:eastAsia="Times New Roman" w:hAnsi="Arial" w:cs="Arial"/>
          <w:sz w:val="20"/>
          <w:szCs w:val="20"/>
          <w:lang w:val="en"/>
        </w:rPr>
      </w:pPr>
      <w:r w:rsidRPr="005925FE">
        <w:rPr>
          <w:rFonts w:ascii="Arial" w:eastAsia="Times New Roman" w:hAnsi="Arial" w:cs="Arial"/>
          <w:sz w:val="20"/>
          <w:szCs w:val="20"/>
          <w:lang w:val="en"/>
        </w:rPr>
        <w:t xml:space="preserve">___ Endocervical adenocarcinoma in situ (AIS)  </w:t>
      </w:r>
    </w:p>
    <w:p w14:paraId="46AB9089" w14:textId="77777777" w:rsidR="003E4482" w:rsidRPr="005925FE" w:rsidRDefault="00F07547" w:rsidP="005925FE">
      <w:pPr>
        <w:spacing w:after="0"/>
        <w:ind w:firstLine="240"/>
        <w:divId w:val="1957054256"/>
        <w:rPr>
          <w:rFonts w:ascii="Arial" w:eastAsia="Times New Roman" w:hAnsi="Arial" w:cs="Arial"/>
          <w:sz w:val="20"/>
          <w:szCs w:val="20"/>
          <w:lang w:val="en"/>
        </w:rPr>
      </w:pPr>
      <w:r w:rsidRPr="005925FE">
        <w:rPr>
          <w:rFonts w:ascii="Arial" w:eastAsia="Times New Roman" w:hAnsi="Arial" w:cs="Arial"/>
          <w:sz w:val="20"/>
          <w:szCs w:val="20"/>
          <w:lang w:val="en"/>
        </w:rPr>
        <w:t xml:space="preserve">___ Endocervical adenocarcinoma, invasive  </w:t>
      </w:r>
    </w:p>
    <w:p w14:paraId="3ED4A984" w14:textId="77777777" w:rsidR="003E4482" w:rsidRPr="005925FE" w:rsidRDefault="00F07547" w:rsidP="005925FE">
      <w:pPr>
        <w:spacing w:after="0"/>
        <w:ind w:firstLine="240"/>
        <w:divId w:val="594635606"/>
        <w:rPr>
          <w:rFonts w:ascii="Arial" w:eastAsia="Times New Roman" w:hAnsi="Arial" w:cs="Arial"/>
          <w:sz w:val="20"/>
          <w:szCs w:val="20"/>
          <w:lang w:val="en"/>
        </w:rPr>
      </w:pPr>
      <w:r w:rsidRPr="005925FE">
        <w:rPr>
          <w:rFonts w:ascii="Arial" w:eastAsia="Times New Roman" w:hAnsi="Arial" w:cs="Arial"/>
          <w:sz w:val="20"/>
          <w:szCs w:val="20"/>
          <w:lang w:val="en"/>
        </w:rPr>
        <w:t xml:space="preserve">___ Carcinoma, NOS  </w:t>
      </w:r>
    </w:p>
    <w:p w14:paraId="7F780D4F" w14:textId="77777777" w:rsidR="003E4482" w:rsidRPr="005925FE" w:rsidRDefault="00F07547" w:rsidP="005925FE">
      <w:pPr>
        <w:spacing w:after="0"/>
        <w:ind w:firstLine="240"/>
        <w:divId w:val="1994405273"/>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3BA3802B" w14:textId="77777777" w:rsidR="003E4482" w:rsidRPr="005925FE" w:rsidRDefault="003E4482" w:rsidP="005925FE">
      <w:pPr>
        <w:spacing w:after="0"/>
        <w:divId w:val="137694502"/>
        <w:rPr>
          <w:rFonts w:ascii="Arial" w:eastAsia="Times New Roman" w:hAnsi="Arial" w:cs="Arial"/>
          <w:sz w:val="20"/>
          <w:szCs w:val="20"/>
          <w:lang w:val="en"/>
        </w:rPr>
      </w:pPr>
    </w:p>
    <w:p w14:paraId="0A78BDD4" w14:textId="78754013" w:rsidR="003E4482" w:rsidRPr="005925FE" w:rsidRDefault="00F07547" w:rsidP="005925FE">
      <w:pPr>
        <w:spacing w:after="0"/>
        <w:divId w:val="1478257670"/>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High-Risk Human Papillomavirus (HPV) </w:t>
      </w:r>
      <w:r w:rsidR="005925FE" w:rsidRPr="005925FE">
        <w:rPr>
          <w:rFonts w:ascii="Arial" w:eastAsia="Times New Roman" w:hAnsi="Arial" w:cs="Arial"/>
          <w:b/>
          <w:bCs/>
          <w:sz w:val="20"/>
          <w:szCs w:val="20"/>
          <w:lang w:val="en"/>
        </w:rPr>
        <w:t>History (</w:t>
      </w:r>
      <w:r w:rsidRPr="005925FE">
        <w:rPr>
          <w:rFonts w:ascii="Arial" w:eastAsia="Times New Roman" w:hAnsi="Arial" w:cs="Arial"/>
          <w:b/>
          <w:bCs/>
          <w:sz w:val="20"/>
          <w:szCs w:val="20"/>
          <w:lang w:val="en"/>
        </w:rPr>
        <w:t xml:space="preserve">select all that apply) </w:t>
      </w:r>
    </w:p>
    <w:p w14:paraId="55171713" w14:textId="77777777" w:rsidR="003E4482" w:rsidRPr="005925FE" w:rsidRDefault="00F07547" w:rsidP="005925FE">
      <w:pPr>
        <w:spacing w:after="0"/>
        <w:divId w:val="1399552028"/>
        <w:rPr>
          <w:rFonts w:ascii="Arial" w:eastAsia="Times New Roman" w:hAnsi="Arial" w:cs="Arial"/>
          <w:sz w:val="20"/>
          <w:szCs w:val="20"/>
          <w:lang w:val="en"/>
        </w:rPr>
      </w:pPr>
      <w:r w:rsidRPr="005925FE">
        <w:rPr>
          <w:rFonts w:ascii="Arial" w:eastAsia="Times New Roman" w:hAnsi="Arial" w:cs="Arial"/>
          <w:sz w:val="20"/>
          <w:szCs w:val="20"/>
          <w:lang w:val="en"/>
        </w:rPr>
        <w:t xml:space="preserve">___ Not </w:t>
      </w:r>
      <w:proofErr w:type="gramStart"/>
      <w:r w:rsidRPr="005925FE">
        <w:rPr>
          <w:rFonts w:ascii="Arial" w:eastAsia="Times New Roman" w:hAnsi="Arial" w:cs="Arial"/>
          <w:sz w:val="20"/>
          <w:szCs w:val="20"/>
          <w:lang w:val="en"/>
        </w:rPr>
        <w:t>performed</w:t>
      </w:r>
      <w:proofErr w:type="gramEnd"/>
      <w:r w:rsidRPr="005925FE">
        <w:rPr>
          <w:rFonts w:ascii="Arial" w:eastAsia="Times New Roman" w:hAnsi="Arial" w:cs="Arial"/>
          <w:sz w:val="20"/>
          <w:szCs w:val="20"/>
          <w:lang w:val="en"/>
        </w:rPr>
        <w:t xml:space="preserve">  </w:t>
      </w:r>
    </w:p>
    <w:p w14:paraId="71DD226B" w14:textId="77777777" w:rsidR="003E4482" w:rsidRPr="005925FE" w:rsidRDefault="00F07547" w:rsidP="005925FE">
      <w:pPr>
        <w:spacing w:after="0"/>
        <w:divId w:val="147132488"/>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4B7E6000" w14:textId="77777777" w:rsidR="003E4482" w:rsidRPr="005925FE" w:rsidRDefault="00F07547" w:rsidP="005925FE">
      <w:pPr>
        <w:spacing w:after="0"/>
        <w:divId w:val="787310603"/>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4A35C707" w14:textId="77777777" w:rsidR="003E4482" w:rsidRPr="005925FE" w:rsidRDefault="00F07547" w:rsidP="005925FE">
      <w:pPr>
        <w:spacing w:after="0"/>
        <w:divId w:val="659037732"/>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high risk  </w:t>
      </w:r>
    </w:p>
    <w:p w14:paraId="0C212805" w14:textId="77777777" w:rsidR="003E4482" w:rsidRPr="005925FE" w:rsidRDefault="00F07547" w:rsidP="005925FE">
      <w:pPr>
        <w:spacing w:after="0"/>
        <w:divId w:val="1814561854"/>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16  </w:t>
      </w:r>
    </w:p>
    <w:p w14:paraId="6F08FE70" w14:textId="77777777" w:rsidR="003E4482" w:rsidRPr="005925FE" w:rsidRDefault="00F07547" w:rsidP="005925FE">
      <w:pPr>
        <w:spacing w:after="0"/>
        <w:divId w:val="1134562373"/>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18  </w:t>
      </w:r>
    </w:p>
    <w:p w14:paraId="4715F87C" w14:textId="77777777" w:rsidR="003E4482" w:rsidRPr="005925FE" w:rsidRDefault="00F07547" w:rsidP="005925FE">
      <w:pPr>
        <w:spacing w:after="0"/>
        <w:divId w:val="851526169"/>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16/18  </w:t>
      </w:r>
    </w:p>
    <w:p w14:paraId="30EA992B" w14:textId="77777777" w:rsidR="003E4482" w:rsidRPr="005925FE" w:rsidRDefault="00F07547" w:rsidP="005925FE">
      <w:pPr>
        <w:spacing w:after="0"/>
        <w:divId w:val="1378093300"/>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18/45  </w:t>
      </w:r>
    </w:p>
    <w:p w14:paraId="3302E495" w14:textId="77777777" w:rsidR="003E4482" w:rsidRPr="005925FE" w:rsidRDefault="00F07547" w:rsidP="005925FE">
      <w:pPr>
        <w:spacing w:after="0"/>
        <w:divId w:val="2023434191"/>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high-risk types (specify, if known): _________________ </w:t>
      </w:r>
    </w:p>
    <w:p w14:paraId="1107F96E" w14:textId="77777777" w:rsidR="003E4482" w:rsidRPr="005925FE" w:rsidRDefault="00F07547" w:rsidP="005925FE">
      <w:pPr>
        <w:spacing w:after="0"/>
        <w:divId w:val="1284771693"/>
        <w:rPr>
          <w:rFonts w:ascii="Arial" w:eastAsia="Times New Roman" w:hAnsi="Arial" w:cs="Arial"/>
          <w:sz w:val="20"/>
          <w:szCs w:val="20"/>
          <w:lang w:val="en"/>
        </w:rPr>
      </w:pPr>
      <w:r w:rsidRPr="005925FE">
        <w:rPr>
          <w:rFonts w:ascii="Arial" w:eastAsia="Times New Roman" w:hAnsi="Arial" w:cs="Arial"/>
          <w:sz w:val="20"/>
          <w:szCs w:val="20"/>
          <w:lang w:val="en"/>
        </w:rPr>
        <w:t xml:space="preserve">___ Date of first positive (specify, if available): _________________ </w:t>
      </w:r>
    </w:p>
    <w:p w14:paraId="79F8A781" w14:textId="77777777" w:rsidR="003E4482" w:rsidRPr="005925FE" w:rsidRDefault="00F07547" w:rsidP="005925FE">
      <w:pPr>
        <w:spacing w:after="0"/>
        <w:divId w:val="1258321027"/>
        <w:rPr>
          <w:rFonts w:ascii="Arial" w:eastAsia="Times New Roman" w:hAnsi="Arial" w:cs="Arial"/>
          <w:sz w:val="20"/>
          <w:szCs w:val="20"/>
          <w:lang w:val="en"/>
        </w:rPr>
      </w:pPr>
      <w:r w:rsidRPr="005925FE">
        <w:rPr>
          <w:rFonts w:ascii="Arial" w:eastAsia="Times New Roman" w:hAnsi="Arial" w:cs="Arial"/>
          <w:sz w:val="20"/>
          <w:szCs w:val="20"/>
          <w:lang w:val="en"/>
        </w:rPr>
        <w:t xml:space="preserve">___ Date of most recent HPV testing: _________________ </w:t>
      </w:r>
    </w:p>
    <w:p w14:paraId="533F090E" w14:textId="77777777" w:rsidR="003E4482" w:rsidRPr="005925FE" w:rsidRDefault="003E4482" w:rsidP="005925FE">
      <w:pPr>
        <w:spacing w:after="0"/>
        <w:divId w:val="137694502"/>
        <w:rPr>
          <w:rFonts w:ascii="Arial" w:eastAsia="Times New Roman" w:hAnsi="Arial" w:cs="Arial"/>
          <w:sz w:val="20"/>
          <w:szCs w:val="20"/>
          <w:lang w:val="en"/>
        </w:rPr>
      </w:pPr>
    </w:p>
    <w:p w14:paraId="344B4E68" w14:textId="77777777" w:rsidR="003E4482" w:rsidRPr="005925FE" w:rsidRDefault="00F07547" w:rsidP="005925FE">
      <w:pPr>
        <w:spacing w:after="0"/>
        <w:divId w:val="2073577041"/>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HPV Vaccination History (Note </w:t>
      </w:r>
      <w:hyperlink w:anchor="N12029" w:history="1">
        <w:r w:rsidRPr="005925FE">
          <w:rPr>
            <w:rStyle w:val="Hyperlink"/>
            <w:rFonts w:ascii="Arial" w:eastAsia="Times New Roman" w:hAnsi="Arial" w:cs="Arial"/>
            <w:b/>
            <w:bCs/>
            <w:sz w:val="20"/>
            <w:szCs w:val="20"/>
            <w:lang w:val="en"/>
          </w:rPr>
          <w:t>C</w:t>
        </w:r>
      </w:hyperlink>
      <w:r w:rsidRPr="005925FE">
        <w:rPr>
          <w:rFonts w:ascii="Arial" w:eastAsia="Times New Roman" w:hAnsi="Arial" w:cs="Arial"/>
          <w:b/>
          <w:bCs/>
          <w:sz w:val="20"/>
          <w:szCs w:val="20"/>
          <w:lang w:val="en"/>
        </w:rPr>
        <w:t xml:space="preserve">) </w:t>
      </w:r>
    </w:p>
    <w:p w14:paraId="480BA9F9" w14:textId="77777777" w:rsidR="003E4482" w:rsidRPr="005925FE" w:rsidRDefault="00F07547" w:rsidP="005925FE">
      <w:pPr>
        <w:spacing w:after="0"/>
        <w:divId w:val="655374571"/>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02848629" w14:textId="77777777" w:rsidR="003E4482" w:rsidRPr="005925FE" w:rsidRDefault="00F07547" w:rsidP="005925FE">
      <w:pPr>
        <w:spacing w:after="0"/>
        <w:divId w:val="875847153"/>
        <w:rPr>
          <w:rFonts w:ascii="Arial" w:eastAsia="Times New Roman" w:hAnsi="Arial" w:cs="Arial"/>
          <w:sz w:val="20"/>
          <w:szCs w:val="20"/>
          <w:lang w:val="en"/>
        </w:rPr>
      </w:pPr>
      <w:r w:rsidRPr="005925FE">
        <w:rPr>
          <w:rFonts w:ascii="Arial" w:eastAsia="Times New Roman" w:hAnsi="Arial" w:cs="Arial"/>
          <w:sz w:val="20"/>
          <w:szCs w:val="20"/>
          <w:lang w:val="en"/>
        </w:rPr>
        <w:t xml:space="preserve">___ Unvaccinated  </w:t>
      </w:r>
    </w:p>
    <w:p w14:paraId="311B780F" w14:textId="77777777" w:rsidR="003E4482" w:rsidRPr="005925FE" w:rsidRDefault="00F07547" w:rsidP="005925FE">
      <w:pPr>
        <w:spacing w:after="0"/>
        <w:divId w:val="394164893"/>
        <w:rPr>
          <w:rFonts w:ascii="Arial" w:eastAsia="Times New Roman" w:hAnsi="Arial" w:cs="Arial"/>
          <w:sz w:val="20"/>
          <w:szCs w:val="20"/>
          <w:lang w:val="en"/>
        </w:rPr>
      </w:pPr>
      <w:r w:rsidRPr="005925FE">
        <w:rPr>
          <w:rFonts w:ascii="Arial" w:eastAsia="Times New Roman" w:hAnsi="Arial" w:cs="Arial"/>
          <w:sz w:val="20"/>
          <w:szCs w:val="20"/>
          <w:lang w:val="en"/>
        </w:rPr>
        <w:t xml:space="preserve">___ Vaccinated  </w:t>
      </w:r>
    </w:p>
    <w:p w14:paraId="05D9B4E4" w14:textId="77777777" w:rsidR="003E4482" w:rsidRPr="005925FE" w:rsidRDefault="00F07547" w:rsidP="005925FE">
      <w:pPr>
        <w:spacing w:after="0"/>
        <w:ind w:firstLine="240"/>
        <w:divId w:val="1992522468"/>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Select all that </w:t>
      </w:r>
      <w:proofErr w:type="gramStart"/>
      <w:r w:rsidRPr="005925FE">
        <w:rPr>
          <w:rFonts w:ascii="Arial" w:eastAsia="Times New Roman" w:hAnsi="Arial" w:cs="Arial"/>
          <w:i/>
          <w:iCs/>
          <w:sz w:val="16"/>
          <w:szCs w:val="16"/>
          <w:lang w:val="en"/>
        </w:rPr>
        <w:t>apply</w:t>
      </w:r>
      <w:proofErr w:type="gramEnd"/>
      <w:r w:rsidRPr="005925FE">
        <w:rPr>
          <w:rFonts w:ascii="Arial" w:eastAsia="Times New Roman" w:hAnsi="Arial" w:cs="Arial"/>
          <w:i/>
          <w:iCs/>
          <w:sz w:val="16"/>
          <w:szCs w:val="16"/>
          <w:lang w:val="en"/>
        </w:rPr>
        <w:t xml:space="preserve">  </w:t>
      </w:r>
    </w:p>
    <w:p w14:paraId="0BFD465A" w14:textId="77777777" w:rsidR="003E4482" w:rsidRPr="005925FE" w:rsidRDefault="00F07547" w:rsidP="005925FE">
      <w:pPr>
        <w:spacing w:after="0"/>
        <w:ind w:firstLine="240"/>
        <w:divId w:val="575669513"/>
        <w:rPr>
          <w:rFonts w:ascii="Arial" w:eastAsia="Times New Roman" w:hAnsi="Arial" w:cs="Arial"/>
          <w:sz w:val="20"/>
          <w:szCs w:val="20"/>
          <w:lang w:val="en"/>
        </w:rPr>
      </w:pPr>
      <w:r w:rsidRPr="005925FE">
        <w:rPr>
          <w:rFonts w:ascii="Arial" w:eastAsia="Times New Roman" w:hAnsi="Arial" w:cs="Arial"/>
          <w:sz w:val="20"/>
          <w:szCs w:val="20"/>
          <w:lang w:val="en"/>
        </w:rPr>
        <w:t xml:space="preserve">+___ Completed  </w:t>
      </w:r>
    </w:p>
    <w:p w14:paraId="0E80B507" w14:textId="77777777" w:rsidR="003E4482" w:rsidRPr="005925FE" w:rsidRDefault="00F07547" w:rsidP="005925FE">
      <w:pPr>
        <w:spacing w:after="0"/>
        <w:ind w:firstLine="240"/>
        <w:divId w:val="1084686947"/>
        <w:rPr>
          <w:rFonts w:ascii="Arial" w:eastAsia="Times New Roman" w:hAnsi="Arial" w:cs="Arial"/>
          <w:sz w:val="20"/>
          <w:szCs w:val="20"/>
          <w:lang w:val="en"/>
        </w:rPr>
      </w:pPr>
      <w:r w:rsidRPr="005925FE">
        <w:rPr>
          <w:rFonts w:ascii="Arial" w:eastAsia="Times New Roman" w:hAnsi="Arial" w:cs="Arial"/>
          <w:sz w:val="20"/>
          <w:szCs w:val="20"/>
          <w:lang w:val="en"/>
        </w:rPr>
        <w:t xml:space="preserve">+___ Incomplete  </w:t>
      </w:r>
    </w:p>
    <w:p w14:paraId="7AAD8835" w14:textId="77777777" w:rsidR="003E4482" w:rsidRPr="005925FE" w:rsidRDefault="00F07547" w:rsidP="005925FE">
      <w:pPr>
        <w:spacing w:after="0"/>
        <w:ind w:firstLine="240"/>
        <w:divId w:val="131288134"/>
        <w:rPr>
          <w:rFonts w:ascii="Arial" w:eastAsia="Times New Roman" w:hAnsi="Arial" w:cs="Arial"/>
          <w:sz w:val="20"/>
          <w:szCs w:val="20"/>
          <w:lang w:val="en"/>
        </w:rPr>
      </w:pPr>
      <w:r w:rsidRPr="005925FE">
        <w:rPr>
          <w:rFonts w:ascii="Arial" w:eastAsia="Times New Roman" w:hAnsi="Arial" w:cs="Arial"/>
          <w:sz w:val="20"/>
          <w:szCs w:val="20"/>
          <w:lang w:val="en"/>
        </w:rPr>
        <w:t xml:space="preserve">+___ </w:t>
      </w:r>
      <w:proofErr w:type="spellStart"/>
      <w:r w:rsidRPr="005925FE">
        <w:rPr>
          <w:rFonts w:ascii="Arial" w:eastAsia="Times New Roman" w:hAnsi="Arial" w:cs="Arial"/>
          <w:sz w:val="20"/>
          <w:szCs w:val="20"/>
          <w:lang w:val="en"/>
        </w:rPr>
        <w:t>Quadravalent</w:t>
      </w:r>
      <w:proofErr w:type="spellEnd"/>
      <w:r w:rsidRPr="005925FE">
        <w:rPr>
          <w:rFonts w:ascii="Arial" w:eastAsia="Times New Roman" w:hAnsi="Arial" w:cs="Arial"/>
          <w:sz w:val="20"/>
          <w:szCs w:val="20"/>
          <w:lang w:val="en"/>
        </w:rPr>
        <w:t xml:space="preserve">  </w:t>
      </w:r>
    </w:p>
    <w:p w14:paraId="6E4F6212" w14:textId="77777777" w:rsidR="003E4482" w:rsidRPr="005925FE" w:rsidRDefault="00F07547" w:rsidP="005925FE">
      <w:pPr>
        <w:spacing w:after="0"/>
        <w:ind w:firstLine="240"/>
        <w:divId w:val="809058933"/>
        <w:rPr>
          <w:rFonts w:ascii="Arial" w:eastAsia="Times New Roman" w:hAnsi="Arial" w:cs="Arial"/>
          <w:sz w:val="20"/>
          <w:szCs w:val="20"/>
          <w:lang w:val="en"/>
        </w:rPr>
      </w:pPr>
      <w:r w:rsidRPr="005925FE">
        <w:rPr>
          <w:rFonts w:ascii="Arial" w:eastAsia="Times New Roman" w:hAnsi="Arial" w:cs="Arial"/>
          <w:sz w:val="20"/>
          <w:szCs w:val="20"/>
          <w:lang w:val="en"/>
        </w:rPr>
        <w:t xml:space="preserve">+___ </w:t>
      </w:r>
      <w:proofErr w:type="spellStart"/>
      <w:r w:rsidRPr="005925FE">
        <w:rPr>
          <w:rFonts w:ascii="Arial" w:eastAsia="Times New Roman" w:hAnsi="Arial" w:cs="Arial"/>
          <w:sz w:val="20"/>
          <w:szCs w:val="20"/>
          <w:lang w:val="en"/>
        </w:rPr>
        <w:t>Nonavalent</w:t>
      </w:r>
      <w:proofErr w:type="spellEnd"/>
      <w:r w:rsidRPr="005925FE">
        <w:rPr>
          <w:rFonts w:ascii="Arial" w:eastAsia="Times New Roman" w:hAnsi="Arial" w:cs="Arial"/>
          <w:sz w:val="20"/>
          <w:szCs w:val="20"/>
          <w:lang w:val="en"/>
        </w:rPr>
        <w:t xml:space="preserve">  </w:t>
      </w:r>
    </w:p>
    <w:p w14:paraId="76724073" w14:textId="77777777" w:rsidR="003E4482" w:rsidRPr="005925FE" w:rsidRDefault="00F07547" w:rsidP="005925FE">
      <w:pPr>
        <w:spacing w:after="0"/>
        <w:ind w:firstLine="240"/>
        <w:divId w:val="545527738"/>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6FAF2A43" w14:textId="77777777" w:rsidR="009C0390" w:rsidRPr="005925FE" w:rsidRDefault="009C0390" w:rsidP="005925FE">
      <w:pPr>
        <w:spacing w:after="0"/>
        <w:divId w:val="1517577103"/>
        <w:rPr>
          <w:rFonts w:ascii="Arial" w:eastAsia="Times New Roman" w:hAnsi="Arial" w:cs="Arial"/>
          <w:b/>
          <w:bCs/>
          <w:sz w:val="20"/>
          <w:szCs w:val="20"/>
          <w:lang w:val="en"/>
        </w:rPr>
      </w:pPr>
    </w:p>
    <w:p w14:paraId="0AE41DEF" w14:textId="0C713FF4" w:rsidR="003E4482" w:rsidRPr="005925FE" w:rsidRDefault="00F07547" w:rsidP="005925FE">
      <w:pPr>
        <w:spacing w:after="0"/>
        <w:divId w:val="1517577103"/>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+Human Immunodeficiency Virus (HIV) Status (Note </w:t>
      </w:r>
      <w:hyperlink w:anchor="N12030" w:history="1">
        <w:r w:rsidRPr="005925FE">
          <w:rPr>
            <w:rStyle w:val="Hyperlink"/>
            <w:rFonts w:ascii="Arial" w:eastAsia="Times New Roman" w:hAnsi="Arial" w:cs="Arial"/>
            <w:b/>
            <w:bCs/>
            <w:sz w:val="20"/>
            <w:szCs w:val="20"/>
            <w:lang w:val="en"/>
          </w:rPr>
          <w:t>D</w:t>
        </w:r>
      </w:hyperlink>
      <w:r w:rsidRPr="005925FE">
        <w:rPr>
          <w:rFonts w:ascii="Arial" w:eastAsia="Times New Roman" w:hAnsi="Arial" w:cs="Arial"/>
          <w:b/>
          <w:bCs/>
          <w:sz w:val="20"/>
          <w:szCs w:val="20"/>
          <w:lang w:val="en"/>
        </w:rPr>
        <w:t xml:space="preserve">) </w:t>
      </w:r>
    </w:p>
    <w:p w14:paraId="6C5D13D1" w14:textId="77777777" w:rsidR="003E4482" w:rsidRPr="005925FE" w:rsidRDefault="00F07547" w:rsidP="005925FE">
      <w:pPr>
        <w:spacing w:after="0"/>
        <w:divId w:val="450828319"/>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49CE2965" w14:textId="77777777" w:rsidR="003E4482" w:rsidRPr="005925FE" w:rsidRDefault="00F07547" w:rsidP="005925FE">
      <w:pPr>
        <w:spacing w:after="0"/>
        <w:divId w:val="1567184894"/>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0516D3E6" w14:textId="77777777" w:rsidR="003E4482" w:rsidRPr="005925FE" w:rsidRDefault="00F07547" w:rsidP="005925FE">
      <w:pPr>
        <w:spacing w:after="0"/>
        <w:divId w:val="1200585948"/>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w:t>
      </w:r>
    </w:p>
    <w:p w14:paraId="57CBC79D" w14:textId="77777777" w:rsidR="003E4482" w:rsidRPr="005925FE" w:rsidRDefault="00F07547" w:rsidP="005925FE">
      <w:pPr>
        <w:spacing w:after="0"/>
        <w:divId w:val="590433248"/>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but undetected  </w:t>
      </w:r>
    </w:p>
    <w:p w14:paraId="3FB5C08E" w14:textId="77777777" w:rsidR="003E4482" w:rsidRPr="005925FE" w:rsidRDefault="003E4482" w:rsidP="005925FE">
      <w:pPr>
        <w:spacing w:after="0"/>
        <w:divId w:val="137694502"/>
        <w:rPr>
          <w:rFonts w:ascii="Arial" w:eastAsia="Times New Roman" w:hAnsi="Arial" w:cs="Arial"/>
          <w:sz w:val="20"/>
          <w:szCs w:val="20"/>
          <w:lang w:val="en"/>
        </w:rPr>
      </w:pPr>
    </w:p>
    <w:p w14:paraId="60CCBEE0" w14:textId="77777777" w:rsidR="005925FE" w:rsidRDefault="005925F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AA8DE5B" w14:textId="0D646D96" w:rsidR="003E4482" w:rsidRPr="005925FE" w:rsidRDefault="00F07547" w:rsidP="005925FE">
      <w:pPr>
        <w:spacing w:after="0"/>
        <w:divId w:val="2128812051"/>
        <w:rPr>
          <w:rFonts w:ascii="Arial" w:eastAsia="Times New Roman" w:hAnsi="Arial" w:cs="Arial"/>
          <w:b/>
          <w:bCs/>
          <w:sz w:val="20"/>
          <w:szCs w:val="20"/>
          <w:lang w:val="en"/>
        </w:rPr>
      </w:pPr>
      <w:r w:rsidRPr="005925FE">
        <w:rPr>
          <w:rFonts w:ascii="Arial" w:eastAsia="Times New Roman" w:hAnsi="Arial" w:cs="Arial"/>
          <w:b/>
          <w:bCs/>
          <w:sz w:val="20"/>
          <w:szCs w:val="20"/>
          <w:lang w:val="en"/>
        </w:rPr>
        <w:lastRenderedPageBreak/>
        <w:t xml:space="preserve">PREANALYTICAL EXAMINATION OF THE SPECIMEN  </w:t>
      </w:r>
    </w:p>
    <w:p w14:paraId="7B670992" w14:textId="77777777" w:rsidR="003E4482" w:rsidRPr="005925FE" w:rsidRDefault="003E4482" w:rsidP="005925FE">
      <w:pPr>
        <w:spacing w:after="0"/>
        <w:divId w:val="137694502"/>
        <w:rPr>
          <w:rFonts w:ascii="Arial" w:eastAsia="Times New Roman" w:hAnsi="Arial" w:cs="Arial"/>
          <w:sz w:val="20"/>
          <w:szCs w:val="20"/>
          <w:lang w:val="en"/>
        </w:rPr>
      </w:pPr>
    </w:p>
    <w:p w14:paraId="3AE70EF0" w14:textId="77777777" w:rsidR="003E4482" w:rsidRPr="005925FE" w:rsidRDefault="00F07547" w:rsidP="005925FE">
      <w:pPr>
        <w:spacing w:after="0"/>
        <w:divId w:val="772477530"/>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Source  </w:t>
      </w:r>
    </w:p>
    <w:p w14:paraId="4D34F26A" w14:textId="2DF53624" w:rsidR="003E4482" w:rsidRPr="005925FE" w:rsidRDefault="00F07547" w:rsidP="005925FE">
      <w:pPr>
        <w:spacing w:after="0"/>
        <w:divId w:val="68693036"/>
        <w:rPr>
          <w:rFonts w:ascii="Arial" w:eastAsia="Times New Roman" w:hAnsi="Arial" w:cs="Arial"/>
          <w:sz w:val="20"/>
          <w:szCs w:val="20"/>
          <w:lang w:val="en"/>
        </w:rPr>
      </w:pPr>
      <w:r w:rsidRPr="005925FE">
        <w:rPr>
          <w:rFonts w:ascii="Arial" w:eastAsia="Times New Roman" w:hAnsi="Arial" w:cs="Arial"/>
          <w:sz w:val="20"/>
          <w:szCs w:val="20"/>
          <w:lang w:val="en"/>
        </w:rPr>
        <w:t>___ Anorectal, clinic</w:t>
      </w:r>
      <w:r w:rsidR="009C0390" w:rsidRPr="005925FE">
        <w:rPr>
          <w:rFonts w:ascii="Arial" w:eastAsia="Times New Roman" w:hAnsi="Arial" w:cs="Arial"/>
          <w:sz w:val="20"/>
          <w:szCs w:val="20"/>
          <w:lang w:val="en"/>
        </w:rPr>
        <w:t>i</w:t>
      </w:r>
      <w:r w:rsidRPr="005925FE">
        <w:rPr>
          <w:rFonts w:ascii="Arial" w:eastAsia="Times New Roman" w:hAnsi="Arial" w:cs="Arial"/>
          <w:sz w:val="20"/>
          <w:szCs w:val="20"/>
          <w:lang w:val="en"/>
        </w:rPr>
        <w:t xml:space="preserve">an-collected  </w:t>
      </w:r>
    </w:p>
    <w:p w14:paraId="0344B590" w14:textId="77777777" w:rsidR="003E4482" w:rsidRPr="005925FE" w:rsidRDefault="00F07547" w:rsidP="005925FE">
      <w:pPr>
        <w:spacing w:after="0"/>
        <w:divId w:val="432095864"/>
        <w:rPr>
          <w:rFonts w:ascii="Arial" w:eastAsia="Times New Roman" w:hAnsi="Arial" w:cs="Arial"/>
          <w:sz w:val="20"/>
          <w:szCs w:val="20"/>
          <w:lang w:val="en"/>
        </w:rPr>
      </w:pPr>
      <w:r w:rsidRPr="005925FE">
        <w:rPr>
          <w:rFonts w:ascii="Arial" w:eastAsia="Times New Roman" w:hAnsi="Arial" w:cs="Arial"/>
          <w:sz w:val="20"/>
          <w:szCs w:val="20"/>
          <w:lang w:val="en"/>
        </w:rPr>
        <w:t xml:space="preserve">___ Anorectal, self-collected  </w:t>
      </w:r>
    </w:p>
    <w:p w14:paraId="7DF5FBBF" w14:textId="77777777" w:rsidR="003E4482" w:rsidRPr="005925FE" w:rsidRDefault="00F07547" w:rsidP="005925FE">
      <w:pPr>
        <w:spacing w:after="0"/>
        <w:divId w:val="190454578"/>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60C7D58F" w14:textId="77777777" w:rsidR="003E4482" w:rsidRPr="005925FE" w:rsidRDefault="003E4482" w:rsidP="005925FE">
      <w:pPr>
        <w:spacing w:after="0"/>
        <w:divId w:val="137694502"/>
        <w:rPr>
          <w:rFonts w:ascii="Arial" w:eastAsia="Times New Roman" w:hAnsi="Arial" w:cs="Arial"/>
          <w:sz w:val="20"/>
          <w:szCs w:val="20"/>
          <w:lang w:val="en"/>
        </w:rPr>
      </w:pPr>
    </w:p>
    <w:p w14:paraId="6D58B393" w14:textId="77777777" w:rsidR="003E4482" w:rsidRPr="005925FE" w:rsidRDefault="00F07547" w:rsidP="005925FE">
      <w:pPr>
        <w:spacing w:after="0"/>
        <w:divId w:val="1514344263"/>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+Sampling Device  </w:t>
      </w:r>
    </w:p>
    <w:p w14:paraId="7EEE0C6E" w14:textId="77777777" w:rsidR="003E4482" w:rsidRPr="005925FE" w:rsidRDefault="00F07547" w:rsidP="005925FE">
      <w:pPr>
        <w:spacing w:after="0"/>
        <w:divId w:val="581254317"/>
        <w:rPr>
          <w:rFonts w:ascii="Arial" w:eastAsia="Times New Roman" w:hAnsi="Arial" w:cs="Arial"/>
          <w:sz w:val="20"/>
          <w:szCs w:val="20"/>
          <w:lang w:val="en"/>
        </w:rPr>
      </w:pPr>
      <w:r w:rsidRPr="005925FE">
        <w:rPr>
          <w:rFonts w:ascii="Arial" w:eastAsia="Times New Roman" w:hAnsi="Arial" w:cs="Arial"/>
          <w:sz w:val="20"/>
          <w:szCs w:val="20"/>
          <w:lang w:val="en"/>
        </w:rPr>
        <w:t xml:space="preserve">___ Broom  </w:t>
      </w:r>
    </w:p>
    <w:p w14:paraId="0D5FC5E2" w14:textId="77777777" w:rsidR="003E4482" w:rsidRPr="005925FE" w:rsidRDefault="00F07547" w:rsidP="005925FE">
      <w:pPr>
        <w:spacing w:after="0"/>
        <w:divId w:val="1307783649"/>
        <w:rPr>
          <w:rFonts w:ascii="Arial" w:eastAsia="Times New Roman" w:hAnsi="Arial" w:cs="Arial"/>
          <w:sz w:val="20"/>
          <w:szCs w:val="20"/>
          <w:lang w:val="en"/>
        </w:rPr>
      </w:pPr>
      <w:r w:rsidRPr="005925FE">
        <w:rPr>
          <w:rFonts w:ascii="Arial" w:eastAsia="Times New Roman" w:hAnsi="Arial" w:cs="Arial"/>
          <w:sz w:val="20"/>
          <w:szCs w:val="20"/>
          <w:lang w:val="en"/>
        </w:rPr>
        <w:t xml:space="preserve">___ Brush  </w:t>
      </w:r>
    </w:p>
    <w:p w14:paraId="2E373490" w14:textId="77777777" w:rsidR="003E4482" w:rsidRPr="005925FE" w:rsidRDefault="00F07547" w:rsidP="005925FE">
      <w:pPr>
        <w:spacing w:after="0"/>
        <w:divId w:val="362439331"/>
        <w:rPr>
          <w:rFonts w:ascii="Arial" w:eastAsia="Times New Roman" w:hAnsi="Arial" w:cs="Arial"/>
          <w:sz w:val="20"/>
          <w:szCs w:val="20"/>
          <w:lang w:val="en"/>
        </w:rPr>
      </w:pPr>
      <w:r w:rsidRPr="005925FE">
        <w:rPr>
          <w:rFonts w:ascii="Arial" w:eastAsia="Times New Roman" w:hAnsi="Arial" w:cs="Arial"/>
          <w:sz w:val="20"/>
          <w:szCs w:val="20"/>
          <w:lang w:val="en"/>
        </w:rPr>
        <w:t xml:space="preserve">___ Spatula  </w:t>
      </w:r>
    </w:p>
    <w:p w14:paraId="16E83A67" w14:textId="77777777" w:rsidR="003E4482" w:rsidRPr="005925FE" w:rsidRDefault="00F07547" w:rsidP="005925FE">
      <w:pPr>
        <w:spacing w:after="0"/>
        <w:divId w:val="1005982425"/>
        <w:rPr>
          <w:rFonts w:ascii="Arial" w:eastAsia="Times New Roman" w:hAnsi="Arial" w:cs="Arial"/>
          <w:sz w:val="20"/>
          <w:szCs w:val="20"/>
          <w:lang w:val="en"/>
        </w:rPr>
      </w:pPr>
      <w:r w:rsidRPr="005925FE">
        <w:rPr>
          <w:rFonts w:ascii="Arial" w:eastAsia="Times New Roman" w:hAnsi="Arial" w:cs="Arial"/>
          <w:sz w:val="20"/>
          <w:szCs w:val="20"/>
          <w:lang w:val="en"/>
        </w:rPr>
        <w:t xml:space="preserve">___ Swab  </w:t>
      </w:r>
    </w:p>
    <w:p w14:paraId="66153CD6" w14:textId="77777777" w:rsidR="003E4482" w:rsidRPr="005925FE" w:rsidRDefault="00F07547" w:rsidP="005925FE">
      <w:pPr>
        <w:spacing w:after="0"/>
        <w:divId w:val="259728739"/>
        <w:rPr>
          <w:rFonts w:ascii="Arial" w:eastAsia="Times New Roman" w:hAnsi="Arial" w:cs="Arial"/>
          <w:sz w:val="20"/>
          <w:szCs w:val="20"/>
          <w:lang w:val="en"/>
        </w:rPr>
      </w:pPr>
      <w:r w:rsidRPr="005925FE">
        <w:rPr>
          <w:rFonts w:ascii="Arial" w:eastAsia="Times New Roman" w:hAnsi="Arial" w:cs="Arial"/>
          <w:sz w:val="20"/>
          <w:szCs w:val="20"/>
          <w:lang w:val="en"/>
        </w:rPr>
        <w:t xml:space="preserve">___ Unknown  </w:t>
      </w:r>
    </w:p>
    <w:p w14:paraId="57CBB927" w14:textId="77777777" w:rsidR="003E4482" w:rsidRPr="005925FE" w:rsidRDefault="00F07547" w:rsidP="005925FE">
      <w:pPr>
        <w:spacing w:after="0"/>
        <w:divId w:val="1506822306"/>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3D8AFE16" w14:textId="77777777" w:rsidR="003E4482" w:rsidRPr="005925FE" w:rsidRDefault="003E4482" w:rsidP="005925FE">
      <w:pPr>
        <w:spacing w:after="0"/>
        <w:divId w:val="137694502"/>
        <w:rPr>
          <w:rFonts w:ascii="Arial" w:eastAsia="Times New Roman" w:hAnsi="Arial" w:cs="Arial"/>
          <w:sz w:val="20"/>
          <w:szCs w:val="20"/>
          <w:lang w:val="en"/>
        </w:rPr>
      </w:pPr>
    </w:p>
    <w:p w14:paraId="18426192" w14:textId="77777777" w:rsidR="003E4482" w:rsidRPr="005925FE" w:rsidRDefault="00F07547" w:rsidP="005925FE">
      <w:pPr>
        <w:spacing w:after="0"/>
        <w:divId w:val="119501394"/>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Test(s) </w:t>
      </w:r>
      <w:proofErr w:type="gramStart"/>
      <w:r w:rsidRPr="005925FE">
        <w:rPr>
          <w:rFonts w:ascii="Arial" w:eastAsia="Times New Roman" w:hAnsi="Arial" w:cs="Arial"/>
          <w:b/>
          <w:bCs/>
          <w:sz w:val="20"/>
          <w:szCs w:val="20"/>
          <w:lang w:val="en"/>
        </w:rPr>
        <w:t>Ordered</w:t>
      </w:r>
      <w:proofErr w:type="gramEnd"/>
      <w:r w:rsidRPr="005925FE">
        <w:rPr>
          <w:rFonts w:ascii="Arial" w:eastAsia="Times New Roman" w:hAnsi="Arial" w:cs="Arial"/>
          <w:b/>
          <w:bCs/>
          <w:sz w:val="20"/>
          <w:szCs w:val="20"/>
          <w:lang w:val="en"/>
        </w:rPr>
        <w:t xml:space="preserve">  </w:t>
      </w:r>
    </w:p>
    <w:p w14:paraId="45A5CDC5" w14:textId="77777777" w:rsidR="003E4482" w:rsidRPr="005925FE" w:rsidRDefault="00F07547" w:rsidP="005925FE">
      <w:pPr>
        <w:spacing w:after="0"/>
        <w:divId w:val="1494182044"/>
        <w:rPr>
          <w:rFonts w:ascii="Arial" w:eastAsia="Times New Roman" w:hAnsi="Arial" w:cs="Arial"/>
          <w:sz w:val="20"/>
          <w:szCs w:val="20"/>
          <w:lang w:val="en"/>
        </w:rPr>
      </w:pPr>
      <w:r w:rsidRPr="005925FE">
        <w:rPr>
          <w:rFonts w:ascii="Arial" w:eastAsia="Times New Roman" w:hAnsi="Arial" w:cs="Arial"/>
          <w:sz w:val="20"/>
          <w:szCs w:val="20"/>
          <w:lang w:val="en"/>
        </w:rPr>
        <w:t xml:space="preserve">___ Anal Pap test only  </w:t>
      </w:r>
    </w:p>
    <w:p w14:paraId="04D3CD18" w14:textId="77777777" w:rsidR="003E4482" w:rsidRPr="005925FE" w:rsidRDefault="00F07547" w:rsidP="005925FE">
      <w:pPr>
        <w:spacing w:after="0"/>
        <w:divId w:val="1194076770"/>
        <w:rPr>
          <w:rFonts w:ascii="Arial" w:eastAsia="Times New Roman" w:hAnsi="Arial" w:cs="Arial"/>
          <w:sz w:val="20"/>
          <w:szCs w:val="20"/>
          <w:lang w:val="en"/>
        </w:rPr>
      </w:pPr>
      <w:r w:rsidRPr="005925FE">
        <w:rPr>
          <w:rFonts w:ascii="Arial" w:eastAsia="Times New Roman" w:hAnsi="Arial" w:cs="Arial"/>
          <w:sz w:val="20"/>
          <w:szCs w:val="20"/>
          <w:lang w:val="en"/>
        </w:rPr>
        <w:t xml:space="preserve">___ Anal Pap test with concurrent HPV test  </w:t>
      </w:r>
    </w:p>
    <w:p w14:paraId="4C6FD2FB" w14:textId="77777777" w:rsidR="003E4482" w:rsidRPr="005925FE" w:rsidRDefault="00F07547" w:rsidP="005925FE">
      <w:pPr>
        <w:spacing w:after="0"/>
        <w:divId w:val="172846373"/>
        <w:rPr>
          <w:rFonts w:ascii="Arial" w:eastAsia="Times New Roman" w:hAnsi="Arial" w:cs="Arial"/>
          <w:sz w:val="20"/>
          <w:szCs w:val="20"/>
          <w:lang w:val="en"/>
        </w:rPr>
      </w:pPr>
      <w:r w:rsidRPr="005925FE">
        <w:rPr>
          <w:rFonts w:ascii="Arial" w:eastAsia="Times New Roman" w:hAnsi="Arial" w:cs="Arial"/>
          <w:sz w:val="20"/>
          <w:szCs w:val="20"/>
          <w:lang w:val="en"/>
        </w:rPr>
        <w:t xml:space="preserve">___ HPV test following abnormal </w:t>
      </w:r>
      <w:proofErr w:type="gramStart"/>
      <w:r w:rsidRPr="005925FE">
        <w:rPr>
          <w:rFonts w:ascii="Arial" w:eastAsia="Times New Roman" w:hAnsi="Arial" w:cs="Arial"/>
          <w:sz w:val="20"/>
          <w:szCs w:val="20"/>
          <w:lang w:val="en"/>
        </w:rPr>
        <w:t>diagnosis</w:t>
      </w:r>
      <w:proofErr w:type="gramEnd"/>
      <w:r w:rsidRPr="005925FE">
        <w:rPr>
          <w:rFonts w:ascii="Arial" w:eastAsia="Times New Roman" w:hAnsi="Arial" w:cs="Arial"/>
          <w:sz w:val="20"/>
          <w:szCs w:val="20"/>
          <w:lang w:val="en"/>
        </w:rPr>
        <w:t xml:space="preserve">  </w:t>
      </w:r>
    </w:p>
    <w:p w14:paraId="78FDC909" w14:textId="77777777" w:rsidR="003E4482" w:rsidRPr="005925FE" w:rsidRDefault="003E4482" w:rsidP="005925FE">
      <w:pPr>
        <w:spacing w:after="0"/>
        <w:divId w:val="137694502"/>
        <w:rPr>
          <w:rFonts w:ascii="Arial" w:eastAsia="Times New Roman" w:hAnsi="Arial" w:cs="Arial"/>
          <w:sz w:val="20"/>
          <w:szCs w:val="20"/>
          <w:lang w:val="en"/>
        </w:rPr>
      </w:pPr>
    </w:p>
    <w:p w14:paraId="3B166704" w14:textId="2F0D0A7C" w:rsidR="003E4482" w:rsidRPr="005925FE" w:rsidRDefault="00F07547" w:rsidP="005925FE">
      <w:pPr>
        <w:spacing w:after="0"/>
        <w:divId w:val="1111509271"/>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Gross </w:t>
      </w:r>
      <w:r w:rsidR="005925FE" w:rsidRPr="005925FE">
        <w:rPr>
          <w:rFonts w:ascii="Arial" w:eastAsia="Times New Roman" w:hAnsi="Arial" w:cs="Arial"/>
          <w:b/>
          <w:bCs/>
          <w:sz w:val="20"/>
          <w:szCs w:val="20"/>
          <w:lang w:val="en"/>
        </w:rPr>
        <w:t>Description (</w:t>
      </w:r>
      <w:r w:rsidRPr="005925FE">
        <w:rPr>
          <w:rFonts w:ascii="Arial" w:eastAsia="Times New Roman" w:hAnsi="Arial" w:cs="Arial"/>
          <w:b/>
          <w:bCs/>
          <w:sz w:val="20"/>
          <w:szCs w:val="20"/>
          <w:lang w:val="en"/>
        </w:rPr>
        <w:t xml:space="preserve">select all that apply) </w:t>
      </w:r>
    </w:p>
    <w:p w14:paraId="657ACAF5" w14:textId="77777777" w:rsidR="003E4482" w:rsidRPr="005925FE" w:rsidRDefault="00F07547" w:rsidP="005925FE">
      <w:pPr>
        <w:spacing w:after="0"/>
        <w:divId w:val="77098792"/>
        <w:rPr>
          <w:rFonts w:ascii="Arial" w:eastAsia="Times New Roman" w:hAnsi="Arial" w:cs="Arial"/>
          <w:sz w:val="20"/>
          <w:szCs w:val="20"/>
          <w:lang w:val="en"/>
        </w:rPr>
      </w:pPr>
      <w:r w:rsidRPr="005925FE">
        <w:rPr>
          <w:rFonts w:ascii="Arial" w:eastAsia="Times New Roman" w:hAnsi="Arial" w:cs="Arial"/>
          <w:sz w:val="20"/>
          <w:szCs w:val="20"/>
          <w:lang w:val="en"/>
        </w:rPr>
        <w:t xml:space="preserve">___ Number of conventional smear slides: _________________ </w:t>
      </w:r>
    </w:p>
    <w:p w14:paraId="32C91649" w14:textId="77777777" w:rsidR="003E4482" w:rsidRPr="005925FE" w:rsidRDefault="00F07547" w:rsidP="005925FE">
      <w:pPr>
        <w:spacing w:after="0"/>
        <w:divId w:val="1974559011"/>
        <w:rPr>
          <w:rFonts w:ascii="Arial" w:eastAsia="Times New Roman" w:hAnsi="Arial" w:cs="Arial"/>
          <w:sz w:val="20"/>
          <w:szCs w:val="20"/>
          <w:lang w:val="en"/>
        </w:rPr>
      </w:pPr>
      <w:r w:rsidRPr="005925FE">
        <w:rPr>
          <w:rFonts w:ascii="Arial" w:eastAsia="Times New Roman" w:hAnsi="Arial" w:cs="Arial"/>
          <w:sz w:val="20"/>
          <w:szCs w:val="20"/>
          <w:lang w:val="en"/>
        </w:rPr>
        <w:t xml:space="preserve">___ Liquid-based in fixative  </w:t>
      </w:r>
    </w:p>
    <w:p w14:paraId="6768BCF8" w14:textId="77777777" w:rsidR="003E4482" w:rsidRPr="005925FE" w:rsidRDefault="00F07547" w:rsidP="005925FE">
      <w:pPr>
        <w:spacing w:after="0"/>
        <w:ind w:firstLine="240"/>
        <w:divId w:val="473301743"/>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Color (specify): _________________ </w:t>
      </w:r>
    </w:p>
    <w:p w14:paraId="382656C1" w14:textId="77777777" w:rsidR="003E4482" w:rsidRPr="005925FE" w:rsidRDefault="00F07547" w:rsidP="005925FE">
      <w:pPr>
        <w:spacing w:after="0"/>
        <w:ind w:firstLine="240"/>
        <w:divId w:val="599223385"/>
        <w:rPr>
          <w:rFonts w:ascii="Arial" w:eastAsia="Times New Roman" w:hAnsi="Arial" w:cs="Arial"/>
          <w:b/>
          <w:bCs/>
          <w:sz w:val="20"/>
          <w:szCs w:val="20"/>
          <w:lang w:val="en"/>
        </w:rPr>
      </w:pPr>
      <w:r w:rsidRPr="005925FE">
        <w:rPr>
          <w:rFonts w:ascii="Arial" w:eastAsia="Times New Roman" w:hAnsi="Arial" w:cs="Arial"/>
          <w:b/>
          <w:bCs/>
          <w:sz w:val="20"/>
          <w:szCs w:val="20"/>
          <w:lang w:val="en"/>
        </w:rPr>
        <w:t>Approximate Volume in Milliliters (ml): _________________ ml</w:t>
      </w:r>
    </w:p>
    <w:p w14:paraId="31DAE9BB" w14:textId="77777777" w:rsidR="003E4482" w:rsidRPr="005925FE" w:rsidRDefault="00F07547" w:rsidP="005925FE">
      <w:pPr>
        <w:spacing w:after="0"/>
        <w:divId w:val="1261337026"/>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36456694" w14:textId="77777777" w:rsidR="003E4482" w:rsidRPr="005925FE" w:rsidRDefault="003E4482" w:rsidP="005925FE">
      <w:pPr>
        <w:spacing w:after="0"/>
        <w:divId w:val="137694502"/>
        <w:rPr>
          <w:rFonts w:ascii="Arial" w:eastAsia="Times New Roman" w:hAnsi="Arial" w:cs="Arial"/>
          <w:sz w:val="20"/>
          <w:szCs w:val="20"/>
          <w:lang w:val="en"/>
        </w:rPr>
      </w:pPr>
    </w:p>
    <w:p w14:paraId="1F7D05B9" w14:textId="77777777" w:rsidR="003E4482" w:rsidRPr="005925FE" w:rsidRDefault="00F07547" w:rsidP="005925FE">
      <w:pPr>
        <w:spacing w:after="0"/>
        <w:divId w:val="702749326"/>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Preparation Type  </w:t>
      </w:r>
    </w:p>
    <w:p w14:paraId="1A514866" w14:textId="77777777" w:rsidR="003E4482" w:rsidRPr="005925FE" w:rsidRDefault="00F07547" w:rsidP="005925FE">
      <w:pPr>
        <w:spacing w:after="0"/>
        <w:divId w:val="1079983194"/>
        <w:rPr>
          <w:rFonts w:ascii="Arial" w:eastAsia="Times New Roman" w:hAnsi="Arial" w:cs="Arial"/>
          <w:sz w:val="20"/>
          <w:szCs w:val="20"/>
          <w:lang w:val="en"/>
        </w:rPr>
      </w:pPr>
      <w:r w:rsidRPr="005925FE">
        <w:rPr>
          <w:rFonts w:ascii="Arial" w:eastAsia="Times New Roman" w:hAnsi="Arial" w:cs="Arial"/>
          <w:sz w:val="20"/>
          <w:szCs w:val="20"/>
          <w:lang w:val="en"/>
        </w:rPr>
        <w:t xml:space="preserve">___ Conventional  </w:t>
      </w:r>
    </w:p>
    <w:p w14:paraId="3B5341C1" w14:textId="77777777" w:rsidR="003E4482" w:rsidRPr="005925FE" w:rsidRDefault="00F07547" w:rsidP="005925FE">
      <w:pPr>
        <w:spacing w:after="0"/>
        <w:divId w:val="1381516260"/>
        <w:rPr>
          <w:rFonts w:ascii="Arial" w:eastAsia="Times New Roman" w:hAnsi="Arial" w:cs="Arial"/>
          <w:sz w:val="20"/>
          <w:szCs w:val="20"/>
          <w:lang w:val="en"/>
        </w:rPr>
      </w:pPr>
      <w:r w:rsidRPr="005925FE">
        <w:rPr>
          <w:rFonts w:ascii="Arial" w:eastAsia="Times New Roman" w:hAnsi="Arial" w:cs="Arial"/>
          <w:sz w:val="20"/>
          <w:szCs w:val="20"/>
          <w:lang w:val="en"/>
        </w:rPr>
        <w:t xml:space="preserve">___ Liquid-based </w:t>
      </w:r>
      <w:proofErr w:type="spellStart"/>
      <w:r w:rsidRPr="005925FE">
        <w:rPr>
          <w:rFonts w:ascii="Arial" w:eastAsia="Times New Roman" w:hAnsi="Arial" w:cs="Arial"/>
          <w:sz w:val="20"/>
          <w:szCs w:val="20"/>
          <w:lang w:val="en"/>
        </w:rPr>
        <w:t>ThinPrep</w:t>
      </w:r>
      <w:proofErr w:type="spellEnd"/>
      <w:r w:rsidRPr="005925FE">
        <w:rPr>
          <w:rFonts w:ascii="Arial" w:eastAsia="Times New Roman" w:hAnsi="Arial" w:cs="Arial"/>
          <w:sz w:val="20"/>
          <w:szCs w:val="20"/>
          <w:lang w:val="en"/>
        </w:rPr>
        <w:t xml:space="preserve">  </w:t>
      </w:r>
    </w:p>
    <w:p w14:paraId="040E54A5" w14:textId="77777777" w:rsidR="003E4482" w:rsidRPr="005925FE" w:rsidRDefault="00F07547" w:rsidP="005925FE">
      <w:pPr>
        <w:spacing w:after="0"/>
        <w:divId w:val="283854392"/>
        <w:rPr>
          <w:rFonts w:ascii="Arial" w:eastAsia="Times New Roman" w:hAnsi="Arial" w:cs="Arial"/>
          <w:sz w:val="20"/>
          <w:szCs w:val="20"/>
          <w:lang w:val="en"/>
        </w:rPr>
      </w:pPr>
      <w:r w:rsidRPr="005925FE">
        <w:rPr>
          <w:rFonts w:ascii="Arial" w:eastAsia="Times New Roman" w:hAnsi="Arial" w:cs="Arial"/>
          <w:sz w:val="20"/>
          <w:szCs w:val="20"/>
          <w:lang w:val="en"/>
        </w:rPr>
        <w:t xml:space="preserve">___ Liquid-based </w:t>
      </w:r>
      <w:proofErr w:type="spellStart"/>
      <w:r w:rsidRPr="005925FE">
        <w:rPr>
          <w:rFonts w:ascii="Arial" w:eastAsia="Times New Roman" w:hAnsi="Arial" w:cs="Arial"/>
          <w:sz w:val="20"/>
          <w:szCs w:val="20"/>
          <w:lang w:val="en"/>
        </w:rPr>
        <w:t>SurePath</w:t>
      </w:r>
      <w:proofErr w:type="spellEnd"/>
      <w:r w:rsidRPr="005925FE">
        <w:rPr>
          <w:rFonts w:ascii="Arial" w:eastAsia="Times New Roman" w:hAnsi="Arial" w:cs="Arial"/>
          <w:sz w:val="20"/>
          <w:szCs w:val="20"/>
          <w:lang w:val="en"/>
        </w:rPr>
        <w:t xml:space="preserve">  </w:t>
      </w:r>
    </w:p>
    <w:p w14:paraId="34D1F504" w14:textId="77777777" w:rsidR="003E4482" w:rsidRPr="005925FE" w:rsidRDefault="00F07547" w:rsidP="005925FE">
      <w:pPr>
        <w:spacing w:after="0"/>
        <w:divId w:val="1593970871"/>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75B16155" w14:textId="77777777" w:rsidR="003E4482" w:rsidRPr="005925FE" w:rsidRDefault="003E4482" w:rsidP="005925FE">
      <w:pPr>
        <w:spacing w:after="0"/>
        <w:divId w:val="137694502"/>
        <w:rPr>
          <w:rFonts w:ascii="Arial" w:eastAsia="Times New Roman" w:hAnsi="Arial" w:cs="Arial"/>
          <w:sz w:val="20"/>
          <w:szCs w:val="20"/>
          <w:lang w:val="en"/>
        </w:rPr>
      </w:pPr>
    </w:p>
    <w:p w14:paraId="30EFF3A3" w14:textId="77777777" w:rsidR="003E4482" w:rsidRPr="005925FE" w:rsidRDefault="00F07547" w:rsidP="005925FE">
      <w:pPr>
        <w:spacing w:after="0"/>
        <w:divId w:val="1546867540"/>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Number of Slides Prepared (specify): _________________ </w:t>
      </w:r>
    </w:p>
    <w:p w14:paraId="00629480" w14:textId="77777777" w:rsidR="003E4482" w:rsidRPr="005925FE" w:rsidRDefault="003E4482" w:rsidP="005925FE">
      <w:pPr>
        <w:spacing w:after="0"/>
        <w:divId w:val="137694502"/>
        <w:rPr>
          <w:rFonts w:ascii="Arial" w:eastAsia="Times New Roman" w:hAnsi="Arial" w:cs="Arial"/>
          <w:sz w:val="20"/>
          <w:szCs w:val="20"/>
          <w:lang w:val="en"/>
        </w:rPr>
      </w:pPr>
    </w:p>
    <w:p w14:paraId="60E7B5A2" w14:textId="77777777" w:rsidR="003E4482" w:rsidRPr="005925FE" w:rsidRDefault="00F07547" w:rsidP="005925FE">
      <w:pPr>
        <w:spacing w:after="0"/>
        <w:divId w:val="1733655378"/>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INTERPRETATION  </w:t>
      </w:r>
    </w:p>
    <w:p w14:paraId="342FFE77" w14:textId="77777777" w:rsidR="003E4482" w:rsidRPr="005925FE" w:rsidRDefault="003E4482" w:rsidP="005925FE">
      <w:pPr>
        <w:spacing w:after="0"/>
        <w:divId w:val="137694502"/>
        <w:rPr>
          <w:rFonts w:ascii="Arial" w:eastAsia="Times New Roman" w:hAnsi="Arial" w:cs="Arial"/>
          <w:sz w:val="20"/>
          <w:szCs w:val="20"/>
          <w:lang w:val="en"/>
        </w:rPr>
      </w:pPr>
    </w:p>
    <w:p w14:paraId="3041F1B3" w14:textId="77777777" w:rsidR="003E4482" w:rsidRPr="005925FE" w:rsidRDefault="00F07547" w:rsidP="005925FE">
      <w:pPr>
        <w:spacing w:after="0"/>
        <w:divId w:val="775906976"/>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Specimen Adequacy (Note </w:t>
      </w:r>
      <w:hyperlink w:anchor="N12031" w:history="1">
        <w:r w:rsidRPr="005925FE">
          <w:rPr>
            <w:rStyle w:val="Hyperlink"/>
            <w:rFonts w:ascii="Arial" w:eastAsia="Times New Roman" w:hAnsi="Arial" w:cs="Arial"/>
            <w:b/>
            <w:bCs/>
            <w:sz w:val="20"/>
            <w:szCs w:val="20"/>
            <w:lang w:val="en"/>
          </w:rPr>
          <w:t>E</w:t>
        </w:r>
      </w:hyperlink>
      <w:r w:rsidRPr="005925FE">
        <w:rPr>
          <w:rFonts w:ascii="Arial" w:eastAsia="Times New Roman" w:hAnsi="Arial" w:cs="Arial"/>
          <w:b/>
          <w:bCs/>
          <w:sz w:val="20"/>
          <w:szCs w:val="20"/>
          <w:lang w:val="en"/>
        </w:rPr>
        <w:t xml:space="preserve">) </w:t>
      </w:r>
    </w:p>
    <w:p w14:paraId="6CE22B07" w14:textId="77777777" w:rsidR="003E4482" w:rsidRPr="005925FE" w:rsidRDefault="00F07547" w:rsidP="005925FE">
      <w:pPr>
        <w:spacing w:after="0"/>
        <w:divId w:val="499737098"/>
        <w:rPr>
          <w:rFonts w:ascii="Arial" w:eastAsia="Times New Roman" w:hAnsi="Arial" w:cs="Arial"/>
          <w:sz w:val="20"/>
          <w:szCs w:val="20"/>
          <w:lang w:val="en"/>
        </w:rPr>
      </w:pPr>
      <w:r w:rsidRPr="005925FE">
        <w:rPr>
          <w:rFonts w:ascii="Arial" w:eastAsia="Times New Roman" w:hAnsi="Arial" w:cs="Arial"/>
          <w:sz w:val="20"/>
          <w:szCs w:val="20"/>
          <w:lang w:val="en"/>
        </w:rPr>
        <w:t xml:space="preserve">___ Satisfactory for evaluation  </w:t>
      </w:r>
    </w:p>
    <w:p w14:paraId="662DBCCB" w14:textId="3BEBD90E" w:rsidR="00F62097" w:rsidRPr="005925FE" w:rsidRDefault="00F07547" w:rsidP="005925FE">
      <w:pPr>
        <w:spacing w:after="0"/>
        <w:divId w:val="1024208623"/>
        <w:rPr>
          <w:rFonts w:ascii="Arial" w:eastAsia="Times New Roman" w:hAnsi="Arial" w:cs="Arial"/>
          <w:sz w:val="20"/>
          <w:szCs w:val="20"/>
          <w:lang w:val="en"/>
        </w:rPr>
      </w:pPr>
      <w:r w:rsidRPr="005925FE">
        <w:rPr>
          <w:rFonts w:ascii="Arial" w:eastAsia="Times New Roman" w:hAnsi="Arial" w:cs="Arial"/>
          <w:sz w:val="20"/>
          <w:szCs w:val="20"/>
          <w:lang w:val="en"/>
        </w:rPr>
        <w:t xml:space="preserve">___ Unsatisfactory for evaluation  </w:t>
      </w:r>
    </w:p>
    <w:p w14:paraId="1058FBD5" w14:textId="33EC03C3" w:rsidR="003E4482" w:rsidRPr="005925FE" w:rsidRDefault="00F07547" w:rsidP="005925FE">
      <w:pPr>
        <w:spacing w:after="0"/>
        <w:ind w:firstLine="240"/>
        <w:divId w:val="412943453"/>
        <w:rPr>
          <w:rFonts w:ascii="Arial" w:eastAsia="Times New Roman" w:hAnsi="Arial" w:cs="Arial"/>
          <w:sz w:val="20"/>
          <w:szCs w:val="20"/>
          <w:lang w:val="en"/>
        </w:rPr>
      </w:pPr>
      <w:r w:rsidRPr="005925FE">
        <w:rPr>
          <w:rFonts w:ascii="Arial" w:eastAsia="Times New Roman" w:hAnsi="Arial" w:cs="Arial"/>
          <w:sz w:val="20"/>
          <w:szCs w:val="20"/>
          <w:lang w:val="en"/>
        </w:rPr>
        <w:t xml:space="preserve">___ Processed and </w:t>
      </w:r>
      <w:proofErr w:type="gramStart"/>
      <w:r w:rsidRPr="005925FE">
        <w:rPr>
          <w:rFonts w:ascii="Arial" w:eastAsia="Times New Roman" w:hAnsi="Arial" w:cs="Arial"/>
          <w:sz w:val="20"/>
          <w:szCs w:val="20"/>
          <w:lang w:val="en"/>
        </w:rPr>
        <w:t>examined</w:t>
      </w:r>
      <w:proofErr w:type="gramEnd"/>
      <w:r w:rsidRPr="005925FE">
        <w:rPr>
          <w:rFonts w:ascii="Arial" w:eastAsia="Times New Roman" w:hAnsi="Arial" w:cs="Arial"/>
          <w:sz w:val="20"/>
          <w:szCs w:val="20"/>
          <w:lang w:val="en"/>
        </w:rPr>
        <w:t xml:space="preserve">  </w:t>
      </w:r>
    </w:p>
    <w:p w14:paraId="40C1C4CA" w14:textId="78DE906E" w:rsidR="003E4482" w:rsidRPr="005925FE" w:rsidRDefault="00F07547" w:rsidP="005925FE">
      <w:pPr>
        <w:spacing w:after="0"/>
        <w:ind w:firstLine="480"/>
        <w:divId w:val="1915970177"/>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Select all that </w:t>
      </w:r>
      <w:proofErr w:type="gramStart"/>
      <w:r w:rsidRPr="005925FE">
        <w:rPr>
          <w:rFonts w:ascii="Arial" w:eastAsia="Times New Roman" w:hAnsi="Arial" w:cs="Arial"/>
          <w:i/>
          <w:iCs/>
          <w:sz w:val="16"/>
          <w:szCs w:val="16"/>
          <w:lang w:val="en"/>
        </w:rPr>
        <w:t>apply</w:t>
      </w:r>
      <w:proofErr w:type="gramEnd"/>
      <w:r w:rsidRPr="005925FE">
        <w:rPr>
          <w:rFonts w:ascii="Arial" w:eastAsia="Times New Roman" w:hAnsi="Arial" w:cs="Arial"/>
          <w:i/>
          <w:iCs/>
          <w:sz w:val="16"/>
          <w:szCs w:val="16"/>
          <w:lang w:val="en"/>
        </w:rPr>
        <w:t xml:space="preserve">  </w:t>
      </w:r>
    </w:p>
    <w:p w14:paraId="64A74BE0" w14:textId="77777777" w:rsidR="003E4482" w:rsidRPr="005925FE" w:rsidRDefault="00F07547" w:rsidP="005925FE">
      <w:pPr>
        <w:spacing w:after="0"/>
        <w:ind w:firstLine="480"/>
        <w:divId w:val="180239278"/>
        <w:rPr>
          <w:rFonts w:ascii="Arial" w:eastAsia="Times New Roman" w:hAnsi="Arial" w:cs="Arial"/>
          <w:sz w:val="20"/>
          <w:szCs w:val="20"/>
          <w:lang w:val="en"/>
        </w:rPr>
      </w:pPr>
      <w:r w:rsidRPr="005925FE">
        <w:rPr>
          <w:rFonts w:ascii="Arial" w:eastAsia="Times New Roman" w:hAnsi="Arial" w:cs="Arial"/>
          <w:sz w:val="20"/>
          <w:szCs w:val="20"/>
          <w:lang w:val="en"/>
        </w:rPr>
        <w:t xml:space="preserve">___ Insufficient nucleated squamous cellularity  </w:t>
      </w:r>
    </w:p>
    <w:p w14:paraId="0116D00F" w14:textId="77777777" w:rsidR="003E4482" w:rsidRPr="005925FE" w:rsidRDefault="00F07547" w:rsidP="005925FE">
      <w:pPr>
        <w:spacing w:after="0"/>
        <w:ind w:firstLine="480"/>
        <w:divId w:val="780297611"/>
        <w:rPr>
          <w:rFonts w:ascii="Arial" w:eastAsia="Times New Roman" w:hAnsi="Arial" w:cs="Arial"/>
          <w:sz w:val="20"/>
          <w:szCs w:val="20"/>
          <w:lang w:val="en"/>
        </w:rPr>
      </w:pPr>
      <w:r w:rsidRPr="005925FE">
        <w:rPr>
          <w:rFonts w:ascii="Arial" w:eastAsia="Times New Roman" w:hAnsi="Arial" w:cs="Arial"/>
          <w:sz w:val="20"/>
          <w:szCs w:val="20"/>
          <w:lang w:val="en"/>
        </w:rPr>
        <w:t xml:space="preserve">___ Obscuring blood  </w:t>
      </w:r>
    </w:p>
    <w:p w14:paraId="63387057" w14:textId="77777777" w:rsidR="003E4482" w:rsidRPr="005925FE" w:rsidRDefault="00F07547" w:rsidP="005925FE">
      <w:pPr>
        <w:spacing w:after="0"/>
        <w:ind w:firstLine="480"/>
        <w:divId w:val="518273109"/>
        <w:rPr>
          <w:rFonts w:ascii="Arial" w:eastAsia="Times New Roman" w:hAnsi="Arial" w:cs="Arial"/>
          <w:sz w:val="20"/>
          <w:szCs w:val="20"/>
          <w:lang w:val="en"/>
        </w:rPr>
      </w:pPr>
      <w:r w:rsidRPr="005925FE">
        <w:rPr>
          <w:rFonts w:ascii="Arial" w:eastAsia="Times New Roman" w:hAnsi="Arial" w:cs="Arial"/>
          <w:sz w:val="20"/>
          <w:szCs w:val="20"/>
          <w:lang w:val="en"/>
        </w:rPr>
        <w:t xml:space="preserve">___ Obscuring inflammation  </w:t>
      </w:r>
    </w:p>
    <w:p w14:paraId="073AAFD9" w14:textId="77777777" w:rsidR="003E4482" w:rsidRPr="005925FE" w:rsidRDefault="00F07547" w:rsidP="005925FE">
      <w:pPr>
        <w:spacing w:after="0"/>
        <w:ind w:firstLine="480"/>
        <w:divId w:val="1045175394"/>
        <w:rPr>
          <w:rFonts w:ascii="Arial" w:eastAsia="Times New Roman" w:hAnsi="Arial" w:cs="Arial"/>
          <w:sz w:val="20"/>
          <w:szCs w:val="20"/>
          <w:lang w:val="en"/>
        </w:rPr>
      </w:pPr>
      <w:r w:rsidRPr="005925FE">
        <w:rPr>
          <w:rFonts w:ascii="Arial" w:eastAsia="Times New Roman" w:hAnsi="Arial" w:cs="Arial"/>
          <w:sz w:val="20"/>
          <w:szCs w:val="20"/>
          <w:lang w:val="en"/>
        </w:rPr>
        <w:t xml:space="preserve">___ Obscuring acellular </w:t>
      </w:r>
      <w:proofErr w:type="gramStart"/>
      <w:r w:rsidRPr="005925FE">
        <w:rPr>
          <w:rFonts w:ascii="Arial" w:eastAsia="Times New Roman" w:hAnsi="Arial" w:cs="Arial"/>
          <w:sz w:val="20"/>
          <w:szCs w:val="20"/>
          <w:lang w:val="en"/>
        </w:rPr>
        <w:t>material</w:t>
      </w:r>
      <w:proofErr w:type="gramEnd"/>
      <w:r w:rsidRPr="005925FE">
        <w:rPr>
          <w:rFonts w:ascii="Arial" w:eastAsia="Times New Roman" w:hAnsi="Arial" w:cs="Arial"/>
          <w:sz w:val="20"/>
          <w:szCs w:val="20"/>
          <w:lang w:val="en"/>
        </w:rPr>
        <w:t xml:space="preserve">  </w:t>
      </w:r>
    </w:p>
    <w:p w14:paraId="7178C888" w14:textId="77777777" w:rsidR="003E4482" w:rsidRPr="005925FE" w:rsidRDefault="00F07547" w:rsidP="005925FE">
      <w:pPr>
        <w:spacing w:after="0"/>
        <w:ind w:firstLine="480"/>
        <w:divId w:val="1723404705"/>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41B20C28" w14:textId="77777777" w:rsidR="003E4482" w:rsidRPr="005925FE" w:rsidRDefault="00F07547" w:rsidP="005925FE">
      <w:pPr>
        <w:spacing w:after="0"/>
        <w:ind w:firstLine="240"/>
        <w:divId w:val="1812088756"/>
        <w:rPr>
          <w:rFonts w:ascii="Arial" w:eastAsia="Times New Roman" w:hAnsi="Arial" w:cs="Arial"/>
          <w:sz w:val="20"/>
          <w:szCs w:val="20"/>
          <w:lang w:val="en"/>
        </w:rPr>
      </w:pPr>
      <w:r w:rsidRPr="005925FE">
        <w:rPr>
          <w:rFonts w:ascii="Arial" w:eastAsia="Times New Roman" w:hAnsi="Arial" w:cs="Arial"/>
          <w:sz w:val="20"/>
          <w:szCs w:val="20"/>
          <w:lang w:val="en"/>
        </w:rPr>
        <w:t xml:space="preserve">___ Not processed (explain): _________________ </w:t>
      </w:r>
    </w:p>
    <w:p w14:paraId="66893305" w14:textId="77777777" w:rsidR="003E4482" w:rsidRPr="005925FE" w:rsidRDefault="003E4482" w:rsidP="005925FE">
      <w:pPr>
        <w:spacing w:after="0"/>
        <w:divId w:val="137694502"/>
        <w:rPr>
          <w:rFonts w:ascii="Arial" w:eastAsia="Times New Roman" w:hAnsi="Arial" w:cs="Arial"/>
          <w:sz w:val="20"/>
          <w:szCs w:val="20"/>
          <w:lang w:val="en"/>
        </w:rPr>
      </w:pPr>
    </w:p>
    <w:p w14:paraId="4AD53167" w14:textId="77777777" w:rsidR="005925FE" w:rsidRDefault="005925F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8773483" w14:textId="29C377BC" w:rsidR="003E4482" w:rsidRPr="005925FE" w:rsidRDefault="00F07547" w:rsidP="005925FE">
      <w:pPr>
        <w:spacing w:after="0"/>
        <w:divId w:val="1641568531"/>
        <w:rPr>
          <w:rFonts w:ascii="Arial" w:eastAsia="Times New Roman" w:hAnsi="Arial" w:cs="Arial"/>
          <w:b/>
          <w:bCs/>
          <w:sz w:val="20"/>
          <w:szCs w:val="20"/>
          <w:lang w:val="en"/>
        </w:rPr>
      </w:pPr>
      <w:r w:rsidRPr="005925FE">
        <w:rPr>
          <w:rFonts w:ascii="Arial" w:eastAsia="Times New Roman" w:hAnsi="Arial" w:cs="Arial"/>
          <w:b/>
          <w:bCs/>
          <w:sz w:val="20"/>
          <w:szCs w:val="20"/>
          <w:lang w:val="en"/>
        </w:rPr>
        <w:lastRenderedPageBreak/>
        <w:t xml:space="preserve">Quality Indicators  </w:t>
      </w:r>
    </w:p>
    <w:p w14:paraId="50265C6E" w14:textId="77777777" w:rsidR="003E4482" w:rsidRPr="005925FE" w:rsidRDefault="00F07547" w:rsidP="005925FE">
      <w:pPr>
        <w:spacing w:after="0"/>
        <w:divId w:val="1269661422"/>
        <w:rPr>
          <w:rFonts w:ascii="Arial" w:eastAsia="Times New Roman" w:hAnsi="Arial" w:cs="Arial"/>
          <w:sz w:val="20"/>
          <w:szCs w:val="20"/>
          <w:lang w:val="en"/>
        </w:rPr>
      </w:pPr>
      <w:r w:rsidRPr="005925FE">
        <w:rPr>
          <w:rFonts w:ascii="Arial" w:eastAsia="Times New Roman" w:hAnsi="Arial" w:cs="Arial"/>
          <w:sz w:val="20"/>
          <w:szCs w:val="20"/>
          <w:lang w:val="en"/>
        </w:rPr>
        <w:t xml:space="preserve">___ Transformation zone present  </w:t>
      </w:r>
    </w:p>
    <w:p w14:paraId="6AB4D5CE" w14:textId="77777777" w:rsidR="003E4482" w:rsidRPr="005925FE" w:rsidRDefault="00F07547" w:rsidP="005925FE">
      <w:pPr>
        <w:spacing w:after="0"/>
        <w:divId w:val="401173097"/>
        <w:rPr>
          <w:rFonts w:ascii="Arial" w:eastAsia="Times New Roman" w:hAnsi="Arial" w:cs="Arial"/>
          <w:sz w:val="20"/>
          <w:szCs w:val="20"/>
          <w:lang w:val="en"/>
        </w:rPr>
      </w:pPr>
      <w:r w:rsidRPr="005925FE">
        <w:rPr>
          <w:rFonts w:ascii="Arial" w:eastAsia="Times New Roman" w:hAnsi="Arial" w:cs="Arial"/>
          <w:sz w:val="20"/>
          <w:szCs w:val="20"/>
          <w:lang w:val="en"/>
        </w:rPr>
        <w:t xml:space="preserve">___ Transformation zone absent  </w:t>
      </w:r>
    </w:p>
    <w:p w14:paraId="367B249E" w14:textId="77777777" w:rsidR="003E4482" w:rsidRPr="005925FE" w:rsidRDefault="00F07547" w:rsidP="005925FE">
      <w:pPr>
        <w:spacing w:after="0"/>
        <w:divId w:val="1410805707"/>
        <w:rPr>
          <w:rFonts w:ascii="Arial" w:eastAsia="Times New Roman" w:hAnsi="Arial" w:cs="Arial"/>
          <w:sz w:val="20"/>
          <w:szCs w:val="20"/>
          <w:lang w:val="en"/>
        </w:rPr>
      </w:pPr>
      <w:r w:rsidRPr="005925FE">
        <w:rPr>
          <w:rFonts w:ascii="Arial" w:eastAsia="Times New Roman" w:hAnsi="Arial" w:cs="Arial"/>
          <w:sz w:val="20"/>
          <w:szCs w:val="20"/>
          <w:lang w:val="en"/>
        </w:rPr>
        <w:t xml:space="preserve">___ Not applicable  </w:t>
      </w:r>
    </w:p>
    <w:p w14:paraId="2D3880A4" w14:textId="77777777" w:rsidR="003E4482" w:rsidRPr="005925FE" w:rsidRDefault="00F07547" w:rsidP="005925FE">
      <w:pPr>
        <w:spacing w:after="0"/>
        <w:divId w:val="591475442"/>
        <w:rPr>
          <w:rFonts w:ascii="Arial" w:eastAsia="Times New Roman" w:hAnsi="Arial" w:cs="Arial"/>
          <w:sz w:val="20"/>
          <w:szCs w:val="20"/>
          <w:lang w:val="en"/>
        </w:rPr>
      </w:pPr>
      <w:r w:rsidRPr="005925FE">
        <w:rPr>
          <w:rFonts w:ascii="Arial" w:eastAsia="Times New Roman" w:hAnsi="Arial" w:cs="Arial"/>
          <w:sz w:val="20"/>
          <w:szCs w:val="20"/>
          <w:lang w:val="en"/>
        </w:rPr>
        <w:t xml:space="preserve">___ Cannot be </w:t>
      </w:r>
      <w:proofErr w:type="gramStart"/>
      <w:r w:rsidRPr="005925FE">
        <w:rPr>
          <w:rFonts w:ascii="Arial" w:eastAsia="Times New Roman" w:hAnsi="Arial" w:cs="Arial"/>
          <w:sz w:val="20"/>
          <w:szCs w:val="20"/>
          <w:lang w:val="en"/>
        </w:rPr>
        <w:t>determined</w:t>
      </w:r>
      <w:proofErr w:type="gramEnd"/>
      <w:r w:rsidRPr="005925FE">
        <w:rPr>
          <w:rFonts w:ascii="Arial" w:eastAsia="Times New Roman" w:hAnsi="Arial" w:cs="Arial"/>
          <w:sz w:val="20"/>
          <w:szCs w:val="20"/>
          <w:lang w:val="en"/>
        </w:rPr>
        <w:t xml:space="preserve">  </w:t>
      </w:r>
    </w:p>
    <w:p w14:paraId="6BABD2BE" w14:textId="77777777" w:rsidR="003E4482" w:rsidRPr="005925FE" w:rsidRDefault="003E4482" w:rsidP="005925FE">
      <w:pPr>
        <w:spacing w:after="0"/>
        <w:divId w:val="137694502"/>
        <w:rPr>
          <w:rFonts w:ascii="Arial" w:eastAsia="Times New Roman" w:hAnsi="Arial" w:cs="Arial"/>
          <w:sz w:val="20"/>
          <w:szCs w:val="20"/>
          <w:lang w:val="en"/>
        </w:rPr>
      </w:pPr>
    </w:p>
    <w:p w14:paraId="39C0A195" w14:textId="3A2EBDCC" w:rsidR="003E4482" w:rsidRPr="005925FE" w:rsidRDefault="005925FE" w:rsidP="005925FE">
      <w:pPr>
        <w:spacing w:after="0"/>
        <w:divId w:val="321473521"/>
        <w:rPr>
          <w:rFonts w:ascii="Arial" w:eastAsia="Times New Roman" w:hAnsi="Arial" w:cs="Arial"/>
          <w:b/>
          <w:bCs/>
          <w:sz w:val="20"/>
          <w:szCs w:val="20"/>
          <w:lang w:val="en"/>
        </w:rPr>
      </w:pPr>
      <w:r w:rsidRPr="005925FE">
        <w:rPr>
          <w:rFonts w:ascii="Arial" w:eastAsia="Times New Roman" w:hAnsi="Arial" w:cs="Arial"/>
          <w:b/>
          <w:bCs/>
          <w:sz w:val="20"/>
          <w:szCs w:val="20"/>
          <w:lang w:val="en"/>
        </w:rPr>
        <w:t>Results (</w:t>
      </w:r>
      <w:r w:rsidR="00F07547" w:rsidRPr="005925FE">
        <w:rPr>
          <w:rFonts w:ascii="Arial" w:eastAsia="Times New Roman" w:hAnsi="Arial" w:cs="Arial"/>
          <w:b/>
          <w:bCs/>
          <w:sz w:val="20"/>
          <w:szCs w:val="20"/>
          <w:lang w:val="en"/>
        </w:rPr>
        <w:t xml:space="preserve">select all that apply) </w:t>
      </w:r>
    </w:p>
    <w:p w14:paraId="2E03B3F6" w14:textId="77777777" w:rsidR="003E4482" w:rsidRPr="005925FE" w:rsidRDefault="00F07547" w:rsidP="005925FE">
      <w:pPr>
        <w:spacing w:after="0"/>
        <w:divId w:val="1829974224"/>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for intraepithelial lesion or malignancy (NILM)  </w:t>
      </w:r>
    </w:p>
    <w:p w14:paraId="5F1BAE3F" w14:textId="77777777" w:rsidR="003E4482" w:rsidRPr="005925FE" w:rsidRDefault="00F07547" w:rsidP="005925FE">
      <w:pPr>
        <w:spacing w:after="0"/>
        <w:divId w:val="872420820"/>
        <w:rPr>
          <w:rFonts w:ascii="Arial" w:eastAsia="Times New Roman" w:hAnsi="Arial" w:cs="Arial"/>
          <w:sz w:val="20"/>
          <w:szCs w:val="20"/>
          <w:lang w:val="en"/>
        </w:rPr>
      </w:pPr>
      <w:r w:rsidRPr="005925FE">
        <w:rPr>
          <w:rFonts w:ascii="Arial" w:eastAsia="Times New Roman" w:hAnsi="Arial" w:cs="Arial"/>
          <w:sz w:val="20"/>
          <w:szCs w:val="20"/>
          <w:lang w:val="en"/>
        </w:rPr>
        <w:t xml:space="preserve">___ Squamous cell abnormalities  </w:t>
      </w:r>
    </w:p>
    <w:p w14:paraId="43F88479" w14:textId="77777777" w:rsidR="003E4482" w:rsidRPr="005925FE" w:rsidRDefault="00F07547" w:rsidP="005925FE">
      <w:pPr>
        <w:spacing w:after="0"/>
        <w:ind w:firstLine="240"/>
        <w:divId w:val="1701318656"/>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Squamous Cell Abnormalities  </w:t>
      </w:r>
    </w:p>
    <w:p w14:paraId="2FFEEAC7" w14:textId="77777777" w:rsidR="003E4482" w:rsidRPr="005925FE" w:rsidRDefault="00F07547" w:rsidP="005925FE">
      <w:pPr>
        <w:spacing w:after="0"/>
        <w:ind w:firstLine="240"/>
        <w:divId w:val="1833641220"/>
        <w:rPr>
          <w:rFonts w:ascii="Arial" w:eastAsia="Times New Roman" w:hAnsi="Arial" w:cs="Arial"/>
          <w:sz w:val="20"/>
          <w:szCs w:val="20"/>
          <w:lang w:val="en"/>
        </w:rPr>
      </w:pPr>
      <w:r w:rsidRPr="005925FE">
        <w:rPr>
          <w:rFonts w:ascii="Arial" w:eastAsia="Times New Roman" w:hAnsi="Arial" w:cs="Arial"/>
          <w:sz w:val="20"/>
          <w:szCs w:val="20"/>
          <w:lang w:val="en"/>
        </w:rPr>
        <w:t xml:space="preserve">___ Atypical squamous cells - undetermined significance (ASC-US)  </w:t>
      </w:r>
    </w:p>
    <w:p w14:paraId="61819F72" w14:textId="77777777" w:rsidR="003E4482" w:rsidRPr="005925FE" w:rsidRDefault="00F07547" w:rsidP="005925FE">
      <w:pPr>
        <w:spacing w:after="0"/>
        <w:ind w:firstLine="240"/>
        <w:divId w:val="670833361"/>
        <w:rPr>
          <w:rFonts w:ascii="Arial" w:eastAsia="Times New Roman" w:hAnsi="Arial" w:cs="Arial"/>
          <w:sz w:val="20"/>
          <w:szCs w:val="20"/>
          <w:lang w:val="en"/>
        </w:rPr>
      </w:pPr>
      <w:r w:rsidRPr="005925FE">
        <w:rPr>
          <w:rFonts w:ascii="Arial" w:eastAsia="Times New Roman" w:hAnsi="Arial" w:cs="Arial"/>
          <w:sz w:val="20"/>
          <w:szCs w:val="20"/>
          <w:lang w:val="en"/>
        </w:rPr>
        <w:t xml:space="preserve">___ Atypical squamous cells cannot exclude HSIL (ASC-H)  </w:t>
      </w:r>
    </w:p>
    <w:p w14:paraId="44CEB95F" w14:textId="77777777" w:rsidR="003E4482" w:rsidRPr="005925FE" w:rsidRDefault="00F07547" w:rsidP="005925FE">
      <w:pPr>
        <w:spacing w:after="0"/>
        <w:ind w:firstLine="240"/>
        <w:divId w:val="1484738218"/>
        <w:rPr>
          <w:rFonts w:ascii="Arial" w:eastAsia="Times New Roman" w:hAnsi="Arial" w:cs="Arial"/>
          <w:sz w:val="20"/>
          <w:szCs w:val="20"/>
          <w:lang w:val="en"/>
        </w:rPr>
      </w:pPr>
      <w:r w:rsidRPr="005925FE">
        <w:rPr>
          <w:rFonts w:ascii="Arial" w:eastAsia="Times New Roman" w:hAnsi="Arial" w:cs="Arial"/>
          <w:sz w:val="20"/>
          <w:szCs w:val="20"/>
          <w:lang w:val="en"/>
        </w:rPr>
        <w:t xml:space="preserve">___ Low-grade squamous intraepithelial lesion (LSIL)  </w:t>
      </w:r>
    </w:p>
    <w:p w14:paraId="49AA4D00" w14:textId="77777777" w:rsidR="003E4482" w:rsidRPr="005925FE" w:rsidRDefault="00F07547" w:rsidP="005925FE">
      <w:pPr>
        <w:spacing w:after="0"/>
        <w:ind w:firstLine="240"/>
        <w:divId w:val="2096389696"/>
        <w:rPr>
          <w:rFonts w:ascii="Arial" w:eastAsia="Times New Roman" w:hAnsi="Arial" w:cs="Arial"/>
          <w:sz w:val="20"/>
          <w:szCs w:val="20"/>
          <w:lang w:val="en"/>
        </w:rPr>
      </w:pPr>
      <w:r w:rsidRPr="005925FE">
        <w:rPr>
          <w:rFonts w:ascii="Arial" w:eastAsia="Times New Roman" w:hAnsi="Arial" w:cs="Arial"/>
          <w:sz w:val="20"/>
          <w:szCs w:val="20"/>
          <w:lang w:val="en"/>
        </w:rPr>
        <w:t xml:space="preserve">___ High-grade squamous intraepithelial lesion (HSIL)  </w:t>
      </w:r>
    </w:p>
    <w:p w14:paraId="2558CA86" w14:textId="77777777" w:rsidR="003E4482" w:rsidRPr="005925FE" w:rsidRDefault="00F07547" w:rsidP="005925FE">
      <w:pPr>
        <w:spacing w:after="0"/>
        <w:ind w:firstLine="240"/>
        <w:divId w:val="1564948081"/>
        <w:rPr>
          <w:rFonts w:ascii="Arial" w:eastAsia="Times New Roman" w:hAnsi="Arial" w:cs="Arial"/>
          <w:sz w:val="20"/>
          <w:szCs w:val="20"/>
          <w:lang w:val="en"/>
        </w:rPr>
      </w:pPr>
      <w:r w:rsidRPr="005925FE">
        <w:rPr>
          <w:rFonts w:ascii="Arial" w:eastAsia="Times New Roman" w:hAnsi="Arial" w:cs="Arial"/>
          <w:sz w:val="20"/>
          <w:szCs w:val="20"/>
          <w:lang w:val="en"/>
        </w:rPr>
        <w:t xml:space="preserve">___ High-grade squamous intraepithelial lesion (HSIL) with features suspicious for invasion  </w:t>
      </w:r>
    </w:p>
    <w:p w14:paraId="5A5E4222" w14:textId="77777777" w:rsidR="003E4482" w:rsidRPr="005925FE" w:rsidRDefault="00F07547" w:rsidP="005925FE">
      <w:pPr>
        <w:spacing w:after="0"/>
        <w:ind w:firstLine="240"/>
        <w:divId w:val="414323752"/>
        <w:rPr>
          <w:rFonts w:ascii="Arial" w:eastAsia="Times New Roman" w:hAnsi="Arial" w:cs="Arial"/>
          <w:sz w:val="20"/>
          <w:szCs w:val="20"/>
          <w:lang w:val="en"/>
        </w:rPr>
      </w:pPr>
      <w:r w:rsidRPr="005925FE">
        <w:rPr>
          <w:rFonts w:ascii="Arial" w:eastAsia="Times New Roman" w:hAnsi="Arial" w:cs="Arial"/>
          <w:sz w:val="20"/>
          <w:szCs w:val="20"/>
          <w:lang w:val="en"/>
        </w:rPr>
        <w:t xml:space="preserve">___ Squamous cell carcinoma  </w:t>
      </w:r>
    </w:p>
    <w:p w14:paraId="6D1BE8D1" w14:textId="77777777" w:rsidR="003E4482" w:rsidRPr="005925FE" w:rsidRDefault="00F07547" w:rsidP="005925FE">
      <w:pPr>
        <w:spacing w:after="0"/>
        <w:ind w:firstLine="240"/>
        <w:divId w:val="1421176548"/>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62BF8B4A" w14:textId="77777777" w:rsidR="003E4482" w:rsidRPr="005925FE" w:rsidRDefault="00F07547" w:rsidP="005925FE">
      <w:pPr>
        <w:spacing w:after="0"/>
        <w:divId w:val="1268926537"/>
        <w:rPr>
          <w:rFonts w:ascii="Arial" w:eastAsia="Times New Roman" w:hAnsi="Arial" w:cs="Arial"/>
          <w:sz w:val="20"/>
          <w:szCs w:val="20"/>
          <w:lang w:val="en"/>
        </w:rPr>
      </w:pPr>
      <w:r w:rsidRPr="005925FE">
        <w:rPr>
          <w:rFonts w:ascii="Arial" w:eastAsia="Times New Roman" w:hAnsi="Arial" w:cs="Arial"/>
          <w:sz w:val="20"/>
          <w:szCs w:val="20"/>
          <w:lang w:val="en"/>
        </w:rPr>
        <w:t xml:space="preserve">___ Glandular cell abnormalities  </w:t>
      </w:r>
    </w:p>
    <w:p w14:paraId="694F8F57" w14:textId="77777777" w:rsidR="003E4482" w:rsidRPr="005925FE" w:rsidRDefault="00F07547" w:rsidP="005925FE">
      <w:pPr>
        <w:spacing w:after="0"/>
        <w:ind w:firstLine="240"/>
        <w:divId w:val="963149169"/>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Glandular Cell Abnormalities  </w:t>
      </w:r>
    </w:p>
    <w:p w14:paraId="2C3AE74E" w14:textId="77777777" w:rsidR="003E4482" w:rsidRPr="005925FE" w:rsidRDefault="00F07547" w:rsidP="005925FE">
      <w:pPr>
        <w:spacing w:after="0"/>
        <w:ind w:firstLine="240"/>
        <w:divId w:val="2116752346"/>
        <w:rPr>
          <w:rFonts w:ascii="Arial" w:eastAsia="Times New Roman" w:hAnsi="Arial" w:cs="Arial"/>
          <w:sz w:val="20"/>
          <w:szCs w:val="20"/>
          <w:lang w:val="en"/>
        </w:rPr>
      </w:pPr>
      <w:r w:rsidRPr="005925FE">
        <w:rPr>
          <w:rFonts w:ascii="Arial" w:eastAsia="Times New Roman" w:hAnsi="Arial" w:cs="Arial"/>
          <w:sz w:val="20"/>
          <w:szCs w:val="20"/>
          <w:lang w:val="en"/>
        </w:rPr>
        <w:t xml:space="preserve">___ Atypical glandular cells  </w:t>
      </w:r>
    </w:p>
    <w:p w14:paraId="6AC867FC" w14:textId="77777777" w:rsidR="003E4482" w:rsidRPr="005925FE" w:rsidRDefault="00F07547" w:rsidP="005925FE">
      <w:pPr>
        <w:spacing w:after="0"/>
        <w:ind w:firstLine="240"/>
        <w:divId w:val="798493275"/>
        <w:rPr>
          <w:rFonts w:ascii="Arial" w:eastAsia="Times New Roman" w:hAnsi="Arial" w:cs="Arial"/>
          <w:sz w:val="20"/>
          <w:szCs w:val="20"/>
          <w:lang w:val="en"/>
        </w:rPr>
      </w:pPr>
      <w:r w:rsidRPr="005925FE">
        <w:rPr>
          <w:rFonts w:ascii="Arial" w:eastAsia="Times New Roman" w:hAnsi="Arial" w:cs="Arial"/>
          <w:sz w:val="20"/>
          <w:szCs w:val="20"/>
          <w:lang w:val="en"/>
        </w:rPr>
        <w:t xml:space="preserve">___ Adenocarcinoma  </w:t>
      </w:r>
    </w:p>
    <w:p w14:paraId="254A27C8" w14:textId="77777777" w:rsidR="003E4482" w:rsidRPr="005925FE" w:rsidRDefault="00F07547" w:rsidP="005925FE">
      <w:pPr>
        <w:spacing w:after="0"/>
        <w:ind w:firstLine="240"/>
        <w:divId w:val="1510097811"/>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28E4F99A" w14:textId="77777777" w:rsidR="003E4482" w:rsidRPr="005925FE" w:rsidRDefault="00F07547" w:rsidP="005925FE">
      <w:pPr>
        <w:spacing w:after="0"/>
        <w:divId w:val="2029287392"/>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malignant neoplasms (specify): _________________ </w:t>
      </w:r>
    </w:p>
    <w:p w14:paraId="73484988" w14:textId="77777777" w:rsidR="003E4482" w:rsidRPr="005925FE" w:rsidRDefault="003E4482" w:rsidP="005925FE">
      <w:pPr>
        <w:spacing w:after="0"/>
        <w:divId w:val="137694502"/>
        <w:rPr>
          <w:rFonts w:ascii="Arial" w:eastAsia="Times New Roman" w:hAnsi="Arial" w:cs="Arial"/>
          <w:sz w:val="20"/>
          <w:szCs w:val="20"/>
          <w:lang w:val="en"/>
        </w:rPr>
      </w:pPr>
    </w:p>
    <w:p w14:paraId="3739D646" w14:textId="252861AF" w:rsidR="003E4482" w:rsidRPr="005925FE" w:rsidRDefault="00F07547" w:rsidP="005925FE">
      <w:pPr>
        <w:spacing w:after="0"/>
        <w:divId w:val="1859003161"/>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+Other Significant </w:t>
      </w:r>
      <w:r w:rsidR="005925FE" w:rsidRPr="005925FE">
        <w:rPr>
          <w:rFonts w:ascii="Arial" w:eastAsia="Times New Roman" w:hAnsi="Arial" w:cs="Arial"/>
          <w:b/>
          <w:bCs/>
          <w:sz w:val="20"/>
          <w:szCs w:val="20"/>
          <w:lang w:val="en"/>
        </w:rPr>
        <w:t>Findings (</w:t>
      </w:r>
      <w:r w:rsidRPr="005925FE">
        <w:rPr>
          <w:rFonts w:ascii="Arial" w:eastAsia="Times New Roman" w:hAnsi="Arial" w:cs="Arial"/>
          <w:b/>
          <w:bCs/>
          <w:sz w:val="20"/>
          <w:szCs w:val="20"/>
          <w:lang w:val="en"/>
        </w:rPr>
        <w:t xml:space="preserve">select all that apply) </w:t>
      </w:r>
    </w:p>
    <w:p w14:paraId="40DE1C9D" w14:textId="77777777" w:rsidR="003E4482" w:rsidRPr="005925FE" w:rsidRDefault="00F07547" w:rsidP="005925FE">
      <w:pPr>
        <w:spacing w:after="0"/>
        <w:divId w:val="2051302518"/>
        <w:rPr>
          <w:rFonts w:ascii="Arial" w:eastAsia="Times New Roman" w:hAnsi="Arial" w:cs="Arial"/>
          <w:sz w:val="20"/>
          <w:szCs w:val="20"/>
          <w:lang w:val="en"/>
        </w:rPr>
      </w:pPr>
      <w:r w:rsidRPr="005925FE">
        <w:rPr>
          <w:rFonts w:ascii="Arial" w:eastAsia="Times New Roman" w:hAnsi="Arial" w:cs="Arial"/>
          <w:sz w:val="20"/>
          <w:szCs w:val="20"/>
          <w:lang w:val="en"/>
        </w:rPr>
        <w:t xml:space="preserve">___ Amoeba species  </w:t>
      </w:r>
    </w:p>
    <w:p w14:paraId="23FC7D11" w14:textId="77777777" w:rsidR="003E4482" w:rsidRPr="005925FE" w:rsidRDefault="00F07547" w:rsidP="005925FE">
      <w:pPr>
        <w:spacing w:after="0"/>
        <w:divId w:val="442920768"/>
        <w:rPr>
          <w:rFonts w:ascii="Arial" w:eastAsia="Times New Roman" w:hAnsi="Arial" w:cs="Arial"/>
          <w:sz w:val="20"/>
          <w:szCs w:val="20"/>
          <w:lang w:val="en"/>
        </w:rPr>
      </w:pPr>
      <w:r w:rsidRPr="005925FE">
        <w:rPr>
          <w:rFonts w:ascii="Arial" w:eastAsia="Times New Roman" w:hAnsi="Arial" w:cs="Arial"/>
          <w:sz w:val="20"/>
          <w:szCs w:val="20"/>
          <w:lang w:val="en"/>
        </w:rPr>
        <w:t xml:space="preserve">___ Trichomonas vaginalis  </w:t>
      </w:r>
    </w:p>
    <w:p w14:paraId="2856BA56" w14:textId="77777777" w:rsidR="003E4482" w:rsidRPr="005925FE" w:rsidRDefault="00F07547" w:rsidP="005925FE">
      <w:pPr>
        <w:spacing w:after="0"/>
        <w:divId w:val="477190941"/>
        <w:rPr>
          <w:rFonts w:ascii="Arial" w:eastAsia="Times New Roman" w:hAnsi="Arial" w:cs="Arial"/>
          <w:sz w:val="20"/>
          <w:szCs w:val="20"/>
          <w:lang w:val="en"/>
        </w:rPr>
      </w:pPr>
      <w:r w:rsidRPr="005925FE">
        <w:rPr>
          <w:rFonts w:ascii="Arial" w:eastAsia="Times New Roman" w:hAnsi="Arial" w:cs="Arial"/>
          <w:sz w:val="20"/>
          <w:szCs w:val="20"/>
          <w:lang w:val="en"/>
        </w:rPr>
        <w:t xml:space="preserve">___ Fungal organisms morphologically consistent with Candida species  </w:t>
      </w:r>
    </w:p>
    <w:p w14:paraId="223741D2" w14:textId="77777777" w:rsidR="003E4482" w:rsidRPr="005925FE" w:rsidRDefault="00F07547" w:rsidP="005925FE">
      <w:pPr>
        <w:spacing w:after="0"/>
        <w:divId w:val="2127575982"/>
        <w:rPr>
          <w:rFonts w:ascii="Arial" w:eastAsia="Times New Roman" w:hAnsi="Arial" w:cs="Arial"/>
          <w:sz w:val="20"/>
          <w:szCs w:val="20"/>
          <w:lang w:val="en"/>
        </w:rPr>
      </w:pPr>
      <w:r w:rsidRPr="005925FE">
        <w:rPr>
          <w:rFonts w:ascii="Arial" w:eastAsia="Times New Roman" w:hAnsi="Arial" w:cs="Arial"/>
          <w:sz w:val="20"/>
          <w:szCs w:val="20"/>
          <w:lang w:val="en"/>
        </w:rPr>
        <w:t xml:space="preserve">___ Enterobius vermicularis (pinworm)  </w:t>
      </w:r>
    </w:p>
    <w:p w14:paraId="3CE4E131" w14:textId="77777777" w:rsidR="003E4482" w:rsidRPr="005925FE" w:rsidRDefault="00F07547" w:rsidP="005925FE">
      <w:pPr>
        <w:spacing w:after="0"/>
        <w:divId w:val="286161374"/>
        <w:rPr>
          <w:rFonts w:ascii="Arial" w:eastAsia="Times New Roman" w:hAnsi="Arial" w:cs="Arial"/>
          <w:sz w:val="20"/>
          <w:szCs w:val="20"/>
          <w:lang w:val="en"/>
        </w:rPr>
      </w:pPr>
      <w:r w:rsidRPr="005925FE">
        <w:rPr>
          <w:rFonts w:ascii="Arial" w:eastAsia="Times New Roman" w:hAnsi="Arial" w:cs="Arial"/>
          <w:sz w:val="20"/>
          <w:szCs w:val="20"/>
          <w:lang w:val="en"/>
        </w:rPr>
        <w:t xml:space="preserve">___ Cellular changes consistent with herpes simplex virus  </w:t>
      </w:r>
    </w:p>
    <w:p w14:paraId="339FEEB7" w14:textId="77777777" w:rsidR="003E4482" w:rsidRPr="005925FE" w:rsidRDefault="00F07547" w:rsidP="005925FE">
      <w:pPr>
        <w:spacing w:after="0"/>
        <w:divId w:val="1894343533"/>
        <w:rPr>
          <w:rFonts w:ascii="Arial" w:eastAsia="Times New Roman" w:hAnsi="Arial" w:cs="Arial"/>
          <w:sz w:val="20"/>
          <w:szCs w:val="20"/>
          <w:lang w:val="en"/>
        </w:rPr>
      </w:pPr>
      <w:r w:rsidRPr="005925FE">
        <w:rPr>
          <w:rFonts w:ascii="Arial" w:eastAsia="Times New Roman" w:hAnsi="Arial" w:cs="Arial"/>
          <w:sz w:val="20"/>
          <w:szCs w:val="20"/>
          <w:lang w:val="en"/>
        </w:rPr>
        <w:t xml:space="preserve">___ Cellular changes consistent with cytomegalovirus  </w:t>
      </w:r>
    </w:p>
    <w:p w14:paraId="1995BB20" w14:textId="77777777" w:rsidR="003E4482" w:rsidRPr="005925FE" w:rsidRDefault="00F07547" w:rsidP="005925FE">
      <w:pPr>
        <w:spacing w:after="0"/>
        <w:divId w:val="20985101"/>
        <w:rPr>
          <w:rFonts w:ascii="Arial" w:eastAsia="Times New Roman" w:hAnsi="Arial" w:cs="Arial"/>
          <w:sz w:val="20"/>
          <w:szCs w:val="20"/>
          <w:lang w:val="en"/>
        </w:rPr>
      </w:pPr>
      <w:r w:rsidRPr="005925FE">
        <w:rPr>
          <w:rFonts w:ascii="Arial" w:eastAsia="Times New Roman" w:hAnsi="Arial" w:cs="Arial"/>
          <w:sz w:val="20"/>
          <w:szCs w:val="20"/>
          <w:lang w:val="en"/>
        </w:rPr>
        <w:t xml:space="preserve">___ Inflammation (includes typical repair)  </w:t>
      </w:r>
    </w:p>
    <w:p w14:paraId="20386988" w14:textId="77777777" w:rsidR="003E4482" w:rsidRPr="005925FE" w:rsidRDefault="00F07547" w:rsidP="005925FE">
      <w:pPr>
        <w:spacing w:after="0"/>
        <w:divId w:val="1315841525"/>
        <w:rPr>
          <w:rFonts w:ascii="Arial" w:eastAsia="Times New Roman" w:hAnsi="Arial" w:cs="Arial"/>
          <w:sz w:val="20"/>
          <w:szCs w:val="20"/>
          <w:lang w:val="en"/>
        </w:rPr>
      </w:pPr>
      <w:r w:rsidRPr="005925FE">
        <w:rPr>
          <w:rFonts w:ascii="Arial" w:eastAsia="Times New Roman" w:hAnsi="Arial" w:cs="Arial"/>
          <w:sz w:val="20"/>
          <w:szCs w:val="20"/>
          <w:lang w:val="en"/>
        </w:rPr>
        <w:t xml:space="preserve">___ Therapy related change (radiation): _________________ </w:t>
      </w:r>
    </w:p>
    <w:p w14:paraId="2F355502" w14:textId="77777777" w:rsidR="003E4482" w:rsidRPr="005925FE" w:rsidRDefault="00F07547" w:rsidP="005925FE">
      <w:pPr>
        <w:spacing w:after="0"/>
        <w:divId w:val="1114250921"/>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2C0AF5F5" w14:textId="77777777" w:rsidR="003E4482" w:rsidRPr="005925FE" w:rsidRDefault="003E4482" w:rsidP="005925FE">
      <w:pPr>
        <w:spacing w:after="0"/>
        <w:divId w:val="137694502"/>
        <w:rPr>
          <w:rFonts w:ascii="Arial" w:eastAsia="Times New Roman" w:hAnsi="Arial" w:cs="Arial"/>
          <w:sz w:val="20"/>
          <w:szCs w:val="20"/>
          <w:lang w:val="en"/>
        </w:rPr>
      </w:pPr>
    </w:p>
    <w:p w14:paraId="3B8A95BD" w14:textId="77777777" w:rsidR="003E4482" w:rsidRPr="005925FE" w:rsidRDefault="00F07547" w:rsidP="005925FE">
      <w:pPr>
        <w:spacing w:after="0"/>
        <w:divId w:val="961037629"/>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ANCILLARY TESTING  </w:t>
      </w:r>
    </w:p>
    <w:p w14:paraId="4E9F566A" w14:textId="77777777" w:rsidR="003E4482" w:rsidRPr="005925FE" w:rsidRDefault="00F07547" w:rsidP="005925FE">
      <w:pPr>
        <w:spacing w:after="0"/>
        <w:divId w:val="1585845554"/>
        <w:rPr>
          <w:rFonts w:ascii="Arial" w:eastAsia="Times New Roman" w:hAnsi="Arial" w:cs="Arial"/>
          <w:i/>
          <w:iCs/>
          <w:sz w:val="16"/>
          <w:szCs w:val="16"/>
          <w:lang w:val="en"/>
        </w:rPr>
      </w:pPr>
      <w:r w:rsidRPr="005925FE">
        <w:rPr>
          <w:rFonts w:ascii="Arial" w:eastAsia="Times New Roman" w:hAnsi="Arial" w:cs="Arial"/>
          <w:i/>
          <w:iCs/>
          <w:sz w:val="16"/>
          <w:szCs w:val="16"/>
          <w:lang w:val="en"/>
        </w:rPr>
        <w:t xml:space="preserve">Please complete all available test results associated with the current Pap </w:t>
      </w:r>
      <w:proofErr w:type="gramStart"/>
      <w:r w:rsidRPr="005925FE">
        <w:rPr>
          <w:rFonts w:ascii="Arial" w:eastAsia="Times New Roman" w:hAnsi="Arial" w:cs="Arial"/>
          <w:i/>
          <w:iCs/>
          <w:sz w:val="16"/>
          <w:szCs w:val="16"/>
          <w:lang w:val="en"/>
        </w:rPr>
        <w:t>test</w:t>
      </w:r>
      <w:proofErr w:type="gramEnd"/>
      <w:r w:rsidRPr="005925FE">
        <w:rPr>
          <w:rFonts w:ascii="Arial" w:eastAsia="Times New Roman" w:hAnsi="Arial" w:cs="Arial"/>
          <w:i/>
          <w:iCs/>
          <w:sz w:val="16"/>
          <w:szCs w:val="16"/>
          <w:lang w:val="en"/>
        </w:rPr>
        <w:t xml:space="preserve">  </w:t>
      </w:r>
    </w:p>
    <w:p w14:paraId="058226E6" w14:textId="77777777" w:rsidR="00523B8E" w:rsidRPr="005925FE" w:rsidRDefault="00523B8E" w:rsidP="005925FE">
      <w:pPr>
        <w:spacing w:after="0"/>
        <w:divId w:val="710037592"/>
        <w:rPr>
          <w:rFonts w:ascii="Arial" w:eastAsia="Times New Roman" w:hAnsi="Arial" w:cs="Arial"/>
          <w:b/>
          <w:bCs/>
          <w:sz w:val="20"/>
          <w:szCs w:val="20"/>
          <w:lang w:val="en"/>
        </w:rPr>
      </w:pPr>
    </w:p>
    <w:p w14:paraId="425B1F5D" w14:textId="1FB12CD9" w:rsidR="003E4482" w:rsidRPr="005925FE" w:rsidRDefault="00F07547" w:rsidP="005925FE">
      <w:pPr>
        <w:spacing w:after="0"/>
        <w:divId w:val="710037592"/>
        <w:rPr>
          <w:rFonts w:ascii="Arial" w:eastAsia="Times New Roman" w:hAnsi="Arial" w:cs="Arial"/>
          <w:b/>
          <w:bCs/>
          <w:sz w:val="20"/>
          <w:szCs w:val="20"/>
          <w:lang w:val="en"/>
        </w:rPr>
      </w:pPr>
      <w:r w:rsidRPr="005925FE">
        <w:rPr>
          <w:rFonts w:ascii="Arial" w:eastAsia="Times New Roman" w:hAnsi="Arial" w:cs="Arial"/>
          <w:b/>
          <w:bCs/>
          <w:sz w:val="20"/>
          <w:szCs w:val="20"/>
          <w:lang w:val="en"/>
        </w:rPr>
        <w:t>HR-</w:t>
      </w:r>
      <w:r w:rsidR="005925FE" w:rsidRPr="005925FE">
        <w:rPr>
          <w:rFonts w:ascii="Arial" w:eastAsia="Times New Roman" w:hAnsi="Arial" w:cs="Arial"/>
          <w:b/>
          <w:bCs/>
          <w:sz w:val="20"/>
          <w:szCs w:val="20"/>
          <w:lang w:val="en"/>
        </w:rPr>
        <w:t>HPV (</w:t>
      </w:r>
      <w:r w:rsidRPr="005925FE">
        <w:rPr>
          <w:rFonts w:ascii="Arial" w:eastAsia="Times New Roman" w:hAnsi="Arial" w:cs="Arial"/>
          <w:b/>
          <w:bCs/>
          <w:sz w:val="20"/>
          <w:szCs w:val="20"/>
          <w:lang w:val="en"/>
        </w:rPr>
        <w:t xml:space="preserve">select all that apply) </w:t>
      </w:r>
    </w:p>
    <w:p w14:paraId="3CCF073B" w14:textId="77777777" w:rsidR="003E4482" w:rsidRPr="005925FE" w:rsidRDefault="00F07547" w:rsidP="005925FE">
      <w:pPr>
        <w:spacing w:after="0"/>
        <w:divId w:val="1813710118"/>
        <w:rPr>
          <w:rFonts w:ascii="Arial" w:eastAsia="Times New Roman" w:hAnsi="Arial" w:cs="Arial"/>
          <w:sz w:val="20"/>
          <w:szCs w:val="20"/>
          <w:lang w:val="en"/>
        </w:rPr>
      </w:pPr>
      <w:r w:rsidRPr="005925FE">
        <w:rPr>
          <w:rFonts w:ascii="Arial" w:eastAsia="Times New Roman" w:hAnsi="Arial" w:cs="Arial"/>
          <w:sz w:val="20"/>
          <w:szCs w:val="20"/>
          <w:lang w:val="en"/>
        </w:rPr>
        <w:t xml:space="preserve">___ Not </w:t>
      </w:r>
      <w:proofErr w:type="gramStart"/>
      <w:r w:rsidRPr="005925FE">
        <w:rPr>
          <w:rFonts w:ascii="Arial" w:eastAsia="Times New Roman" w:hAnsi="Arial" w:cs="Arial"/>
          <w:sz w:val="20"/>
          <w:szCs w:val="20"/>
          <w:lang w:val="en"/>
        </w:rPr>
        <w:t>performed</w:t>
      </w:r>
      <w:proofErr w:type="gramEnd"/>
      <w:r w:rsidRPr="005925FE">
        <w:rPr>
          <w:rFonts w:ascii="Arial" w:eastAsia="Times New Roman" w:hAnsi="Arial" w:cs="Arial"/>
          <w:sz w:val="20"/>
          <w:szCs w:val="20"/>
          <w:lang w:val="en"/>
        </w:rPr>
        <w:t xml:space="preserve">  </w:t>
      </w:r>
    </w:p>
    <w:p w14:paraId="6D55311B" w14:textId="77777777" w:rsidR="003E4482" w:rsidRPr="005925FE" w:rsidRDefault="00F07547" w:rsidP="005925FE">
      <w:pPr>
        <w:spacing w:after="0"/>
        <w:divId w:val="463349716"/>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7849CE5E" w14:textId="77777777" w:rsidR="003E4482" w:rsidRPr="005925FE" w:rsidRDefault="00F07547" w:rsidP="005925FE">
      <w:pPr>
        <w:spacing w:after="0"/>
        <w:divId w:val="102844649"/>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NOS  </w:t>
      </w:r>
    </w:p>
    <w:p w14:paraId="427EEC33" w14:textId="77777777" w:rsidR="003E4482" w:rsidRPr="005925FE" w:rsidRDefault="00F07547" w:rsidP="005925FE">
      <w:pPr>
        <w:spacing w:after="0"/>
        <w:divId w:val="1021979056"/>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16  </w:t>
      </w:r>
    </w:p>
    <w:p w14:paraId="1A384AB4" w14:textId="77777777" w:rsidR="003E4482" w:rsidRPr="005925FE" w:rsidRDefault="00F07547" w:rsidP="005925FE">
      <w:pPr>
        <w:spacing w:after="0"/>
        <w:divId w:val="1225721298"/>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18  </w:t>
      </w:r>
    </w:p>
    <w:p w14:paraId="7C969DA0" w14:textId="77777777" w:rsidR="003E4482" w:rsidRPr="005925FE" w:rsidRDefault="00F07547" w:rsidP="005925FE">
      <w:pPr>
        <w:spacing w:after="0"/>
        <w:divId w:val="1510482924"/>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genotype 18/45  </w:t>
      </w:r>
    </w:p>
    <w:p w14:paraId="3929F2D8" w14:textId="77777777" w:rsidR="003E4482" w:rsidRPr="005925FE" w:rsidRDefault="00F07547" w:rsidP="005925FE">
      <w:pPr>
        <w:spacing w:after="0"/>
        <w:divId w:val="735013998"/>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other high-risk types (specify): _________________ </w:t>
      </w:r>
    </w:p>
    <w:p w14:paraId="19561BB7" w14:textId="77777777" w:rsidR="003E4482" w:rsidRPr="005925FE" w:rsidRDefault="00F07547" w:rsidP="005925FE">
      <w:pPr>
        <w:spacing w:after="0"/>
        <w:divId w:val="1645816742"/>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unknown subtype  </w:t>
      </w:r>
    </w:p>
    <w:p w14:paraId="17720DC1" w14:textId="77777777" w:rsidR="003E4482" w:rsidRPr="005925FE" w:rsidRDefault="00F07547" w:rsidP="005925FE">
      <w:pPr>
        <w:spacing w:after="0"/>
        <w:divId w:val="327296648"/>
        <w:rPr>
          <w:rFonts w:ascii="Arial" w:eastAsia="Times New Roman" w:hAnsi="Arial" w:cs="Arial"/>
          <w:sz w:val="20"/>
          <w:szCs w:val="20"/>
          <w:lang w:val="en"/>
        </w:rPr>
      </w:pPr>
      <w:r w:rsidRPr="005925FE">
        <w:rPr>
          <w:rFonts w:ascii="Arial" w:eastAsia="Times New Roman" w:hAnsi="Arial" w:cs="Arial"/>
          <w:sz w:val="20"/>
          <w:szCs w:val="20"/>
          <w:lang w:val="en"/>
        </w:rPr>
        <w:t xml:space="preserve">___ Pending at the time of cytologic </w:t>
      </w:r>
      <w:proofErr w:type="gramStart"/>
      <w:r w:rsidRPr="005925FE">
        <w:rPr>
          <w:rFonts w:ascii="Arial" w:eastAsia="Times New Roman" w:hAnsi="Arial" w:cs="Arial"/>
          <w:sz w:val="20"/>
          <w:szCs w:val="20"/>
          <w:lang w:val="en"/>
        </w:rPr>
        <w:t>evaluation</w:t>
      </w:r>
      <w:proofErr w:type="gramEnd"/>
      <w:r w:rsidRPr="005925FE">
        <w:rPr>
          <w:rFonts w:ascii="Arial" w:eastAsia="Times New Roman" w:hAnsi="Arial" w:cs="Arial"/>
          <w:sz w:val="20"/>
          <w:szCs w:val="20"/>
          <w:lang w:val="en"/>
        </w:rPr>
        <w:t xml:space="preserve">  </w:t>
      </w:r>
    </w:p>
    <w:p w14:paraId="0D866987" w14:textId="77777777" w:rsidR="003E4482" w:rsidRPr="005925FE" w:rsidRDefault="003E4482" w:rsidP="005925FE">
      <w:pPr>
        <w:spacing w:after="0"/>
        <w:divId w:val="137694502"/>
        <w:rPr>
          <w:rFonts w:ascii="Arial" w:eastAsia="Times New Roman" w:hAnsi="Arial" w:cs="Arial"/>
          <w:sz w:val="20"/>
          <w:szCs w:val="20"/>
          <w:lang w:val="en"/>
        </w:rPr>
      </w:pPr>
    </w:p>
    <w:p w14:paraId="5AB5AB50" w14:textId="77777777" w:rsidR="005925FE" w:rsidRDefault="005925F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88B0D4C" w14:textId="6FD5088B" w:rsidR="003E4482" w:rsidRPr="005925FE" w:rsidRDefault="00F07547" w:rsidP="005925FE">
      <w:pPr>
        <w:spacing w:after="0"/>
        <w:divId w:val="1282343211"/>
        <w:rPr>
          <w:rFonts w:ascii="Arial" w:eastAsia="Times New Roman" w:hAnsi="Arial" w:cs="Arial"/>
          <w:b/>
          <w:bCs/>
          <w:sz w:val="20"/>
          <w:szCs w:val="20"/>
          <w:lang w:val="en"/>
        </w:rPr>
      </w:pPr>
      <w:r w:rsidRPr="005925FE">
        <w:rPr>
          <w:rFonts w:ascii="Arial" w:eastAsia="Times New Roman" w:hAnsi="Arial" w:cs="Arial"/>
          <w:b/>
          <w:bCs/>
          <w:sz w:val="20"/>
          <w:szCs w:val="20"/>
          <w:lang w:val="en"/>
        </w:rPr>
        <w:lastRenderedPageBreak/>
        <w:t xml:space="preserve">HR-HPV Test Platform  </w:t>
      </w:r>
    </w:p>
    <w:p w14:paraId="098A11BA" w14:textId="77777777" w:rsidR="003E4482" w:rsidRPr="005925FE" w:rsidRDefault="00F07547" w:rsidP="005925FE">
      <w:pPr>
        <w:spacing w:after="0"/>
        <w:divId w:val="1672373567"/>
        <w:rPr>
          <w:rFonts w:ascii="Arial" w:eastAsia="Times New Roman" w:hAnsi="Arial" w:cs="Arial"/>
          <w:sz w:val="20"/>
          <w:szCs w:val="20"/>
          <w:lang w:val="en"/>
        </w:rPr>
      </w:pPr>
      <w:r w:rsidRPr="005925FE">
        <w:rPr>
          <w:rFonts w:ascii="Arial" w:eastAsia="Times New Roman" w:hAnsi="Arial" w:cs="Arial"/>
          <w:sz w:val="20"/>
          <w:szCs w:val="20"/>
          <w:lang w:val="en"/>
        </w:rPr>
        <w:t xml:space="preserve">___ BD </w:t>
      </w:r>
      <w:proofErr w:type="spellStart"/>
      <w:r w:rsidRPr="005925FE">
        <w:rPr>
          <w:rFonts w:ascii="Arial" w:eastAsia="Times New Roman" w:hAnsi="Arial" w:cs="Arial"/>
          <w:sz w:val="20"/>
          <w:szCs w:val="20"/>
          <w:lang w:val="en"/>
        </w:rPr>
        <w:t>Onclarity</w:t>
      </w:r>
      <w:proofErr w:type="spellEnd"/>
      <w:r w:rsidRPr="005925FE">
        <w:rPr>
          <w:rFonts w:ascii="Arial" w:eastAsia="Times New Roman" w:hAnsi="Arial" w:cs="Arial"/>
          <w:sz w:val="20"/>
          <w:szCs w:val="20"/>
          <w:lang w:val="en"/>
        </w:rPr>
        <w:t xml:space="preserve"> TM HPV Assay  </w:t>
      </w:r>
    </w:p>
    <w:p w14:paraId="10D6BC74" w14:textId="77777777" w:rsidR="003E4482" w:rsidRPr="005925FE" w:rsidRDefault="00F07547" w:rsidP="005925FE">
      <w:pPr>
        <w:spacing w:after="0"/>
        <w:divId w:val="1367217938"/>
        <w:rPr>
          <w:rFonts w:ascii="Arial" w:eastAsia="Times New Roman" w:hAnsi="Arial" w:cs="Arial"/>
          <w:sz w:val="20"/>
          <w:szCs w:val="20"/>
          <w:lang w:val="en"/>
        </w:rPr>
      </w:pPr>
      <w:r w:rsidRPr="005925FE">
        <w:rPr>
          <w:rFonts w:ascii="Arial" w:eastAsia="Times New Roman" w:hAnsi="Arial" w:cs="Arial"/>
          <w:sz w:val="20"/>
          <w:szCs w:val="20"/>
          <w:lang w:val="en"/>
        </w:rPr>
        <w:t xml:space="preserve">___ Hologic </w:t>
      </w:r>
      <w:proofErr w:type="spellStart"/>
      <w:r w:rsidRPr="005925FE">
        <w:rPr>
          <w:rFonts w:ascii="Arial" w:eastAsia="Times New Roman" w:hAnsi="Arial" w:cs="Arial"/>
          <w:sz w:val="20"/>
          <w:szCs w:val="20"/>
          <w:lang w:val="en"/>
        </w:rPr>
        <w:t>Cervista</w:t>
      </w:r>
      <w:proofErr w:type="spellEnd"/>
      <w:r w:rsidRPr="005925FE">
        <w:rPr>
          <w:rFonts w:ascii="Arial" w:eastAsia="Times New Roman" w:hAnsi="Arial" w:cs="Arial"/>
          <w:sz w:val="20"/>
          <w:szCs w:val="20"/>
          <w:lang w:val="en"/>
        </w:rPr>
        <w:t xml:space="preserve">  </w:t>
      </w:r>
    </w:p>
    <w:p w14:paraId="1908643E" w14:textId="77777777" w:rsidR="003E4482" w:rsidRPr="005925FE" w:rsidRDefault="00F07547" w:rsidP="005925FE">
      <w:pPr>
        <w:spacing w:after="0"/>
        <w:divId w:val="770972036"/>
        <w:rPr>
          <w:rFonts w:ascii="Arial" w:eastAsia="Times New Roman" w:hAnsi="Arial" w:cs="Arial"/>
          <w:sz w:val="20"/>
          <w:szCs w:val="20"/>
          <w:lang w:val="en"/>
        </w:rPr>
      </w:pPr>
      <w:r w:rsidRPr="005925FE">
        <w:rPr>
          <w:rFonts w:ascii="Arial" w:eastAsia="Times New Roman" w:hAnsi="Arial" w:cs="Arial"/>
          <w:sz w:val="20"/>
          <w:szCs w:val="20"/>
          <w:lang w:val="en"/>
        </w:rPr>
        <w:t xml:space="preserve">___ Hologic Aptima  </w:t>
      </w:r>
    </w:p>
    <w:p w14:paraId="71FA578B" w14:textId="77777777" w:rsidR="003E4482" w:rsidRPr="005925FE" w:rsidRDefault="00F07547" w:rsidP="005925FE">
      <w:pPr>
        <w:spacing w:after="0"/>
        <w:divId w:val="1617103692"/>
        <w:rPr>
          <w:rFonts w:ascii="Arial" w:eastAsia="Times New Roman" w:hAnsi="Arial" w:cs="Arial"/>
          <w:sz w:val="20"/>
          <w:szCs w:val="20"/>
          <w:lang w:val="en"/>
        </w:rPr>
      </w:pPr>
      <w:r w:rsidRPr="005925FE">
        <w:rPr>
          <w:rFonts w:ascii="Arial" w:eastAsia="Times New Roman" w:hAnsi="Arial" w:cs="Arial"/>
          <w:sz w:val="20"/>
          <w:szCs w:val="20"/>
          <w:lang w:val="en"/>
        </w:rPr>
        <w:t xml:space="preserve">___ Qiagen </w:t>
      </w:r>
      <w:proofErr w:type="spellStart"/>
      <w:r w:rsidRPr="005925FE">
        <w:rPr>
          <w:rFonts w:ascii="Arial" w:eastAsia="Times New Roman" w:hAnsi="Arial" w:cs="Arial"/>
          <w:sz w:val="20"/>
          <w:szCs w:val="20"/>
          <w:lang w:val="en"/>
        </w:rPr>
        <w:t>Digene</w:t>
      </w:r>
      <w:proofErr w:type="spellEnd"/>
      <w:r w:rsidRPr="005925FE">
        <w:rPr>
          <w:rFonts w:ascii="Arial" w:eastAsia="Times New Roman" w:hAnsi="Arial" w:cs="Arial"/>
          <w:sz w:val="20"/>
          <w:szCs w:val="20"/>
          <w:lang w:val="en"/>
        </w:rPr>
        <w:t xml:space="preserve"> Hybrid Capture 2 (HC2)  </w:t>
      </w:r>
    </w:p>
    <w:p w14:paraId="2BFD521A" w14:textId="77777777" w:rsidR="003E4482" w:rsidRPr="005925FE" w:rsidRDefault="00F07547" w:rsidP="005925FE">
      <w:pPr>
        <w:spacing w:after="0"/>
        <w:divId w:val="1856188584"/>
        <w:rPr>
          <w:rFonts w:ascii="Arial" w:eastAsia="Times New Roman" w:hAnsi="Arial" w:cs="Arial"/>
          <w:sz w:val="20"/>
          <w:szCs w:val="20"/>
          <w:lang w:val="en"/>
        </w:rPr>
      </w:pPr>
      <w:r w:rsidRPr="005925FE">
        <w:rPr>
          <w:rFonts w:ascii="Arial" w:eastAsia="Times New Roman" w:hAnsi="Arial" w:cs="Arial"/>
          <w:sz w:val="20"/>
          <w:szCs w:val="20"/>
          <w:lang w:val="en"/>
        </w:rPr>
        <w:t xml:space="preserve">___ Roche </w:t>
      </w:r>
      <w:proofErr w:type="spellStart"/>
      <w:r w:rsidRPr="005925FE">
        <w:rPr>
          <w:rFonts w:ascii="Arial" w:eastAsia="Times New Roman" w:hAnsi="Arial" w:cs="Arial"/>
          <w:sz w:val="20"/>
          <w:szCs w:val="20"/>
          <w:lang w:val="en"/>
        </w:rPr>
        <w:t>cobas</w:t>
      </w:r>
      <w:proofErr w:type="spellEnd"/>
      <w:r w:rsidRPr="005925FE">
        <w:rPr>
          <w:rFonts w:ascii="Arial" w:eastAsia="Times New Roman" w:hAnsi="Arial" w:cs="Arial"/>
          <w:sz w:val="20"/>
          <w:szCs w:val="20"/>
          <w:lang w:val="en"/>
        </w:rPr>
        <w:t xml:space="preserve"> 4800  </w:t>
      </w:r>
    </w:p>
    <w:p w14:paraId="30438AC9" w14:textId="77777777" w:rsidR="003E4482" w:rsidRPr="005925FE" w:rsidRDefault="00F07547" w:rsidP="005925FE">
      <w:pPr>
        <w:spacing w:after="0"/>
        <w:divId w:val="634409795"/>
        <w:rPr>
          <w:rFonts w:ascii="Arial" w:eastAsia="Times New Roman" w:hAnsi="Arial" w:cs="Arial"/>
          <w:sz w:val="20"/>
          <w:szCs w:val="20"/>
          <w:lang w:val="en"/>
        </w:rPr>
      </w:pPr>
      <w:r w:rsidRPr="005925FE">
        <w:rPr>
          <w:rFonts w:ascii="Arial" w:eastAsia="Times New Roman" w:hAnsi="Arial" w:cs="Arial"/>
          <w:sz w:val="20"/>
          <w:szCs w:val="20"/>
          <w:lang w:val="en"/>
        </w:rPr>
        <w:t xml:space="preserve">___ Roche </w:t>
      </w:r>
      <w:proofErr w:type="spellStart"/>
      <w:r w:rsidRPr="005925FE">
        <w:rPr>
          <w:rFonts w:ascii="Arial" w:eastAsia="Times New Roman" w:hAnsi="Arial" w:cs="Arial"/>
          <w:sz w:val="20"/>
          <w:szCs w:val="20"/>
          <w:lang w:val="en"/>
        </w:rPr>
        <w:t>cobas</w:t>
      </w:r>
      <w:proofErr w:type="spellEnd"/>
      <w:r w:rsidRPr="005925FE">
        <w:rPr>
          <w:rFonts w:ascii="Arial" w:eastAsia="Times New Roman" w:hAnsi="Arial" w:cs="Arial"/>
          <w:sz w:val="20"/>
          <w:szCs w:val="20"/>
          <w:lang w:val="en"/>
        </w:rPr>
        <w:t xml:space="preserve"> 6800/8800  </w:t>
      </w:r>
    </w:p>
    <w:p w14:paraId="2A30049B" w14:textId="77777777" w:rsidR="003E4482" w:rsidRPr="005925FE" w:rsidRDefault="00F07547" w:rsidP="005925FE">
      <w:pPr>
        <w:spacing w:after="0"/>
        <w:divId w:val="1506170646"/>
        <w:rPr>
          <w:rFonts w:ascii="Arial" w:eastAsia="Times New Roman" w:hAnsi="Arial" w:cs="Arial"/>
          <w:sz w:val="20"/>
          <w:szCs w:val="20"/>
          <w:lang w:val="en"/>
        </w:rPr>
      </w:pPr>
      <w:r w:rsidRPr="005925FE">
        <w:rPr>
          <w:rFonts w:ascii="Arial" w:eastAsia="Times New Roman" w:hAnsi="Arial" w:cs="Arial"/>
          <w:sz w:val="20"/>
          <w:szCs w:val="20"/>
          <w:lang w:val="en"/>
        </w:rPr>
        <w:t xml:space="preserve">___ Laboratory-developed method  </w:t>
      </w:r>
    </w:p>
    <w:p w14:paraId="0F2D8202" w14:textId="77777777" w:rsidR="003E4482" w:rsidRPr="005925FE" w:rsidRDefault="00F07547" w:rsidP="005925FE">
      <w:pPr>
        <w:spacing w:after="0"/>
        <w:ind w:firstLine="240"/>
        <w:divId w:val="2145464639"/>
        <w:rPr>
          <w:rFonts w:ascii="Arial" w:eastAsia="Times New Roman" w:hAnsi="Arial" w:cs="Arial"/>
          <w:sz w:val="20"/>
          <w:szCs w:val="20"/>
          <w:lang w:val="en"/>
        </w:rPr>
      </w:pPr>
      <w:r w:rsidRPr="005925FE">
        <w:rPr>
          <w:rFonts w:ascii="Arial" w:eastAsia="Times New Roman" w:hAnsi="Arial" w:cs="Arial"/>
          <w:sz w:val="20"/>
          <w:szCs w:val="20"/>
          <w:lang w:val="en"/>
        </w:rPr>
        <w:t xml:space="preserve">___ DNA  </w:t>
      </w:r>
    </w:p>
    <w:p w14:paraId="5FE13614" w14:textId="77777777" w:rsidR="003E4482" w:rsidRPr="005925FE" w:rsidRDefault="00F07547" w:rsidP="005925FE">
      <w:pPr>
        <w:spacing w:after="0"/>
        <w:ind w:firstLine="240"/>
        <w:divId w:val="1581677762"/>
        <w:rPr>
          <w:rFonts w:ascii="Arial" w:eastAsia="Times New Roman" w:hAnsi="Arial" w:cs="Arial"/>
          <w:sz w:val="20"/>
          <w:szCs w:val="20"/>
          <w:lang w:val="en"/>
        </w:rPr>
      </w:pPr>
      <w:r w:rsidRPr="005925FE">
        <w:rPr>
          <w:rFonts w:ascii="Arial" w:eastAsia="Times New Roman" w:hAnsi="Arial" w:cs="Arial"/>
          <w:sz w:val="20"/>
          <w:szCs w:val="20"/>
          <w:lang w:val="en"/>
        </w:rPr>
        <w:t xml:space="preserve">___ RNA  </w:t>
      </w:r>
    </w:p>
    <w:p w14:paraId="5DE495AD" w14:textId="77777777" w:rsidR="003E4482" w:rsidRPr="005925FE" w:rsidRDefault="00F07547" w:rsidP="005925FE">
      <w:pPr>
        <w:spacing w:after="0"/>
        <w:ind w:firstLine="240"/>
        <w:divId w:val="1352104008"/>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254EE3B8" w14:textId="77777777" w:rsidR="003E4482" w:rsidRPr="005925FE" w:rsidRDefault="00F07547" w:rsidP="005925FE">
      <w:pPr>
        <w:spacing w:after="0"/>
        <w:divId w:val="333000365"/>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5E82C376" w14:textId="77777777" w:rsidR="003E4482" w:rsidRPr="005925FE" w:rsidRDefault="003E4482" w:rsidP="005925FE">
      <w:pPr>
        <w:spacing w:after="0"/>
        <w:divId w:val="137694502"/>
        <w:rPr>
          <w:rFonts w:ascii="Arial" w:eastAsia="Times New Roman" w:hAnsi="Arial" w:cs="Arial"/>
          <w:sz w:val="20"/>
          <w:szCs w:val="20"/>
          <w:lang w:val="en"/>
        </w:rPr>
      </w:pPr>
    </w:p>
    <w:p w14:paraId="599179DB" w14:textId="77777777" w:rsidR="003E4482" w:rsidRPr="005925FE" w:rsidRDefault="00F07547" w:rsidP="005925FE">
      <w:pPr>
        <w:spacing w:after="0"/>
        <w:divId w:val="1249997262"/>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+Neisseria gonorrhoeae  </w:t>
      </w:r>
    </w:p>
    <w:p w14:paraId="3CFCA74B" w14:textId="77777777" w:rsidR="003E4482" w:rsidRPr="005925FE" w:rsidRDefault="00F07547" w:rsidP="005925FE">
      <w:pPr>
        <w:spacing w:after="0"/>
        <w:divId w:val="447703789"/>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43AAAED4" w14:textId="77777777" w:rsidR="003E4482" w:rsidRPr="005925FE" w:rsidRDefault="00F07547" w:rsidP="005925FE">
      <w:pPr>
        <w:spacing w:after="0"/>
        <w:divId w:val="884564180"/>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w:t>
      </w:r>
    </w:p>
    <w:p w14:paraId="0601D8E8" w14:textId="77777777" w:rsidR="003E4482" w:rsidRPr="005925FE" w:rsidRDefault="003E4482" w:rsidP="005925FE">
      <w:pPr>
        <w:spacing w:after="0"/>
        <w:divId w:val="137694502"/>
        <w:rPr>
          <w:rFonts w:ascii="Arial" w:eastAsia="Times New Roman" w:hAnsi="Arial" w:cs="Arial"/>
          <w:sz w:val="20"/>
          <w:szCs w:val="20"/>
          <w:lang w:val="en"/>
        </w:rPr>
      </w:pPr>
    </w:p>
    <w:p w14:paraId="0FEAE040" w14:textId="77777777" w:rsidR="003E4482" w:rsidRPr="005925FE" w:rsidRDefault="00F07547" w:rsidP="005925FE">
      <w:pPr>
        <w:spacing w:after="0"/>
        <w:divId w:val="1364789867"/>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+Chlamydia trachomatis  </w:t>
      </w:r>
    </w:p>
    <w:p w14:paraId="40A9B1EB" w14:textId="77777777" w:rsidR="003E4482" w:rsidRPr="005925FE" w:rsidRDefault="00F07547" w:rsidP="005925FE">
      <w:pPr>
        <w:spacing w:after="0"/>
        <w:divId w:val="1143080453"/>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491B66D4" w14:textId="77777777" w:rsidR="003E4482" w:rsidRPr="005925FE" w:rsidRDefault="00F07547" w:rsidP="005925FE">
      <w:pPr>
        <w:spacing w:after="0"/>
        <w:divId w:val="2049186799"/>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w:t>
      </w:r>
    </w:p>
    <w:p w14:paraId="3B44A06B" w14:textId="77777777" w:rsidR="003E4482" w:rsidRPr="005925FE" w:rsidRDefault="003E4482" w:rsidP="005925FE">
      <w:pPr>
        <w:spacing w:after="0"/>
        <w:divId w:val="137694502"/>
        <w:rPr>
          <w:rFonts w:ascii="Arial" w:eastAsia="Times New Roman" w:hAnsi="Arial" w:cs="Arial"/>
          <w:sz w:val="20"/>
          <w:szCs w:val="20"/>
          <w:lang w:val="en"/>
        </w:rPr>
      </w:pPr>
    </w:p>
    <w:p w14:paraId="52CAF4B3" w14:textId="77777777" w:rsidR="003E4482" w:rsidRPr="005925FE" w:rsidRDefault="00F07547" w:rsidP="005925FE">
      <w:pPr>
        <w:spacing w:after="0"/>
        <w:divId w:val="936056513"/>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+Trichomonas vaginalis  </w:t>
      </w:r>
    </w:p>
    <w:p w14:paraId="4F1A49F9" w14:textId="77777777" w:rsidR="003E4482" w:rsidRPr="005925FE" w:rsidRDefault="00F07547" w:rsidP="005925FE">
      <w:pPr>
        <w:spacing w:after="0"/>
        <w:divId w:val="2060543205"/>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3E94B238" w14:textId="77777777" w:rsidR="003E4482" w:rsidRPr="005925FE" w:rsidRDefault="00F07547" w:rsidP="005925FE">
      <w:pPr>
        <w:spacing w:after="0"/>
        <w:divId w:val="1121876889"/>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w:t>
      </w:r>
    </w:p>
    <w:p w14:paraId="6985E33C" w14:textId="77777777" w:rsidR="003E4482" w:rsidRPr="005925FE" w:rsidRDefault="003E4482" w:rsidP="005925FE">
      <w:pPr>
        <w:spacing w:after="0"/>
        <w:divId w:val="137694502"/>
        <w:rPr>
          <w:rFonts w:ascii="Arial" w:eastAsia="Times New Roman" w:hAnsi="Arial" w:cs="Arial"/>
          <w:sz w:val="20"/>
          <w:szCs w:val="20"/>
          <w:lang w:val="en"/>
        </w:rPr>
      </w:pPr>
    </w:p>
    <w:p w14:paraId="506B6D48" w14:textId="77777777" w:rsidR="003E4482" w:rsidRPr="005925FE" w:rsidRDefault="00F07547" w:rsidP="005925FE">
      <w:pPr>
        <w:spacing w:after="0"/>
        <w:divId w:val="1395932978"/>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+Treponema pallidum  </w:t>
      </w:r>
    </w:p>
    <w:p w14:paraId="444C3FFE" w14:textId="77777777" w:rsidR="003E4482" w:rsidRPr="005925FE" w:rsidRDefault="00F07547" w:rsidP="005925FE">
      <w:pPr>
        <w:spacing w:after="0"/>
        <w:divId w:val="1779715131"/>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3C3FCF23" w14:textId="77777777" w:rsidR="003E4482" w:rsidRPr="005925FE" w:rsidRDefault="00F07547" w:rsidP="005925FE">
      <w:pPr>
        <w:spacing w:after="0"/>
        <w:divId w:val="3869995"/>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w:t>
      </w:r>
    </w:p>
    <w:p w14:paraId="76FA3FB6" w14:textId="77777777" w:rsidR="003E4482" w:rsidRPr="005925FE" w:rsidRDefault="003E4482" w:rsidP="005925FE">
      <w:pPr>
        <w:spacing w:after="0"/>
        <w:divId w:val="137694502"/>
        <w:rPr>
          <w:rFonts w:ascii="Arial" w:eastAsia="Times New Roman" w:hAnsi="Arial" w:cs="Arial"/>
          <w:sz w:val="20"/>
          <w:szCs w:val="20"/>
          <w:lang w:val="en"/>
        </w:rPr>
      </w:pPr>
    </w:p>
    <w:p w14:paraId="796B2CB0" w14:textId="357EA016" w:rsidR="003E4482" w:rsidRPr="005925FE" w:rsidRDefault="00F07547" w:rsidP="005925FE">
      <w:pPr>
        <w:spacing w:after="0"/>
        <w:divId w:val="972101743"/>
        <w:rPr>
          <w:rFonts w:ascii="Arial" w:eastAsia="Times New Roman" w:hAnsi="Arial" w:cs="Arial"/>
          <w:b/>
          <w:bCs/>
          <w:sz w:val="20"/>
          <w:szCs w:val="20"/>
          <w:lang w:val="en"/>
        </w:rPr>
      </w:pPr>
      <w:r w:rsidRPr="005925FE">
        <w:rPr>
          <w:rFonts w:ascii="Arial" w:eastAsia="Times New Roman" w:hAnsi="Arial" w:cs="Arial"/>
          <w:b/>
          <w:bCs/>
          <w:sz w:val="20"/>
          <w:szCs w:val="20"/>
          <w:lang w:val="en"/>
        </w:rPr>
        <w:t>+Herpes Simplex Virus (</w:t>
      </w:r>
      <w:r w:rsidR="005925FE" w:rsidRPr="005925FE">
        <w:rPr>
          <w:rFonts w:ascii="Arial" w:eastAsia="Times New Roman" w:hAnsi="Arial" w:cs="Arial"/>
          <w:b/>
          <w:bCs/>
          <w:sz w:val="20"/>
          <w:szCs w:val="20"/>
          <w:lang w:val="en"/>
        </w:rPr>
        <w:t>HSV) (</w:t>
      </w:r>
      <w:r w:rsidRPr="005925FE">
        <w:rPr>
          <w:rFonts w:ascii="Arial" w:eastAsia="Times New Roman" w:hAnsi="Arial" w:cs="Arial"/>
          <w:b/>
          <w:bCs/>
          <w:sz w:val="20"/>
          <w:szCs w:val="20"/>
          <w:lang w:val="en"/>
        </w:rPr>
        <w:t xml:space="preserve">select all that apply) </w:t>
      </w:r>
    </w:p>
    <w:p w14:paraId="1F9E5AA5" w14:textId="77777777" w:rsidR="003E4482" w:rsidRPr="005925FE" w:rsidRDefault="00F07547" w:rsidP="005925FE">
      <w:pPr>
        <w:spacing w:after="0"/>
        <w:divId w:val="1828203281"/>
        <w:rPr>
          <w:rFonts w:ascii="Arial" w:eastAsia="Times New Roman" w:hAnsi="Arial" w:cs="Arial"/>
          <w:sz w:val="20"/>
          <w:szCs w:val="20"/>
          <w:lang w:val="en"/>
        </w:rPr>
      </w:pPr>
      <w:r w:rsidRPr="005925FE">
        <w:rPr>
          <w:rFonts w:ascii="Arial" w:eastAsia="Times New Roman" w:hAnsi="Arial" w:cs="Arial"/>
          <w:sz w:val="20"/>
          <w:szCs w:val="20"/>
          <w:lang w:val="en"/>
        </w:rPr>
        <w:t xml:space="preserve">___ Negative  </w:t>
      </w:r>
    </w:p>
    <w:p w14:paraId="1908256A" w14:textId="77777777" w:rsidR="003E4482" w:rsidRPr="005925FE" w:rsidRDefault="00F07547" w:rsidP="005925FE">
      <w:pPr>
        <w:spacing w:after="0"/>
        <w:divId w:val="1302808250"/>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NOS  </w:t>
      </w:r>
    </w:p>
    <w:p w14:paraId="68901332" w14:textId="77777777" w:rsidR="003E4482" w:rsidRPr="005925FE" w:rsidRDefault="00F07547" w:rsidP="005925FE">
      <w:pPr>
        <w:spacing w:after="0"/>
        <w:divId w:val="1926260953"/>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HSV-1  </w:t>
      </w:r>
    </w:p>
    <w:p w14:paraId="7A3D4E23" w14:textId="77777777" w:rsidR="003E4482" w:rsidRPr="005925FE" w:rsidRDefault="00F07547" w:rsidP="005925FE">
      <w:pPr>
        <w:spacing w:after="0"/>
        <w:divId w:val="2039504500"/>
        <w:rPr>
          <w:rFonts w:ascii="Arial" w:eastAsia="Times New Roman" w:hAnsi="Arial" w:cs="Arial"/>
          <w:sz w:val="20"/>
          <w:szCs w:val="20"/>
          <w:lang w:val="en"/>
        </w:rPr>
      </w:pPr>
      <w:r w:rsidRPr="005925FE">
        <w:rPr>
          <w:rFonts w:ascii="Arial" w:eastAsia="Times New Roman" w:hAnsi="Arial" w:cs="Arial"/>
          <w:sz w:val="20"/>
          <w:szCs w:val="20"/>
          <w:lang w:val="en"/>
        </w:rPr>
        <w:t xml:space="preserve">___ Positive for HSV-2  </w:t>
      </w:r>
    </w:p>
    <w:p w14:paraId="1CEB80EA" w14:textId="77777777" w:rsidR="003E4482" w:rsidRPr="005925FE" w:rsidRDefault="003E4482" w:rsidP="005925FE">
      <w:pPr>
        <w:spacing w:after="0"/>
        <w:divId w:val="137694502"/>
        <w:rPr>
          <w:rFonts w:ascii="Arial" w:eastAsia="Times New Roman" w:hAnsi="Arial" w:cs="Arial"/>
          <w:sz w:val="20"/>
          <w:szCs w:val="20"/>
          <w:lang w:val="en"/>
        </w:rPr>
      </w:pPr>
    </w:p>
    <w:p w14:paraId="11BD4F93" w14:textId="77777777" w:rsidR="003E4482" w:rsidRPr="005925FE" w:rsidRDefault="00F07547" w:rsidP="005925FE">
      <w:pPr>
        <w:spacing w:after="0"/>
        <w:divId w:val="683436719"/>
        <w:rPr>
          <w:rFonts w:ascii="Arial" w:eastAsia="Times New Roman" w:hAnsi="Arial" w:cs="Arial"/>
          <w:b/>
          <w:bCs/>
          <w:sz w:val="20"/>
          <w:szCs w:val="20"/>
          <w:lang w:val="en"/>
        </w:rPr>
      </w:pPr>
      <w:r w:rsidRPr="005925FE">
        <w:rPr>
          <w:rFonts w:ascii="Arial" w:eastAsia="Times New Roman" w:hAnsi="Arial" w:cs="Arial"/>
          <w:b/>
          <w:bCs/>
          <w:sz w:val="20"/>
          <w:szCs w:val="20"/>
          <w:lang w:val="en"/>
        </w:rPr>
        <w:t>+</w:t>
      </w:r>
      <w:proofErr w:type="gramStart"/>
      <w:r w:rsidRPr="005925FE">
        <w:rPr>
          <w:rFonts w:ascii="Arial" w:eastAsia="Times New Roman" w:hAnsi="Arial" w:cs="Arial"/>
          <w:b/>
          <w:bCs/>
          <w:sz w:val="20"/>
          <w:szCs w:val="20"/>
          <w:lang w:val="en"/>
        </w:rPr>
        <w:t>Immunocytochemistry  (</w:t>
      </w:r>
      <w:proofErr w:type="gramEnd"/>
      <w:r w:rsidRPr="005925FE">
        <w:rPr>
          <w:rFonts w:ascii="Arial" w:eastAsia="Times New Roman" w:hAnsi="Arial" w:cs="Arial"/>
          <w:b/>
          <w:bCs/>
          <w:sz w:val="20"/>
          <w:szCs w:val="20"/>
          <w:lang w:val="en"/>
        </w:rPr>
        <w:t xml:space="preserve">select all that apply) </w:t>
      </w:r>
    </w:p>
    <w:p w14:paraId="26A28795" w14:textId="77777777" w:rsidR="003E4482" w:rsidRPr="005925FE" w:rsidRDefault="00F07547" w:rsidP="005925FE">
      <w:pPr>
        <w:spacing w:after="0"/>
        <w:divId w:val="1900969881"/>
        <w:rPr>
          <w:rFonts w:ascii="Arial" w:eastAsia="Times New Roman" w:hAnsi="Arial" w:cs="Arial"/>
          <w:sz w:val="20"/>
          <w:szCs w:val="20"/>
          <w:lang w:val="en"/>
        </w:rPr>
      </w:pPr>
      <w:r w:rsidRPr="005925FE">
        <w:rPr>
          <w:rFonts w:ascii="Arial" w:eastAsia="Times New Roman" w:hAnsi="Arial" w:cs="Arial"/>
          <w:sz w:val="20"/>
          <w:szCs w:val="20"/>
          <w:lang w:val="en"/>
        </w:rPr>
        <w:t xml:space="preserve">___ p16: _________________ </w:t>
      </w:r>
    </w:p>
    <w:p w14:paraId="4438160D" w14:textId="77777777" w:rsidR="003E4482" w:rsidRPr="005925FE" w:rsidRDefault="00F07547" w:rsidP="005925FE">
      <w:pPr>
        <w:spacing w:after="0"/>
        <w:divId w:val="1086418276"/>
        <w:rPr>
          <w:rFonts w:ascii="Arial" w:eastAsia="Times New Roman" w:hAnsi="Arial" w:cs="Arial"/>
          <w:sz w:val="20"/>
          <w:szCs w:val="20"/>
          <w:lang w:val="en"/>
        </w:rPr>
      </w:pPr>
      <w:r w:rsidRPr="005925FE">
        <w:rPr>
          <w:rFonts w:ascii="Arial" w:eastAsia="Times New Roman" w:hAnsi="Arial" w:cs="Arial"/>
          <w:sz w:val="20"/>
          <w:szCs w:val="20"/>
          <w:lang w:val="en"/>
        </w:rPr>
        <w:t xml:space="preserve">___ Ki-67: _________________ </w:t>
      </w:r>
    </w:p>
    <w:p w14:paraId="36B2D008" w14:textId="77777777" w:rsidR="003E4482" w:rsidRPr="005925FE" w:rsidRDefault="00F07547" w:rsidP="005925FE">
      <w:pPr>
        <w:spacing w:after="0"/>
        <w:divId w:val="1092624687"/>
        <w:rPr>
          <w:rFonts w:ascii="Arial" w:eastAsia="Times New Roman" w:hAnsi="Arial" w:cs="Arial"/>
          <w:sz w:val="20"/>
          <w:szCs w:val="20"/>
          <w:lang w:val="en"/>
        </w:rPr>
      </w:pPr>
      <w:r w:rsidRPr="005925FE">
        <w:rPr>
          <w:rFonts w:ascii="Arial" w:eastAsia="Times New Roman" w:hAnsi="Arial" w:cs="Arial"/>
          <w:sz w:val="20"/>
          <w:szCs w:val="20"/>
          <w:lang w:val="en"/>
        </w:rPr>
        <w:t xml:space="preserve">___ Other (specify): _________________ </w:t>
      </w:r>
    </w:p>
    <w:p w14:paraId="04E39E8C" w14:textId="77777777" w:rsidR="003E4482" w:rsidRPr="005925FE" w:rsidRDefault="003E4482" w:rsidP="005925FE">
      <w:pPr>
        <w:spacing w:after="0"/>
        <w:divId w:val="137694502"/>
        <w:rPr>
          <w:rFonts w:ascii="Arial" w:eastAsia="Times New Roman" w:hAnsi="Arial" w:cs="Arial"/>
          <w:sz w:val="20"/>
          <w:szCs w:val="20"/>
          <w:lang w:val="en"/>
        </w:rPr>
      </w:pPr>
    </w:p>
    <w:p w14:paraId="2B4619F5" w14:textId="77777777" w:rsidR="003E4482" w:rsidRPr="005925FE" w:rsidRDefault="00F07547" w:rsidP="005925FE">
      <w:pPr>
        <w:spacing w:after="0"/>
        <w:divId w:val="633675288"/>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Other Tests Performed (specify): _________________ </w:t>
      </w:r>
    </w:p>
    <w:p w14:paraId="3B5E8F37" w14:textId="77777777" w:rsidR="003E4482" w:rsidRPr="005925FE" w:rsidRDefault="003E4482" w:rsidP="005925FE">
      <w:pPr>
        <w:spacing w:after="0"/>
        <w:divId w:val="137694502"/>
        <w:rPr>
          <w:rFonts w:ascii="Arial" w:eastAsia="Times New Roman" w:hAnsi="Arial" w:cs="Arial"/>
          <w:sz w:val="20"/>
          <w:szCs w:val="20"/>
          <w:lang w:val="en"/>
        </w:rPr>
      </w:pPr>
    </w:p>
    <w:p w14:paraId="35A90833" w14:textId="77777777" w:rsidR="003E4482" w:rsidRPr="005925FE" w:rsidRDefault="00F07547" w:rsidP="005925FE">
      <w:pPr>
        <w:spacing w:after="0"/>
        <w:divId w:val="546651714"/>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+Concurrent Biopsy  </w:t>
      </w:r>
    </w:p>
    <w:p w14:paraId="30AC507D" w14:textId="77777777" w:rsidR="003E4482" w:rsidRPr="005925FE" w:rsidRDefault="00F07547" w:rsidP="005925FE">
      <w:pPr>
        <w:spacing w:after="0"/>
        <w:divId w:val="2060519159"/>
        <w:rPr>
          <w:rFonts w:ascii="Arial" w:eastAsia="Times New Roman" w:hAnsi="Arial" w:cs="Arial"/>
          <w:sz w:val="20"/>
          <w:szCs w:val="20"/>
          <w:lang w:val="en"/>
        </w:rPr>
      </w:pPr>
      <w:r w:rsidRPr="005925FE">
        <w:rPr>
          <w:rFonts w:ascii="Arial" w:eastAsia="Times New Roman" w:hAnsi="Arial" w:cs="Arial"/>
          <w:sz w:val="20"/>
          <w:szCs w:val="20"/>
          <w:lang w:val="en"/>
        </w:rPr>
        <w:t xml:space="preserve">___ Yes  </w:t>
      </w:r>
    </w:p>
    <w:p w14:paraId="5D989B95" w14:textId="77777777" w:rsidR="003E4482" w:rsidRPr="005925FE" w:rsidRDefault="00F07547" w:rsidP="005925FE">
      <w:pPr>
        <w:spacing w:after="0"/>
        <w:divId w:val="806047562"/>
        <w:rPr>
          <w:rFonts w:ascii="Arial" w:eastAsia="Times New Roman" w:hAnsi="Arial" w:cs="Arial"/>
          <w:sz w:val="20"/>
          <w:szCs w:val="20"/>
          <w:lang w:val="en"/>
        </w:rPr>
      </w:pPr>
      <w:r w:rsidRPr="005925FE">
        <w:rPr>
          <w:rFonts w:ascii="Arial" w:eastAsia="Times New Roman" w:hAnsi="Arial" w:cs="Arial"/>
          <w:sz w:val="20"/>
          <w:szCs w:val="20"/>
          <w:lang w:val="en"/>
        </w:rPr>
        <w:t xml:space="preserve">___ No  </w:t>
      </w:r>
    </w:p>
    <w:p w14:paraId="42958A9B" w14:textId="77777777" w:rsidR="003E4482" w:rsidRPr="005925FE" w:rsidRDefault="003E4482" w:rsidP="005925FE">
      <w:pPr>
        <w:spacing w:after="0"/>
        <w:divId w:val="137694502"/>
        <w:rPr>
          <w:rFonts w:ascii="Arial" w:eastAsia="Times New Roman" w:hAnsi="Arial" w:cs="Arial"/>
          <w:sz w:val="20"/>
          <w:szCs w:val="20"/>
          <w:lang w:val="en"/>
        </w:rPr>
      </w:pPr>
    </w:p>
    <w:p w14:paraId="7DF3303A" w14:textId="77777777" w:rsidR="003E4482" w:rsidRPr="005925FE" w:rsidRDefault="00F07547" w:rsidP="005925FE">
      <w:pPr>
        <w:spacing w:after="0"/>
        <w:divId w:val="1789735702"/>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COMMENTS  </w:t>
      </w:r>
    </w:p>
    <w:p w14:paraId="758E0BB1" w14:textId="77777777" w:rsidR="003E4482" w:rsidRPr="005925FE" w:rsidRDefault="003E4482" w:rsidP="005925FE">
      <w:pPr>
        <w:spacing w:after="0"/>
        <w:divId w:val="137694502"/>
        <w:rPr>
          <w:rFonts w:ascii="Arial" w:eastAsia="Times New Roman" w:hAnsi="Arial" w:cs="Arial"/>
          <w:sz w:val="20"/>
          <w:szCs w:val="20"/>
          <w:lang w:val="en"/>
        </w:rPr>
      </w:pPr>
    </w:p>
    <w:p w14:paraId="6563716C" w14:textId="77777777" w:rsidR="003E4482" w:rsidRPr="005925FE" w:rsidRDefault="00F07547" w:rsidP="005925FE">
      <w:pPr>
        <w:spacing w:after="0"/>
        <w:divId w:val="1876194992"/>
        <w:rPr>
          <w:rFonts w:ascii="Arial" w:eastAsia="Times New Roman" w:hAnsi="Arial" w:cs="Arial"/>
          <w:b/>
          <w:bCs/>
          <w:sz w:val="20"/>
          <w:szCs w:val="20"/>
          <w:lang w:val="en"/>
        </w:rPr>
      </w:pPr>
      <w:r w:rsidRPr="005925FE">
        <w:rPr>
          <w:rFonts w:ascii="Arial" w:eastAsia="Times New Roman" w:hAnsi="Arial" w:cs="Arial"/>
          <w:b/>
          <w:bCs/>
          <w:sz w:val="20"/>
          <w:szCs w:val="20"/>
          <w:lang w:val="en"/>
        </w:rPr>
        <w:t xml:space="preserve">Comment(s): _________________ </w:t>
      </w:r>
    </w:p>
    <w:p w14:paraId="33031A45" w14:textId="77777777" w:rsidR="003E4482" w:rsidRPr="005925FE" w:rsidRDefault="003E4482" w:rsidP="005925FE">
      <w:pPr>
        <w:spacing w:after="0"/>
        <w:divId w:val="137694502"/>
        <w:rPr>
          <w:rFonts w:ascii="Arial" w:eastAsia="Times New Roman" w:hAnsi="Arial" w:cs="Arial"/>
          <w:sz w:val="20"/>
          <w:szCs w:val="20"/>
          <w:lang w:val="en"/>
        </w:rPr>
      </w:pPr>
    </w:p>
    <w:p w14:paraId="1913A156" w14:textId="77777777" w:rsidR="003E4482" w:rsidRPr="005925FE" w:rsidRDefault="00F07547" w:rsidP="003C4718">
      <w:pPr>
        <w:pageBreakBefore/>
        <w:pBdr>
          <w:bottom w:val="single" w:sz="4" w:space="1" w:color="auto"/>
        </w:pBdr>
        <w:spacing w:after="0"/>
        <w:divId w:val="1519149888"/>
        <w:rPr>
          <w:rFonts w:ascii="Arial" w:eastAsia="Times New Roman" w:hAnsi="Arial" w:cs="Arial"/>
          <w:b/>
          <w:bCs/>
          <w:sz w:val="20"/>
          <w:szCs w:val="20"/>
          <w:lang w:val="en"/>
        </w:rPr>
      </w:pPr>
      <w:r w:rsidRPr="005925FE">
        <w:rPr>
          <w:rFonts w:ascii="Arial" w:eastAsia="Times New Roman" w:hAnsi="Arial" w:cs="Arial"/>
          <w:b/>
          <w:bCs/>
          <w:sz w:val="20"/>
          <w:szCs w:val="20"/>
          <w:lang w:val="en"/>
        </w:rPr>
        <w:lastRenderedPageBreak/>
        <w:t>Explanatory Notes</w:t>
      </w:r>
    </w:p>
    <w:p w14:paraId="30D79C47" w14:textId="77777777" w:rsidR="005925FE" w:rsidRDefault="005925FE" w:rsidP="005925FE">
      <w:pPr>
        <w:spacing w:after="0"/>
        <w:divId w:val="1150437586"/>
        <w:rPr>
          <w:rFonts w:ascii="Arial" w:eastAsia="Times New Roman" w:hAnsi="Arial" w:cs="Arial"/>
          <w:b/>
          <w:bCs/>
          <w:sz w:val="20"/>
          <w:szCs w:val="20"/>
          <w:lang w:val="en"/>
        </w:rPr>
      </w:pPr>
      <w:bookmarkStart w:id="0" w:name="N12027"/>
    </w:p>
    <w:p w14:paraId="3F797A01" w14:textId="77777777" w:rsidR="005925FE" w:rsidRDefault="00F07547" w:rsidP="005925FE">
      <w:pPr>
        <w:spacing w:after="0"/>
        <w:jc w:val="both"/>
        <w:divId w:val="1150437586"/>
        <w:rPr>
          <w:rFonts w:ascii="Arial" w:eastAsia="Times New Roman" w:hAnsi="Arial" w:cs="Arial"/>
          <w:b/>
          <w:bCs/>
          <w:sz w:val="20"/>
          <w:szCs w:val="20"/>
          <w:lang w:val="en"/>
        </w:rPr>
      </w:pPr>
      <w:r w:rsidRPr="005925FE">
        <w:rPr>
          <w:rFonts w:ascii="Arial" w:eastAsia="Times New Roman" w:hAnsi="Arial" w:cs="Arial"/>
          <w:b/>
          <w:bCs/>
          <w:sz w:val="20"/>
          <w:szCs w:val="20"/>
          <w:lang w:val="en"/>
        </w:rPr>
        <w:t>A. Introduction</w:t>
      </w:r>
      <w:bookmarkEnd w:id="0"/>
    </w:p>
    <w:p w14:paraId="199204BD"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The aim of this protocol is to improve the completeness, clarity, and portability of Anal Pap test reporting, while being mindful of the wide range of practice settings in which the data in the report is generated and disseminated. This report includes terminology from the Bethesda System for Reporting Cervical Cytology as anal cytology is backed by our knowledge of HPV infection in the cervix.</w:t>
      </w:r>
      <w:hyperlink w:anchor="R53618" w:tooltip="Nayar R, DC Wilbur, Eds The Bethesda System for Reporting Cervical Cytology, 3rd. Edition. New York, NY: Springer 2015." w:history="1">
        <w:r w:rsidRPr="005925FE">
          <w:rPr>
            <w:rStyle w:val="Hyperlink"/>
            <w:rFonts w:ascii="Arial" w:eastAsia="Times New Roman" w:hAnsi="Arial" w:cs="Arial"/>
            <w:sz w:val="20"/>
            <w:szCs w:val="20"/>
            <w:vertAlign w:val="superscript"/>
            <w:lang w:val="en"/>
          </w:rPr>
          <w:t>1,</w:t>
        </w:r>
      </w:hyperlink>
      <w:hyperlink w:anchor="R53619" w:tooltip="Nayar, R. and Wilbur, D.C. (2015), The Pap test and Bethesda 2014. Cancer Cytopathology, 123: 271-281. https://doi.org/10.1002/cncy.21521" w:history="1">
        <w:r w:rsidRPr="005925FE">
          <w:rPr>
            <w:rStyle w:val="Hyperlink"/>
            <w:rFonts w:ascii="Arial" w:eastAsia="Times New Roman" w:hAnsi="Arial" w:cs="Arial"/>
            <w:sz w:val="20"/>
            <w:szCs w:val="20"/>
            <w:vertAlign w:val="superscript"/>
            <w:lang w:val="en"/>
          </w:rPr>
          <w:t>2</w:t>
        </w:r>
      </w:hyperlink>
      <w:r w:rsidRPr="005925FE">
        <w:rPr>
          <w:rFonts w:ascii="Arial" w:eastAsia="Times New Roman" w:hAnsi="Arial" w:cs="Arial"/>
          <w:sz w:val="20"/>
          <w:szCs w:val="20"/>
          <w:lang w:val="en"/>
        </w:rPr>
        <w:t> That terminology is widely used and standardized.</w:t>
      </w:r>
      <w:hyperlink w:anchor="R53620" w:tooltip="Morency EG, Harbert T, Fatima N, Samolcyzk J, Maniar KP, Nayar R. Anal Cytology: Institutional Statistics, Correlation With Histology, and Development of Multidisciplinary Screening Program With Review of the Current Literature. Arch Pathol Lab Med. 2019 Jan;1" w:history="1">
        <w:r w:rsidRPr="005925FE">
          <w:rPr>
            <w:rStyle w:val="Hyperlink"/>
            <w:rFonts w:ascii="Arial" w:eastAsia="Times New Roman" w:hAnsi="Arial" w:cs="Arial"/>
            <w:sz w:val="20"/>
            <w:szCs w:val="20"/>
            <w:vertAlign w:val="superscript"/>
            <w:lang w:val="en"/>
          </w:rPr>
          <w:t>3,</w:t>
        </w:r>
      </w:hyperlink>
      <w:hyperlink w:anchor="R53621" w:tooltip="Roberts JM, Ekman D. The reporting of anal cytology and histology samples: establishing terminology and criteria. Sex Health. 2012 Dec;9(6):562-7. doi: 10.1071/SH10140. PMID: 22951231." w:history="1">
        <w:r w:rsidRPr="005925FE">
          <w:rPr>
            <w:rStyle w:val="Hyperlink"/>
            <w:rFonts w:ascii="Arial" w:eastAsia="Times New Roman" w:hAnsi="Arial" w:cs="Arial"/>
            <w:sz w:val="20"/>
            <w:szCs w:val="20"/>
            <w:vertAlign w:val="superscript"/>
            <w:lang w:val="en"/>
          </w:rPr>
          <w:t>4</w:t>
        </w:r>
      </w:hyperlink>
      <w:r w:rsidRPr="005925FE">
        <w:rPr>
          <w:rFonts w:ascii="Arial" w:eastAsia="Times New Roman" w:hAnsi="Arial" w:cs="Arial"/>
          <w:sz w:val="20"/>
          <w:szCs w:val="20"/>
          <w:lang w:val="en"/>
        </w:rPr>
        <w:t> Although there are no well-established screening and management guidelines, this protocol incorporates clinical and ancillary testing results that have been already incorporated in daily practice.</w:t>
      </w:r>
      <w:hyperlink w:anchor="R53622" w:tooltip="Darragh, T.M. and Winkler, B. (2011), Anal cancer and cervical cancer screening: Key differences. Cancer Cytopathology, 119: 5-19. https://doi.org/10.1002/cncy.20126" w:history="1">
        <w:r w:rsidRPr="005925FE">
          <w:rPr>
            <w:rStyle w:val="Hyperlink"/>
            <w:rFonts w:ascii="Arial" w:eastAsia="Times New Roman" w:hAnsi="Arial" w:cs="Arial"/>
            <w:sz w:val="20"/>
            <w:szCs w:val="20"/>
            <w:vertAlign w:val="superscript"/>
            <w:lang w:val="en"/>
          </w:rPr>
          <w:t>5,</w:t>
        </w:r>
      </w:hyperlink>
      <w:hyperlink w:anchor="R53623" w:tooltip="Ortoski RA, Kell CS.  Anal Cancer and Screening Guidelines for Human Papillomavirus in Mem JAOA, Supplement 2, Vol 111, No 3 March 2011 S35 https://www.acofp.org/acofpimis/acofporg/PDFs/PM/HPV_in_Men.pdf" w:history="1">
        <w:r w:rsidRPr="005925FE">
          <w:rPr>
            <w:rStyle w:val="Hyperlink"/>
            <w:rFonts w:ascii="Arial" w:eastAsia="Times New Roman" w:hAnsi="Arial" w:cs="Arial"/>
            <w:sz w:val="20"/>
            <w:szCs w:val="20"/>
            <w:vertAlign w:val="superscript"/>
            <w:lang w:val="en"/>
          </w:rPr>
          <w:t>6,</w:t>
        </w:r>
      </w:hyperlink>
      <w:hyperlink w:anchor="R53624" w:tooltip="NYS Guidelines recommendations on anal pap smears https://www.natap.org/2010/HIV/032510_01.htm." w:history="1">
        <w:r w:rsidRPr="005925FE">
          <w:rPr>
            <w:rStyle w:val="Hyperlink"/>
            <w:rFonts w:ascii="Arial" w:eastAsia="Times New Roman" w:hAnsi="Arial" w:cs="Arial"/>
            <w:sz w:val="20"/>
            <w:szCs w:val="20"/>
            <w:vertAlign w:val="superscript"/>
            <w:lang w:val="en"/>
          </w:rPr>
          <w:t>7</w:t>
        </w:r>
      </w:hyperlink>
      <w:r w:rsidRPr="005925FE">
        <w:rPr>
          <w:rFonts w:ascii="Arial" w:eastAsia="Times New Roman" w:hAnsi="Arial" w:cs="Arial"/>
          <w:sz w:val="20"/>
          <w:szCs w:val="20"/>
          <w:lang w:val="en"/>
        </w:rPr>
        <w:t> It also takes into consideration the introduction of additional testing modalities in the future.</w:t>
      </w:r>
    </w:p>
    <w:p w14:paraId="6F843F35" w14:textId="77777777" w:rsidR="005925FE" w:rsidRDefault="005925FE" w:rsidP="005925FE">
      <w:pPr>
        <w:spacing w:after="0"/>
        <w:jc w:val="both"/>
        <w:divId w:val="1150437586"/>
        <w:rPr>
          <w:rFonts w:ascii="Arial" w:eastAsia="Times New Roman" w:hAnsi="Arial" w:cs="Arial"/>
          <w:sz w:val="20"/>
          <w:szCs w:val="20"/>
          <w:lang w:val="en"/>
        </w:rPr>
      </w:pPr>
    </w:p>
    <w:p w14:paraId="43123BDA"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The protocol is based upon input from present members of the CAP Cytopathology Committee and prepared in conjunction with the CAP Pathology Electronic Reporting Committee.</w:t>
      </w:r>
    </w:p>
    <w:p w14:paraId="5D2F91BB" w14:textId="77777777" w:rsidR="005925FE" w:rsidRDefault="005925FE" w:rsidP="005925FE">
      <w:pPr>
        <w:spacing w:after="0"/>
        <w:jc w:val="both"/>
        <w:divId w:val="1150437586"/>
        <w:rPr>
          <w:rFonts w:ascii="Arial" w:eastAsia="Times New Roman" w:hAnsi="Arial" w:cs="Arial"/>
          <w:sz w:val="20"/>
          <w:szCs w:val="20"/>
          <w:lang w:val="en"/>
        </w:rPr>
      </w:pPr>
    </w:p>
    <w:p w14:paraId="64EF4F0A"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This reporting format is meant to replace the final report and will be adapted to laboratory information systems to facilitate utilization and provide more easily reproducible and extractable data. The construction of this protocol does allow for the insertion of pertinent additional information when available. It may be used as a guide for trainees and pathologists who may only perform a limited number of Anal Pap tests in their practice. The committee hopes this is a first step in providing a general framework for more standardized quality Anal Pap test reporting practice.</w:t>
      </w:r>
    </w:p>
    <w:p w14:paraId="6F72A7BD" w14:textId="77777777" w:rsidR="005925FE" w:rsidRDefault="005925FE" w:rsidP="005925FE">
      <w:pPr>
        <w:spacing w:after="0"/>
        <w:jc w:val="both"/>
        <w:divId w:val="1150437586"/>
        <w:rPr>
          <w:rFonts w:ascii="Arial" w:eastAsia="Times New Roman" w:hAnsi="Arial" w:cs="Arial"/>
          <w:sz w:val="20"/>
          <w:szCs w:val="20"/>
          <w:lang w:val="en"/>
        </w:rPr>
      </w:pPr>
    </w:p>
    <w:p w14:paraId="36943DBC" w14:textId="77777777" w:rsidR="005925FE" w:rsidRDefault="00F07547" w:rsidP="005925FE">
      <w:pPr>
        <w:spacing w:after="0"/>
        <w:jc w:val="both"/>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The content of the protocol represents the consensus opinion of the CAP Cytopathology Committee and the CAP Pathology Electronic Reporting Committee. It is the Committees’ recommendation that all available elements be included.</w:t>
      </w:r>
    </w:p>
    <w:p w14:paraId="5C55F9E3" w14:textId="77777777" w:rsidR="005925FE" w:rsidRDefault="005925FE" w:rsidP="005925FE">
      <w:pPr>
        <w:spacing w:after="0"/>
        <w:jc w:val="both"/>
        <w:divId w:val="1150437586"/>
        <w:rPr>
          <w:rFonts w:ascii="Arial" w:eastAsia="Times New Roman" w:hAnsi="Arial" w:cs="Arial"/>
          <w:b/>
          <w:bCs/>
          <w:sz w:val="20"/>
          <w:szCs w:val="20"/>
          <w:lang w:val="en"/>
        </w:rPr>
      </w:pPr>
    </w:p>
    <w:p w14:paraId="4CE177CA" w14:textId="77777777" w:rsidR="005925FE" w:rsidRDefault="00F07547" w:rsidP="005925FE">
      <w:pPr>
        <w:spacing w:after="0"/>
        <w:jc w:val="both"/>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References</w:t>
      </w:r>
      <w:bookmarkStart w:id="1" w:name="R53618"/>
    </w:p>
    <w:p w14:paraId="1A1DDA68" w14:textId="77777777" w:rsidR="005925FE" w:rsidRPr="005925FE" w:rsidRDefault="00F07547" w:rsidP="005925FE">
      <w:pPr>
        <w:pStyle w:val="ListParagraph"/>
        <w:numPr>
          <w:ilvl w:val="0"/>
          <w:numId w:val="7"/>
        </w:numPr>
        <w:spacing w:after="0"/>
        <w:jc w:val="both"/>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 xml:space="preserve">Nayar R, DC Wilbur, Eds </w:t>
      </w:r>
      <w:proofErr w:type="gramStart"/>
      <w:r w:rsidRPr="005925FE">
        <w:rPr>
          <w:rStyle w:val="Emphasis"/>
          <w:rFonts w:ascii="Arial" w:eastAsia="Times New Roman" w:hAnsi="Arial" w:cs="Arial"/>
          <w:sz w:val="20"/>
          <w:szCs w:val="20"/>
          <w:lang w:val="en"/>
        </w:rPr>
        <w:t>The</w:t>
      </w:r>
      <w:proofErr w:type="gramEnd"/>
      <w:r w:rsidRPr="005925FE">
        <w:rPr>
          <w:rStyle w:val="Emphasis"/>
          <w:rFonts w:ascii="Arial" w:eastAsia="Times New Roman" w:hAnsi="Arial" w:cs="Arial"/>
          <w:sz w:val="20"/>
          <w:szCs w:val="20"/>
          <w:lang w:val="en"/>
        </w:rPr>
        <w:t xml:space="preserve"> Bethesda System for Reporting Cervical Cytology, </w:t>
      </w:r>
      <w:r w:rsidRPr="005925FE">
        <w:rPr>
          <w:rFonts w:ascii="Arial" w:eastAsia="Times New Roman" w:hAnsi="Arial" w:cs="Arial"/>
          <w:sz w:val="20"/>
          <w:szCs w:val="20"/>
          <w:lang w:val="en"/>
        </w:rPr>
        <w:t>3rd. Edition</w:t>
      </w:r>
      <w:r w:rsidRPr="005925FE">
        <w:rPr>
          <w:rStyle w:val="Emphasis"/>
          <w:rFonts w:ascii="Arial" w:eastAsia="Times New Roman" w:hAnsi="Arial" w:cs="Arial"/>
          <w:sz w:val="20"/>
          <w:szCs w:val="20"/>
          <w:lang w:val="en"/>
        </w:rPr>
        <w:t>.</w:t>
      </w:r>
      <w:r w:rsidRPr="005925FE">
        <w:rPr>
          <w:rFonts w:ascii="Arial" w:eastAsia="Times New Roman" w:hAnsi="Arial" w:cs="Arial"/>
          <w:sz w:val="20"/>
          <w:szCs w:val="20"/>
          <w:lang w:val="en"/>
        </w:rPr>
        <w:t xml:space="preserve"> New York, NY: Springer 2015.</w:t>
      </w:r>
      <w:bookmarkStart w:id="2" w:name="R53619"/>
      <w:bookmarkEnd w:id="1"/>
    </w:p>
    <w:p w14:paraId="3938637F" w14:textId="118978FF" w:rsidR="005925FE" w:rsidRPr="005925FE" w:rsidRDefault="00F07547" w:rsidP="005925FE">
      <w:pPr>
        <w:pStyle w:val="ListParagraph"/>
        <w:numPr>
          <w:ilvl w:val="0"/>
          <w:numId w:val="7"/>
        </w:numPr>
        <w:spacing w:after="0"/>
        <w:jc w:val="both"/>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 xml:space="preserve">Nayar, R. and Wilbur, D.C. (2015), The Pap test and Bethesda 2014. </w:t>
      </w:r>
      <w:r w:rsidRPr="005925FE">
        <w:rPr>
          <w:rStyle w:val="Emphasis"/>
          <w:rFonts w:ascii="Arial" w:eastAsia="Times New Roman" w:hAnsi="Arial" w:cs="Arial"/>
          <w:sz w:val="20"/>
          <w:szCs w:val="20"/>
          <w:lang w:val="en"/>
        </w:rPr>
        <w:t>Cancer Cytopathology</w:t>
      </w:r>
      <w:r w:rsidRPr="005925FE">
        <w:rPr>
          <w:rFonts w:ascii="Arial" w:eastAsia="Times New Roman" w:hAnsi="Arial" w:cs="Arial"/>
          <w:sz w:val="20"/>
          <w:szCs w:val="20"/>
          <w:lang w:val="en"/>
        </w:rPr>
        <w:t xml:space="preserve">, 123: 271-281. </w:t>
      </w:r>
      <w:r w:rsidR="005925FE" w:rsidRPr="005925FE">
        <w:rPr>
          <w:rFonts w:ascii="Arial" w:eastAsia="Times New Roman" w:hAnsi="Arial" w:cs="Arial"/>
          <w:sz w:val="20"/>
          <w:szCs w:val="20"/>
          <w:lang w:val="en"/>
        </w:rPr>
        <w:t>https://doi.org/10.1002/cncy.21521</w:t>
      </w:r>
      <w:r w:rsidRPr="005925FE">
        <w:rPr>
          <w:rFonts w:ascii="Arial" w:eastAsia="Times New Roman" w:hAnsi="Arial" w:cs="Arial"/>
          <w:sz w:val="20"/>
          <w:szCs w:val="20"/>
          <w:lang w:val="en"/>
        </w:rPr>
        <w:t>.</w:t>
      </w:r>
      <w:bookmarkStart w:id="3" w:name="R53620"/>
      <w:bookmarkEnd w:id="2"/>
    </w:p>
    <w:p w14:paraId="34EB1F9C" w14:textId="77777777" w:rsidR="005925FE" w:rsidRPr="005925FE" w:rsidRDefault="00F07547" w:rsidP="005925FE">
      <w:pPr>
        <w:pStyle w:val="ListParagraph"/>
        <w:numPr>
          <w:ilvl w:val="0"/>
          <w:numId w:val="7"/>
        </w:numPr>
        <w:spacing w:after="0"/>
        <w:jc w:val="both"/>
        <w:divId w:val="1150437586"/>
        <w:rPr>
          <w:rFonts w:ascii="Arial" w:eastAsia="Times New Roman" w:hAnsi="Arial" w:cs="Arial"/>
          <w:b/>
          <w:bCs/>
          <w:sz w:val="20"/>
          <w:szCs w:val="20"/>
          <w:lang w:val="en"/>
        </w:rPr>
      </w:pPr>
      <w:proofErr w:type="spellStart"/>
      <w:r w:rsidRPr="005925FE">
        <w:rPr>
          <w:rFonts w:ascii="Arial" w:eastAsia="Times New Roman" w:hAnsi="Arial" w:cs="Arial"/>
          <w:sz w:val="20"/>
          <w:szCs w:val="20"/>
          <w:lang w:val="en"/>
        </w:rPr>
        <w:t>Morency</w:t>
      </w:r>
      <w:proofErr w:type="spellEnd"/>
      <w:r w:rsidRPr="005925FE">
        <w:rPr>
          <w:rFonts w:ascii="Arial" w:eastAsia="Times New Roman" w:hAnsi="Arial" w:cs="Arial"/>
          <w:sz w:val="20"/>
          <w:szCs w:val="20"/>
          <w:lang w:val="en"/>
        </w:rPr>
        <w:t xml:space="preserve"> EG, Harbert T, Fatima N, </w:t>
      </w:r>
      <w:proofErr w:type="spellStart"/>
      <w:r w:rsidRPr="005925FE">
        <w:rPr>
          <w:rFonts w:ascii="Arial" w:eastAsia="Times New Roman" w:hAnsi="Arial" w:cs="Arial"/>
          <w:sz w:val="20"/>
          <w:szCs w:val="20"/>
          <w:lang w:val="en"/>
        </w:rPr>
        <w:t>Samolcyzk</w:t>
      </w:r>
      <w:proofErr w:type="spellEnd"/>
      <w:r w:rsidRPr="005925FE">
        <w:rPr>
          <w:rFonts w:ascii="Arial" w:eastAsia="Times New Roman" w:hAnsi="Arial" w:cs="Arial"/>
          <w:sz w:val="20"/>
          <w:szCs w:val="20"/>
          <w:lang w:val="en"/>
        </w:rPr>
        <w:t xml:space="preserve"> J, </w:t>
      </w:r>
      <w:proofErr w:type="spellStart"/>
      <w:r w:rsidRPr="005925FE">
        <w:rPr>
          <w:rFonts w:ascii="Arial" w:eastAsia="Times New Roman" w:hAnsi="Arial" w:cs="Arial"/>
          <w:sz w:val="20"/>
          <w:szCs w:val="20"/>
          <w:lang w:val="en"/>
        </w:rPr>
        <w:t>Maniar</w:t>
      </w:r>
      <w:proofErr w:type="spellEnd"/>
      <w:r w:rsidRPr="005925FE">
        <w:rPr>
          <w:rFonts w:ascii="Arial" w:eastAsia="Times New Roman" w:hAnsi="Arial" w:cs="Arial"/>
          <w:sz w:val="20"/>
          <w:szCs w:val="20"/>
          <w:lang w:val="en"/>
        </w:rPr>
        <w:t xml:space="preserve"> KP, Nayar R. Anal Cytology: Institutional Statistics, Correlation </w:t>
      </w:r>
      <w:proofErr w:type="gramStart"/>
      <w:r w:rsidRPr="005925FE">
        <w:rPr>
          <w:rFonts w:ascii="Arial" w:eastAsia="Times New Roman" w:hAnsi="Arial" w:cs="Arial"/>
          <w:sz w:val="20"/>
          <w:szCs w:val="20"/>
          <w:lang w:val="en"/>
        </w:rPr>
        <w:t>With</w:t>
      </w:r>
      <w:proofErr w:type="gramEnd"/>
      <w:r w:rsidRPr="005925FE">
        <w:rPr>
          <w:rFonts w:ascii="Arial" w:eastAsia="Times New Roman" w:hAnsi="Arial" w:cs="Arial"/>
          <w:sz w:val="20"/>
          <w:szCs w:val="20"/>
          <w:lang w:val="en"/>
        </w:rPr>
        <w:t xml:space="preserve"> Histology, and Development of Multidisciplinary Screening Program With Review of the Current Literature. </w:t>
      </w:r>
      <w:r w:rsidRPr="005925FE">
        <w:rPr>
          <w:rStyle w:val="Emphasis"/>
          <w:rFonts w:ascii="Arial" w:eastAsia="Times New Roman" w:hAnsi="Arial" w:cs="Arial"/>
          <w:sz w:val="20"/>
          <w:szCs w:val="20"/>
          <w:lang w:val="en"/>
        </w:rPr>
        <w:t xml:space="preserve">Arch </w:t>
      </w:r>
      <w:proofErr w:type="spellStart"/>
      <w:r w:rsidRPr="005925FE">
        <w:rPr>
          <w:rStyle w:val="Emphasis"/>
          <w:rFonts w:ascii="Arial" w:eastAsia="Times New Roman" w:hAnsi="Arial" w:cs="Arial"/>
          <w:sz w:val="20"/>
          <w:szCs w:val="20"/>
          <w:lang w:val="en"/>
        </w:rPr>
        <w:t>Pathol</w:t>
      </w:r>
      <w:proofErr w:type="spellEnd"/>
      <w:r w:rsidRPr="005925FE">
        <w:rPr>
          <w:rStyle w:val="Emphasis"/>
          <w:rFonts w:ascii="Arial" w:eastAsia="Times New Roman" w:hAnsi="Arial" w:cs="Arial"/>
          <w:sz w:val="20"/>
          <w:szCs w:val="20"/>
          <w:lang w:val="en"/>
        </w:rPr>
        <w:t xml:space="preserve"> Lab Med.</w:t>
      </w:r>
      <w:r w:rsidRPr="005925FE">
        <w:rPr>
          <w:rFonts w:ascii="Arial" w:eastAsia="Times New Roman" w:hAnsi="Arial" w:cs="Arial"/>
          <w:sz w:val="20"/>
          <w:szCs w:val="20"/>
          <w:lang w:val="en"/>
        </w:rPr>
        <w:t xml:space="preserve"> 2019 Jan;143(1):23-29. </w:t>
      </w:r>
      <w:proofErr w:type="spellStart"/>
      <w:r w:rsidRPr="005925FE">
        <w:rPr>
          <w:rFonts w:ascii="Arial" w:eastAsia="Times New Roman" w:hAnsi="Arial" w:cs="Arial"/>
          <w:sz w:val="20"/>
          <w:szCs w:val="20"/>
          <w:lang w:val="en"/>
        </w:rPr>
        <w:t>doi</w:t>
      </w:r>
      <w:proofErr w:type="spellEnd"/>
      <w:r w:rsidRPr="005925FE">
        <w:rPr>
          <w:rFonts w:ascii="Arial" w:eastAsia="Times New Roman" w:hAnsi="Arial" w:cs="Arial"/>
          <w:sz w:val="20"/>
          <w:szCs w:val="20"/>
          <w:lang w:val="en"/>
        </w:rPr>
        <w:t xml:space="preserve">: 10.5858/arpa.2017-0242-RA. </w:t>
      </w:r>
      <w:proofErr w:type="spellStart"/>
      <w:r w:rsidRPr="005925FE">
        <w:rPr>
          <w:rFonts w:ascii="Arial" w:eastAsia="Times New Roman" w:hAnsi="Arial" w:cs="Arial"/>
          <w:sz w:val="20"/>
          <w:szCs w:val="20"/>
          <w:lang w:val="en"/>
        </w:rPr>
        <w:t>Epub</w:t>
      </w:r>
      <w:proofErr w:type="spellEnd"/>
      <w:r w:rsidRPr="005925FE">
        <w:rPr>
          <w:rFonts w:ascii="Arial" w:eastAsia="Times New Roman" w:hAnsi="Arial" w:cs="Arial"/>
          <w:sz w:val="20"/>
          <w:szCs w:val="20"/>
          <w:lang w:val="en"/>
        </w:rPr>
        <w:t xml:space="preserve"> 2018 Apr 13. PMID: 29652190.</w:t>
      </w:r>
      <w:bookmarkStart w:id="4" w:name="R53621"/>
      <w:bookmarkEnd w:id="3"/>
    </w:p>
    <w:p w14:paraId="48F42444" w14:textId="77777777" w:rsidR="005925FE" w:rsidRPr="005925FE" w:rsidRDefault="00F07547" w:rsidP="005925FE">
      <w:pPr>
        <w:pStyle w:val="ListParagraph"/>
        <w:numPr>
          <w:ilvl w:val="0"/>
          <w:numId w:val="7"/>
        </w:numPr>
        <w:spacing w:after="0"/>
        <w:jc w:val="both"/>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 xml:space="preserve">Roberts JM, Ekman D. The reporting of anal cytology and histology samples: establishing terminology and criteria. </w:t>
      </w:r>
      <w:r w:rsidRPr="005925FE">
        <w:rPr>
          <w:rStyle w:val="Emphasis"/>
          <w:rFonts w:ascii="Arial" w:eastAsia="Times New Roman" w:hAnsi="Arial" w:cs="Arial"/>
          <w:sz w:val="20"/>
          <w:szCs w:val="20"/>
          <w:lang w:val="en"/>
        </w:rPr>
        <w:t xml:space="preserve">Sex Health. </w:t>
      </w:r>
      <w:r w:rsidRPr="005925FE">
        <w:rPr>
          <w:rFonts w:ascii="Arial" w:eastAsia="Times New Roman" w:hAnsi="Arial" w:cs="Arial"/>
          <w:sz w:val="20"/>
          <w:szCs w:val="20"/>
          <w:lang w:val="en"/>
        </w:rPr>
        <w:t xml:space="preserve">2012 Dec;9(6):562-7. </w:t>
      </w:r>
      <w:proofErr w:type="spellStart"/>
      <w:r w:rsidRPr="005925FE">
        <w:rPr>
          <w:rFonts w:ascii="Arial" w:eastAsia="Times New Roman" w:hAnsi="Arial" w:cs="Arial"/>
          <w:sz w:val="20"/>
          <w:szCs w:val="20"/>
          <w:lang w:val="en"/>
        </w:rPr>
        <w:t>doi</w:t>
      </w:r>
      <w:proofErr w:type="spellEnd"/>
      <w:r w:rsidRPr="005925FE">
        <w:rPr>
          <w:rFonts w:ascii="Arial" w:eastAsia="Times New Roman" w:hAnsi="Arial" w:cs="Arial"/>
          <w:sz w:val="20"/>
          <w:szCs w:val="20"/>
          <w:lang w:val="en"/>
        </w:rPr>
        <w:t>: 10.1071/SH10140. PMID: 22951231.</w:t>
      </w:r>
      <w:bookmarkStart w:id="5" w:name="R53622"/>
      <w:bookmarkEnd w:id="4"/>
    </w:p>
    <w:p w14:paraId="77020EC2" w14:textId="597F59EB" w:rsidR="005925FE" w:rsidRPr="005925FE" w:rsidRDefault="00F07547" w:rsidP="005925FE">
      <w:pPr>
        <w:pStyle w:val="ListParagraph"/>
        <w:numPr>
          <w:ilvl w:val="0"/>
          <w:numId w:val="7"/>
        </w:numPr>
        <w:spacing w:after="0"/>
        <w:jc w:val="both"/>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 xml:space="preserve">Darragh, T.M. and Winkler, B. (2011), Anal cancer and cervical cancer screening: Key differences. </w:t>
      </w:r>
      <w:r w:rsidRPr="005925FE">
        <w:rPr>
          <w:rStyle w:val="Emphasis"/>
          <w:rFonts w:ascii="Arial" w:eastAsia="Times New Roman" w:hAnsi="Arial" w:cs="Arial"/>
          <w:sz w:val="20"/>
          <w:szCs w:val="20"/>
          <w:lang w:val="en"/>
        </w:rPr>
        <w:t>Cancer Cytopathology,</w:t>
      </w:r>
      <w:r w:rsidRPr="005925FE">
        <w:rPr>
          <w:rFonts w:ascii="Arial" w:eastAsia="Times New Roman" w:hAnsi="Arial" w:cs="Arial"/>
          <w:sz w:val="20"/>
          <w:szCs w:val="20"/>
          <w:lang w:val="en"/>
        </w:rPr>
        <w:t xml:space="preserve"> 119: 5-19. </w:t>
      </w:r>
      <w:r w:rsidR="005925FE" w:rsidRPr="005925FE">
        <w:rPr>
          <w:rFonts w:ascii="Arial" w:eastAsia="Times New Roman" w:hAnsi="Arial" w:cs="Arial"/>
          <w:sz w:val="20"/>
          <w:szCs w:val="20"/>
          <w:lang w:val="en"/>
        </w:rPr>
        <w:t>https://doi.org/10.1002/cncy.20126</w:t>
      </w:r>
      <w:r w:rsidRPr="005925FE">
        <w:rPr>
          <w:rFonts w:ascii="Arial" w:eastAsia="Times New Roman" w:hAnsi="Arial" w:cs="Arial"/>
          <w:sz w:val="20"/>
          <w:szCs w:val="20"/>
          <w:lang w:val="en"/>
        </w:rPr>
        <w:t>.</w:t>
      </w:r>
      <w:bookmarkStart w:id="6" w:name="R53623"/>
      <w:bookmarkEnd w:id="5"/>
    </w:p>
    <w:p w14:paraId="0BB6E8C8" w14:textId="77777777" w:rsidR="00F07547" w:rsidRPr="00F07547" w:rsidRDefault="00F07547" w:rsidP="00F07547">
      <w:pPr>
        <w:pStyle w:val="ListParagraph"/>
        <w:numPr>
          <w:ilvl w:val="0"/>
          <w:numId w:val="7"/>
        </w:numPr>
        <w:spacing w:after="0"/>
        <w:jc w:val="both"/>
        <w:divId w:val="1150437586"/>
        <w:rPr>
          <w:rFonts w:ascii="Arial" w:eastAsia="Times New Roman" w:hAnsi="Arial" w:cs="Arial"/>
          <w:b/>
          <w:bCs/>
          <w:sz w:val="20"/>
          <w:szCs w:val="20"/>
          <w:lang w:val="en"/>
        </w:rPr>
      </w:pPr>
      <w:proofErr w:type="spellStart"/>
      <w:r w:rsidRPr="005925FE">
        <w:rPr>
          <w:rFonts w:ascii="Arial" w:eastAsia="Times New Roman" w:hAnsi="Arial" w:cs="Arial"/>
          <w:sz w:val="20"/>
          <w:szCs w:val="20"/>
          <w:lang w:val="en"/>
        </w:rPr>
        <w:t>Ortoski</w:t>
      </w:r>
      <w:proofErr w:type="spellEnd"/>
      <w:r w:rsidRPr="005925FE">
        <w:rPr>
          <w:rFonts w:ascii="Arial" w:eastAsia="Times New Roman" w:hAnsi="Arial" w:cs="Arial"/>
          <w:sz w:val="20"/>
          <w:szCs w:val="20"/>
          <w:lang w:val="en"/>
        </w:rPr>
        <w:t xml:space="preserve"> RA, Kell CS.  </w:t>
      </w:r>
      <w:r w:rsidRPr="005925FE">
        <w:rPr>
          <w:rStyle w:val="Emphasis"/>
          <w:rFonts w:ascii="Arial" w:eastAsia="Times New Roman" w:hAnsi="Arial" w:cs="Arial"/>
          <w:sz w:val="20"/>
          <w:szCs w:val="20"/>
          <w:lang w:val="en"/>
        </w:rPr>
        <w:t>Anal Cancer and Screening Guidelines for Human Papillomavirus in Mem JAOA,</w:t>
      </w:r>
      <w:r w:rsidRPr="005925FE">
        <w:rPr>
          <w:rFonts w:ascii="Arial" w:eastAsia="Times New Roman" w:hAnsi="Arial" w:cs="Arial"/>
          <w:sz w:val="20"/>
          <w:szCs w:val="20"/>
          <w:lang w:val="en"/>
        </w:rPr>
        <w:t xml:space="preserve"> Supplement 2, Vol 111, No 3 March 2011 S35</w:t>
      </w:r>
    </w:p>
    <w:p w14:paraId="45D3852C" w14:textId="35795B78" w:rsidR="005925FE" w:rsidRPr="005925FE" w:rsidRDefault="005925FE" w:rsidP="00F07547">
      <w:pPr>
        <w:pStyle w:val="ListParagraph"/>
        <w:spacing w:after="0"/>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https://www.acofp.org/acofpimis/acofporg/PDFs/PM/HPV_in_Men.pdf</w:t>
      </w:r>
      <w:r w:rsidR="00F07547" w:rsidRPr="005925FE">
        <w:rPr>
          <w:rFonts w:ascii="Arial" w:eastAsia="Times New Roman" w:hAnsi="Arial" w:cs="Arial"/>
          <w:sz w:val="20"/>
          <w:szCs w:val="20"/>
          <w:lang w:val="en"/>
        </w:rPr>
        <w:t>.</w:t>
      </w:r>
      <w:bookmarkStart w:id="7" w:name="R53624"/>
      <w:bookmarkEnd w:id="6"/>
    </w:p>
    <w:p w14:paraId="142433EA" w14:textId="75466D24" w:rsidR="005925FE" w:rsidRPr="005925FE" w:rsidRDefault="00F07547" w:rsidP="00F07547">
      <w:pPr>
        <w:pStyle w:val="ListParagraph"/>
        <w:numPr>
          <w:ilvl w:val="0"/>
          <w:numId w:val="7"/>
        </w:numPr>
        <w:spacing w:after="0"/>
        <w:divId w:val="1150437586"/>
        <w:rPr>
          <w:rFonts w:ascii="Arial" w:eastAsia="Times New Roman" w:hAnsi="Arial" w:cs="Arial"/>
          <w:b/>
          <w:bCs/>
          <w:sz w:val="20"/>
          <w:szCs w:val="20"/>
          <w:lang w:val="en"/>
        </w:rPr>
      </w:pPr>
      <w:r w:rsidRPr="005925FE">
        <w:rPr>
          <w:rFonts w:ascii="Arial" w:eastAsia="Times New Roman" w:hAnsi="Arial" w:cs="Arial"/>
          <w:sz w:val="20"/>
          <w:szCs w:val="20"/>
          <w:lang w:val="en"/>
        </w:rPr>
        <w:t xml:space="preserve">NYS Guidelines recommendations on anal pap smears </w:t>
      </w:r>
      <w:r w:rsidR="005925FE" w:rsidRPr="005925FE">
        <w:rPr>
          <w:rFonts w:ascii="Arial" w:eastAsia="Times New Roman" w:hAnsi="Arial" w:cs="Arial"/>
          <w:sz w:val="20"/>
          <w:szCs w:val="20"/>
          <w:lang w:val="en"/>
        </w:rPr>
        <w:t>https://www.natap.org/2010/HIV/032510_01.htm</w:t>
      </w:r>
      <w:r w:rsidRPr="005925FE">
        <w:rPr>
          <w:rFonts w:ascii="Arial" w:eastAsia="Times New Roman" w:hAnsi="Arial" w:cs="Arial"/>
          <w:sz w:val="20"/>
          <w:szCs w:val="20"/>
          <w:lang w:val="en"/>
        </w:rPr>
        <w:t>.</w:t>
      </w:r>
      <w:bookmarkStart w:id="8" w:name="N12028"/>
      <w:bookmarkEnd w:id="7"/>
    </w:p>
    <w:p w14:paraId="4335044B" w14:textId="77777777" w:rsidR="005925FE" w:rsidRDefault="005925FE" w:rsidP="005925FE">
      <w:pPr>
        <w:spacing w:after="0"/>
        <w:jc w:val="both"/>
        <w:divId w:val="1150437586"/>
        <w:rPr>
          <w:rFonts w:ascii="Arial" w:eastAsia="Times New Roman" w:hAnsi="Arial" w:cs="Arial"/>
          <w:b/>
          <w:bCs/>
          <w:sz w:val="20"/>
          <w:szCs w:val="20"/>
          <w:lang w:val="en"/>
        </w:rPr>
      </w:pPr>
    </w:p>
    <w:p w14:paraId="24F77827" w14:textId="77777777" w:rsidR="005925FE" w:rsidRDefault="00F07547" w:rsidP="005925FE">
      <w:pPr>
        <w:spacing w:after="0"/>
        <w:jc w:val="both"/>
        <w:divId w:val="1150437586"/>
        <w:rPr>
          <w:rFonts w:ascii="Arial" w:eastAsia="Times New Roman" w:hAnsi="Arial" w:cs="Arial"/>
          <w:b/>
          <w:bCs/>
          <w:sz w:val="20"/>
          <w:szCs w:val="20"/>
          <w:lang w:val="en"/>
        </w:rPr>
      </w:pPr>
      <w:r w:rsidRPr="005925FE">
        <w:rPr>
          <w:rFonts w:ascii="Arial" w:eastAsia="Times New Roman" w:hAnsi="Arial" w:cs="Arial"/>
          <w:b/>
          <w:bCs/>
          <w:sz w:val="20"/>
          <w:szCs w:val="20"/>
          <w:lang w:val="en"/>
        </w:rPr>
        <w:t>B. Gender</w:t>
      </w:r>
      <w:bookmarkEnd w:id="8"/>
    </w:p>
    <w:p w14:paraId="534C0375"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In anal cancer screening, it is important to recognize the importance of using inclusive gender terminology within the pathology report. Individuals at risk for anal cancer may identify as women, men, or other non-binary or gender fluid terms. Pathology reports should avoid gendered terminologies unless the patient is known to identify with those terminologies.</w:t>
      </w:r>
    </w:p>
    <w:p w14:paraId="3DF9B1D7"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lastRenderedPageBreak/>
        <w:t>Patients at risk of anal cancer include all genders. Evidence specific to anal cancer risks in transgender and non-binary patients is limited given the lack of available information in national databases.</w:t>
      </w:r>
      <w:hyperlink w:anchor="R53202" w:tooltip="Compton ML, Taylor SS, Weeks AG, Weiss VL, Hogan MM, Wang H, Ely KA. Cytology and LGBT+ health: establishing inclusive cancer screening programs. Journal of the American Society of Cytopathology. 2022;11(5):241-252. doi:10.1016/j.jasc.2022.06.003" w:history="1">
        <w:r w:rsidRPr="005925FE">
          <w:rPr>
            <w:rStyle w:val="Hyperlink"/>
            <w:rFonts w:ascii="Arial" w:eastAsia="Times New Roman" w:hAnsi="Arial" w:cs="Arial"/>
            <w:sz w:val="20"/>
            <w:szCs w:val="20"/>
            <w:vertAlign w:val="superscript"/>
            <w:lang w:val="en"/>
          </w:rPr>
          <w:t>1</w:t>
        </w:r>
      </w:hyperlink>
      <w:r w:rsidRPr="005925FE">
        <w:rPr>
          <w:rFonts w:ascii="Arial" w:eastAsia="Times New Roman" w:hAnsi="Arial" w:cs="Arial"/>
          <w:sz w:val="20"/>
          <w:szCs w:val="20"/>
          <w:lang w:val="en"/>
        </w:rPr>
        <w:t> Men who have sex with men are at increased risk of anal cancer; however, this risk is not uniform to all patients who engage in anal receptive intercourse. In cisgender women with cervical HPV infection, anal receptive intercourse is not associated with an increased risk of anal HPV, and the approach to screening should not be limited to patients with a history of anal receptive intercourse.</w:t>
      </w:r>
      <w:hyperlink w:anchor="R53204" w:tooltip="Moscicki AB, Darragh TM, Berry-Lawhorn JM, et al. Screening for Anal Cancer in Women. J Low Genit Tract Dis. 2015;19(3 0 1):S26-S41. doi:10.1097/LGT.0000000000000117" w:history="1">
        <w:r w:rsidRPr="005925FE">
          <w:rPr>
            <w:rStyle w:val="Hyperlink"/>
            <w:rFonts w:ascii="Arial" w:eastAsia="Times New Roman" w:hAnsi="Arial" w:cs="Arial"/>
            <w:sz w:val="20"/>
            <w:szCs w:val="20"/>
            <w:vertAlign w:val="superscript"/>
            <w:lang w:val="en"/>
          </w:rPr>
          <w:t>2</w:t>
        </w:r>
      </w:hyperlink>
    </w:p>
    <w:p w14:paraId="3AB83C9F" w14:textId="77777777" w:rsidR="005925FE" w:rsidRDefault="005925FE" w:rsidP="005925FE">
      <w:pPr>
        <w:spacing w:after="0"/>
        <w:jc w:val="both"/>
        <w:divId w:val="1150437586"/>
        <w:rPr>
          <w:rFonts w:ascii="Arial" w:eastAsia="Times New Roman" w:hAnsi="Arial" w:cs="Arial"/>
          <w:sz w:val="20"/>
          <w:szCs w:val="20"/>
          <w:lang w:val="en"/>
        </w:rPr>
      </w:pPr>
    </w:p>
    <w:p w14:paraId="30B67551"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Laboratory information systems should accurately convey the patient’s gender identity on reports. At minimum, a nonbinary option is recommended to be included, ideally allowing the patient to self-describe their gender identity. Laboratory information systems may also record the sex assigned at birth, which would be kept separately from the gender identity.</w:t>
      </w:r>
      <w:hyperlink w:anchor="R53206" w:tooltip="Gamelin M. Guide to LGBTQ+ Inclusive Forms. Accessed January 17, 2022. https://denverptc.org/resource.php?id=231" w:history="1">
        <w:r w:rsidRPr="005925FE">
          <w:rPr>
            <w:rStyle w:val="Hyperlink"/>
            <w:rFonts w:ascii="Arial" w:eastAsia="Times New Roman" w:hAnsi="Arial" w:cs="Arial"/>
            <w:sz w:val="20"/>
            <w:szCs w:val="20"/>
            <w:vertAlign w:val="superscript"/>
            <w:lang w:val="en"/>
          </w:rPr>
          <w:t>3</w:t>
        </w:r>
      </w:hyperlink>
      <w:r w:rsidRPr="005925FE">
        <w:rPr>
          <w:rFonts w:ascii="Arial" w:eastAsia="Times New Roman" w:hAnsi="Arial" w:cs="Arial"/>
          <w:sz w:val="20"/>
          <w:szCs w:val="20"/>
          <w:lang w:val="en"/>
        </w:rPr>
        <w:t> Ideally, patients would be offered the opportunity to update this information at any time they choose, such as through an online patient portal or at appointments. If pronouns are used in the pathology report, “they/them/theirs” pronouns are recommended if patient-identified pronouns are not indicated.</w:t>
      </w:r>
    </w:p>
    <w:p w14:paraId="66FCECA4" w14:textId="77777777" w:rsidR="005925FE" w:rsidRDefault="005925FE" w:rsidP="005925FE">
      <w:pPr>
        <w:spacing w:after="0"/>
        <w:jc w:val="both"/>
        <w:divId w:val="1150437586"/>
        <w:rPr>
          <w:rFonts w:ascii="Arial" w:eastAsia="Times New Roman" w:hAnsi="Arial" w:cs="Arial"/>
          <w:sz w:val="20"/>
          <w:szCs w:val="20"/>
          <w:lang w:val="en"/>
        </w:rPr>
      </w:pPr>
    </w:p>
    <w:p w14:paraId="52C4D7CA"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References</w:t>
      </w:r>
      <w:bookmarkStart w:id="9" w:name="R53202"/>
    </w:p>
    <w:p w14:paraId="52580B54" w14:textId="77777777" w:rsidR="005925FE" w:rsidRDefault="00F07547" w:rsidP="005925FE">
      <w:pPr>
        <w:pStyle w:val="ListParagraph"/>
        <w:numPr>
          <w:ilvl w:val="0"/>
          <w:numId w:val="8"/>
        </w:num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 xml:space="preserve">Compton ML, Taylor SS, Weeks AG, Weiss VL, Hogan MM, Wang H, Ely KA. Cytology and LGBT+ health: establishing inclusive cancer screening programs. </w:t>
      </w:r>
      <w:r w:rsidRPr="005925FE">
        <w:rPr>
          <w:rStyle w:val="Emphasis"/>
          <w:rFonts w:ascii="Arial" w:eastAsia="Times New Roman" w:hAnsi="Arial" w:cs="Arial"/>
          <w:sz w:val="20"/>
          <w:szCs w:val="20"/>
          <w:lang w:val="en"/>
        </w:rPr>
        <w:t>Journal of the American Society of Cytopathology</w:t>
      </w:r>
      <w:r w:rsidRPr="005925FE">
        <w:rPr>
          <w:rFonts w:ascii="Arial" w:eastAsia="Times New Roman" w:hAnsi="Arial" w:cs="Arial"/>
          <w:sz w:val="20"/>
          <w:szCs w:val="20"/>
          <w:lang w:val="en"/>
        </w:rPr>
        <w:t xml:space="preserve">. 2022;11(5):241-252. </w:t>
      </w:r>
      <w:proofErr w:type="gramStart"/>
      <w:r w:rsidRPr="005925FE">
        <w:rPr>
          <w:rFonts w:ascii="Arial" w:eastAsia="Times New Roman" w:hAnsi="Arial" w:cs="Arial"/>
          <w:sz w:val="20"/>
          <w:szCs w:val="20"/>
          <w:lang w:val="en"/>
        </w:rPr>
        <w:t>doi:10.1016/j.jasc</w:t>
      </w:r>
      <w:proofErr w:type="gramEnd"/>
      <w:r w:rsidRPr="005925FE">
        <w:rPr>
          <w:rFonts w:ascii="Arial" w:eastAsia="Times New Roman" w:hAnsi="Arial" w:cs="Arial"/>
          <w:sz w:val="20"/>
          <w:szCs w:val="20"/>
          <w:lang w:val="en"/>
        </w:rPr>
        <w:t>.2022.06.003.</w:t>
      </w:r>
      <w:bookmarkStart w:id="10" w:name="R53204"/>
      <w:bookmarkEnd w:id="9"/>
    </w:p>
    <w:p w14:paraId="66208ABF" w14:textId="77777777" w:rsidR="005925FE" w:rsidRDefault="00F07547" w:rsidP="005925FE">
      <w:pPr>
        <w:pStyle w:val="ListParagraph"/>
        <w:numPr>
          <w:ilvl w:val="0"/>
          <w:numId w:val="8"/>
        </w:numPr>
        <w:spacing w:after="0"/>
        <w:jc w:val="both"/>
        <w:divId w:val="1150437586"/>
        <w:rPr>
          <w:rFonts w:ascii="Arial" w:eastAsia="Times New Roman" w:hAnsi="Arial" w:cs="Arial"/>
          <w:sz w:val="20"/>
          <w:szCs w:val="20"/>
          <w:lang w:val="en"/>
        </w:rPr>
      </w:pPr>
      <w:proofErr w:type="spellStart"/>
      <w:r w:rsidRPr="005925FE">
        <w:rPr>
          <w:rFonts w:ascii="Arial" w:eastAsia="Times New Roman" w:hAnsi="Arial" w:cs="Arial"/>
          <w:sz w:val="20"/>
          <w:szCs w:val="20"/>
          <w:lang w:val="en"/>
        </w:rPr>
        <w:t>Moscicki</w:t>
      </w:r>
      <w:proofErr w:type="spellEnd"/>
      <w:r w:rsidRPr="005925FE">
        <w:rPr>
          <w:rFonts w:ascii="Arial" w:eastAsia="Times New Roman" w:hAnsi="Arial" w:cs="Arial"/>
          <w:sz w:val="20"/>
          <w:szCs w:val="20"/>
          <w:lang w:val="en"/>
        </w:rPr>
        <w:t xml:space="preserve"> AB, Darragh TM, Berry-Lawhorn JM, et al. Screening for Anal Cancer in Women. </w:t>
      </w:r>
      <w:r w:rsidRPr="005925FE">
        <w:rPr>
          <w:rStyle w:val="Emphasis"/>
          <w:rFonts w:ascii="Arial" w:eastAsia="Times New Roman" w:hAnsi="Arial" w:cs="Arial"/>
          <w:sz w:val="20"/>
          <w:szCs w:val="20"/>
          <w:lang w:val="en"/>
        </w:rPr>
        <w:t xml:space="preserve">J Low </w:t>
      </w:r>
      <w:proofErr w:type="spellStart"/>
      <w:r w:rsidRPr="005925FE">
        <w:rPr>
          <w:rStyle w:val="Emphasis"/>
          <w:rFonts w:ascii="Arial" w:eastAsia="Times New Roman" w:hAnsi="Arial" w:cs="Arial"/>
          <w:sz w:val="20"/>
          <w:szCs w:val="20"/>
          <w:lang w:val="en"/>
        </w:rPr>
        <w:t>Genit</w:t>
      </w:r>
      <w:proofErr w:type="spellEnd"/>
      <w:r w:rsidRPr="005925FE">
        <w:rPr>
          <w:rStyle w:val="Emphasis"/>
          <w:rFonts w:ascii="Arial" w:eastAsia="Times New Roman" w:hAnsi="Arial" w:cs="Arial"/>
          <w:sz w:val="20"/>
          <w:szCs w:val="20"/>
          <w:lang w:val="en"/>
        </w:rPr>
        <w:t xml:space="preserve"> Tract Dis</w:t>
      </w:r>
      <w:r w:rsidRPr="005925FE">
        <w:rPr>
          <w:rFonts w:ascii="Arial" w:eastAsia="Times New Roman" w:hAnsi="Arial" w:cs="Arial"/>
          <w:sz w:val="20"/>
          <w:szCs w:val="20"/>
          <w:lang w:val="en"/>
        </w:rPr>
        <w:t>. 2015;19(3 0 1</w:t>
      </w:r>
      <w:proofErr w:type="gramStart"/>
      <w:r w:rsidRPr="005925FE">
        <w:rPr>
          <w:rFonts w:ascii="Arial" w:eastAsia="Times New Roman" w:hAnsi="Arial" w:cs="Arial"/>
          <w:sz w:val="20"/>
          <w:szCs w:val="20"/>
          <w:lang w:val="en"/>
        </w:rPr>
        <w:t>):S</w:t>
      </w:r>
      <w:proofErr w:type="gramEnd"/>
      <w:r w:rsidRPr="005925FE">
        <w:rPr>
          <w:rFonts w:ascii="Arial" w:eastAsia="Times New Roman" w:hAnsi="Arial" w:cs="Arial"/>
          <w:sz w:val="20"/>
          <w:szCs w:val="20"/>
          <w:lang w:val="en"/>
        </w:rPr>
        <w:t>26-S41. doi:10.1097/LGT.0000000000000117.</w:t>
      </w:r>
      <w:bookmarkStart w:id="11" w:name="R53206"/>
      <w:bookmarkEnd w:id="10"/>
    </w:p>
    <w:p w14:paraId="119E7939" w14:textId="77777777" w:rsidR="00F07547" w:rsidRDefault="00F07547" w:rsidP="00F07547">
      <w:pPr>
        <w:pStyle w:val="ListParagraph"/>
        <w:numPr>
          <w:ilvl w:val="0"/>
          <w:numId w:val="8"/>
        </w:numPr>
        <w:spacing w:after="0"/>
        <w:jc w:val="both"/>
        <w:divId w:val="1150437586"/>
        <w:rPr>
          <w:rFonts w:ascii="Arial" w:eastAsia="Times New Roman" w:hAnsi="Arial" w:cs="Arial"/>
          <w:sz w:val="20"/>
          <w:szCs w:val="20"/>
          <w:lang w:val="en"/>
        </w:rPr>
      </w:pPr>
      <w:proofErr w:type="spellStart"/>
      <w:r w:rsidRPr="005925FE">
        <w:rPr>
          <w:rFonts w:ascii="Arial" w:eastAsia="Times New Roman" w:hAnsi="Arial" w:cs="Arial"/>
          <w:sz w:val="20"/>
          <w:szCs w:val="20"/>
          <w:lang w:val="en"/>
        </w:rPr>
        <w:t>Gamelin</w:t>
      </w:r>
      <w:proofErr w:type="spellEnd"/>
      <w:r w:rsidRPr="005925FE">
        <w:rPr>
          <w:rFonts w:ascii="Arial" w:eastAsia="Times New Roman" w:hAnsi="Arial" w:cs="Arial"/>
          <w:sz w:val="20"/>
          <w:szCs w:val="20"/>
          <w:lang w:val="en"/>
        </w:rPr>
        <w:t xml:space="preserve"> M. Guide to LGBTQ+ </w:t>
      </w:r>
      <w:r w:rsidRPr="005925FE">
        <w:rPr>
          <w:rStyle w:val="Emphasis"/>
          <w:rFonts w:ascii="Arial" w:eastAsia="Times New Roman" w:hAnsi="Arial" w:cs="Arial"/>
          <w:sz w:val="20"/>
          <w:szCs w:val="20"/>
          <w:lang w:val="en"/>
        </w:rPr>
        <w:t>Inclusive Forms</w:t>
      </w:r>
      <w:r w:rsidRPr="005925FE">
        <w:rPr>
          <w:rFonts w:ascii="Arial" w:eastAsia="Times New Roman" w:hAnsi="Arial" w:cs="Arial"/>
          <w:sz w:val="20"/>
          <w:szCs w:val="20"/>
          <w:lang w:val="en"/>
        </w:rPr>
        <w:t>. Accessed January 17, 2022.</w:t>
      </w:r>
    </w:p>
    <w:p w14:paraId="66EAA4E2" w14:textId="7A8D1653" w:rsidR="005925FE" w:rsidRDefault="005925FE" w:rsidP="00F07547">
      <w:pPr>
        <w:pStyle w:val="ListParagraph"/>
        <w:spacing w:after="0"/>
        <w:divId w:val="1150437586"/>
        <w:rPr>
          <w:rFonts w:ascii="Arial" w:eastAsia="Times New Roman" w:hAnsi="Arial" w:cs="Arial"/>
          <w:sz w:val="20"/>
          <w:szCs w:val="20"/>
          <w:lang w:val="en"/>
        </w:rPr>
      </w:pPr>
      <w:r w:rsidRPr="005925FE">
        <w:rPr>
          <w:rFonts w:ascii="Arial" w:eastAsia="Times New Roman" w:hAnsi="Arial" w:cs="Arial"/>
          <w:sz w:val="20"/>
          <w:szCs w:val="20"/>
          <w:lang w:val="en"/>
        </w:rPr>
        <w:t>https://denverptc.org/resource.php?id=231</w:t>
      </w:r>
      <w:r w:rsidR="00F07547" w:rsidRPr="005925FE">
        <w:rPr>
          <w:rFonts w:ascii="Arial" w:eastAsia="Times New Roman" w:hAnsi="Arial" w:cs="Arial"/>
          <w:sz w:val="20"/>
          <w:szCs w:val="20"/>
          <w:lang w:val="en"/>
        </w:rPr>
        <w:t>.</w:t>
      </w:r>
      <w:bookmarkStart w:id="12" w:name="N12029"/>
      <w:bookmarkEnd w:id="11"/>
    </w:p>
    <w:p w14:paraId="175B31C3" w14:textId="77777777" w:rsidR="005925FE" w:rsidRDefault="005925FE" w:rsidP="005925FE">
      <w:pPr>
        <w:spacing w:after="0"/>
        <w:jc w:val="both"/>
        <w:divId w:val="1150437586"/>
        <w:rPr>
          <w:rFonts w:ascii="Arial" w:eastAsia="Times New Roman" w:hAnsi="Arial" w:cs="Arial"/>
          <w:b/>
          <w:bCs/>
          <w:sz w:val="20"/>
          <w:szCs w:val="20"/>
          <w:lang w:val="en"/>
        </w:rPr>
      </w:pPr>
    </w:p>
    <w:p w14:paraId="691EA73A" w14:textId="77777777" w:rsidR="005925FE" w:rsidRDefault="00F07547" w:rsidP="005925FE">
      <w:pPr>
        <w:spacing w:after="0"/>
        <w:jc w:val="both"/>
        <w:divId w:val="1150437586"/>
        <w:rPr>
          <w:rFonts w:ascii="Arial" w:eastAsia="Times New Roman" w:hAnsi="Arial" w:cs="Arial"/>
          <w:b/>
          <w:bCs/>
          <w:sz w:val="20"/>
          <w:szCs w:val="20"/>
          <w:lang w:val="en"/>
        </w:rPr>
      </w:pPr>
      <w:r w:rsidRPr="005925FE">
        <w:rPr>
          <w:rFonts w:ascii="Arial" w:eastAsia="Times New Roman" w:hAnsi="Arial" w:cs="Arial"/>
          <w:b/>
          <w:bCs/>
          <w:sz w:val="20"/>
          <w:szCs w:val="20"/>
          <w:lang w:val="en"/>
        </w:rPr>
        <w:t>C. Human Papillomavirus (HPV) Vaccination</w:t>
      </w:r>
      <w:bookmarkEnd w:id="12"/>
    </w:p>
    <w:p w14:paraId="71E719E2" w14:textId="77777777" w:rsidR="005925FE" w:rsidRDefault="00F07547" w:rsidP="005925FE">
      <w:pPr>
        <w:spacing w:after="0"/>
        <w:jc w:val="both"/>
        <w:divId w:val="1150437586"/>
        <w:rPr>
          <w:rFonts w:ascii="Arial" w:hAnsi="Arial" w:cs="Arial"/>
          <w:sz w:val="20"/>
          <w:szCs w:val="20"/>
          <w:lang w:val="en"/>
        </w:rPr>
      </w:pPr>
      <w:r w:rsidRPr="005925FE">
        <w:rPr>
          <w:rFonts w:ascii="Arial" w:hAnsi="Arial" w:cs="Arial"/>
          <w:sz w:val="20"/>
          <w:szCs w:val="20"/>
          <w:lang w:val="en"/>
        </w:rPr>
        <w:t>Human papillomavirus (HPV) is a common sexually transmitted viral infection that affects multiple sites. For both sexes, it causes cancer of the anus and oropharynx. In females, the virus causes cancer of the cervix, vulva, and vagina. In males, it causes cancer of the penis. Infection also causes benign lesions, such as anogenital warts and respiratory papillomatosis. Although there are many types of HPV, studies have identified key genotypes associated with disease. HPV 16 and 18 are the two most common genotypes associated with HPV-related cancers and are considered high risk types.</w:t>
      </w:r>
    </w:p>
    <w:p w14:paraId="213D3D0E" w14:textId="77777777" w:rsidR="005925FE" w:rsidRDefault="005925FE" w:rsidP="005925FE">
      <w:pPr>
        <w:spacing w:after="0"/>
        <w:jc w:val="both"/>
        <w:divId w:val="1150437586"/>
        <w:rPr>
          <w:rFonts w:ascii="Arial" w:hAnsi="Arial" w:cs="Arial"/>
          <w:sz w:val="20"/>
          <w:szCs w:val="20"/>
          <w:lang w:val="en"/>
        </w:rPr>
      </w:pPr>
    </w:p>
    <w:p w14:paraId="11B4ED30" w14:textId="77777777" w:rsidR="005925FE" w:rsidRDefault="00F07547" w:rsidP="005925FE">
      <w:pPr>
        <w:spacing w:after="0"/>
        <w:jc w:val="both"/>
        <w:divId w:val="1150437586"/>
        <w:rPr>
          <w:rStyle w:val="Hyperlink"/>
          <w:rFonts w:ascii="Arial" w:hAnsi="Arial" w:cs="Arial"/>
          <w:sz w:val="20"/>
          <w:szCs w:val="20"/>
          <w:vertAlign w:val="superscript"/>
          <w:lang w:val="en"/>
        </w:rPr>
      </w:pPr>
      <w:r w:rsidRPr="005925FE">
        <w:rPr>
          <w:rFonts w:ascii="Arial" w:hAnsi="Arial" w:cs="Arial"/>
          <w:sz w:val="20"/>
          <w:szCs w:val="20"/>
          <w:lang w:val="en"/>
        </w:rPr>
        <w:t>Currently, there are three vaccines approved by the United States Food and Drug Administration. 9-Nonavalent, (Gardasil 9, 9vHPV), quadrivalent, (Gardasil, 4vHPV), and bivalent (</w:t>
      </w:r>
      <w:proofErr w:type="spellStart"/>
      <w:r w:rsidRPr="005925FE">
        <w:rPr>
          <w:rFonts w:ascii="Arial" w:hAnsi="Arial" w:cs="Arial"/>
          <w:sz w:val="20"/>
          <w:szCs w:val="20"/>
          <w:lang w:val="en"/>
        </w:rPr>
        <w:t>Cervarix</w:t>
      </w:r>
      <w:proofErr w:type="spellEnd"/>
      <w:r w:rsidRPr="005925FE">
        <w:rPr>
          <w:rFonts w:ascii="Arial" w:hAnsi="Arial" w:cs="Arial"/>
          <w:sz w:val="20"/>
          <w:szCs w:val="20"/>
          <w:lang w:val="en"/>
        </w:rPr>
        <w:t>, 2vHPV).</w:t>
      </w:r>
      <w:hyperlink w:anchor="R53207" w:tooltip="Human Papillomavirus (HPV) Vaccination: What Everyone Should Know. https://www.cdc.gov/vaccines/vpd/hpv/public/index.html " w:history="1">
        <w:r w:rsidRPr="005925FE">
          <w:rPr>
            <w:rStyle w:val="Hyperlink"/>
            <w:rFonts w:ascii="Arial" w:hAnsi="Arial" w:cs="Arial"/>
            <w:sz w:val="20"/>
            <w:szCs w:val="20"/>
            <w:vertAlign w:val="superscript"/>
            <w:lang w:val="en"/>
          </w:rPr>
          <w:t>1</w:t>
        </w:r>
      </w:hyperlink>
      <w:r w:rsidRPr="005925FE">
        <w:rPr>
          <w:rFonts w:ascii="Arial" w:hAnsi="Arial" w:cs="Arial"/>
          <w:sz w:val="20"/>
          <w:szCs w:val="20"/>
          <w:lang w:val="en"/>
        </w:rPr>
        <w:t xml:space="preserve"> All three vaccines protect against high-risk HPV types 16 and 18 with specific targets to the L1 protein. Quadrivalent vaccine includes additional targets to HPV 6, and 11. </w:t>
      </w:r>
      <w:proofErr w:type="spellStart"/>
      <w:r w:rsidRPr="005925FE">
        <w:rPr>
          <w:rFonts w:ascii="Arial" w:hAnsi="Arial" w:cs="Arial"/>
          <w:sz w:val="20"/>
          <w:szCs w:val="20"/>
          <w:lang w:val="en"/>
        </w:rPr>
        <w:t>Nonavalent</w:t>
      </w:r>
      <w:proofErr w:type="spellEnd"/>
      <w:r w:rsidRPr="005925FE">
        <w:rPr>
          <w:rFonts w:ascii="Arial" w:hAnsi="Arial" w:cs="Arial"/>
          <w:sz w:val="20"/>
          <w:szCs w:val="20"/>
          <w:lang w:val="en"/>
        </w:rPr>
        <w:t xml:space="preserve"> vaccine includes additional targets to HPV 6, 11, 31, 33, 45, 52, and 58. Currently, only </w:t>
      </w:r>
      <w:proofErr w:type="spellStart"/>
      <w:r w:rsidRPr="005925FE">
        <w:rPr>
          <w:rFonts w:ascii="Arial" w:hAnsi="Arial" w:cs="Arial"/>
          <w:sz w:val="20"/>
          <w:szCs w:val="20"/>
          <w:lang w:val="en"/>
        </w:rPr>
        <w:t>nonavalent</w:t>
      </w:r>
      <w:proofErr w:type="spellEnd"/>
      <w:r w:rsidRPr="005925FE">
        <w:rPr>
          <w:rFonts w:ascii="Arial" w:hAnsi="Arial" w:cs="Arial"/>
          <w:sz w:val="20"/>
          <w:szCs w:val="20"/>
          <w:lang w:val="en"/>
        </w:rPr>
        <w:t xml:space="preserve"> vaccine is distributed in the United States. Both bivalent and 9-valent vaccines are distributed in Canada and all three are distributed in Europe.</w:t>
      </w:r>
      <w:hyperlink w:anchor="R53208" w:tooltip="European Medicine Agency, Human papillomavirus&#10;vaccines, Cervarix, Gardasil, Gardasil 9, Silgard. https://www.ema.europa.eu/en/documents/referral/hpv-vaccines-article-20-procedure-assessment-report_en.pdf" w:history="1">
        <w:r w:rsidRPr="005925FE">
          <w:rPr>
            <w:rStyle w:val="Hyperlink"/>
            <w:rFonts w:ascii="Arial" w:hAnsi="Arial" w:cs="Arial"/>
            <w:sz w:val="20"/>
            <w:szCs w:val="20"/>
            <w:vertAlign w:val="superscript"/>
            <w:lang w:val="en"/>
          </w:rPr>
          <w:t>2</w:t>
        </w:r>
      </w:hyperlink>
    </w:p>
    <w:p w14:paraId="31A7D2EC" w14:textId="77777777" w:rsidR="005925FE" w:rsidRDefault="005925FE" w:rsidP="005925FE">
      <w:pPr>
        <w:spacing w:after="0"/>
        <w:jc w:val="both"/>
        <w:divId w:val="1150437586"/>
        <w:rPr>
          <w:rStyle w:val="Hyperlink"/>
          <w:rFonts w:ascii="Arial" w:hAnsi="Arial" w:cs="Arial"/>
          <w:sz w:val="20"/>
          <w:szCs w:val="20"/>
          <w:vertAlign w:val="superscript"/>
          <w:lang w:val="en"/>
        </w:rPr>
      </w:pPr>
    </w:p>
    <w:p w14:paraId="2448A413"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hAnsi="Arial" w:cs="Arial"/>
          <w:sz w:val="20"/>
          <w:szCs w:val="20"/>
          <w:lang w:val="en"/>
        </w:rPr>
        <w:t>The recommended dosing for the vaccination is based on the patient’s age at administration and patient’s history.</w:t>
      </w:r>
      <w:hyperlink w:anchor="R53210" w:tooltip="National Advisory Committee on Immunization (NACI). Update on Human Papillomavirus (HPV) Vaccines. An Advisory Committee Statement (ACS). Canada Communicable Disease Report. January 2012;Volume 38, ACS-1:1-62." w:history="1">
        <w:r w:rsidRPr="005925FE">
          <w:rPr>
            <w:rStyle w:val="Hyperlink"/>
            <w:rFonts w:ascii="Arial" w:hAnsi="Arial" w:cs="Arial"/>
            <w:sz w:val="20"/>
            <w:szCs w:val="20"/>
            <w:vertAlign w:val="superscript"/>
            <w:lang w:val="en"/>
          </w:rPr>
          <w:t>3</w:t>
        </w:r>
      </w:hyperlink>
      <w:r w:rsidRPr="005925FE">
        <w:rPr>
          <w:rFonts w:ascii="Arial" w:hAnsi="Arial" w:cs="Arial"/>
          <w:sz w:val="20"/>
          <w:szCs w:val="20"/>
          <w:lang w:val="en"/>
        </w:rPr>
        <w:t> Two doses are required for patients who received the first dose before their 15th birthday. Three doses are required for a) patients who received two doses less than 5 months apart when they were between 9-14 years old OR b) patients are between 9-26 years old with weakened immune systems. Vaccination is not recommended for patients older than 26 years old.</w:t>
      </w:r>
    </w:p>
    <w:p w14:paraId="3CC4EB73" w14:textId="77777777" w:rsidR="005925FE" w:rsidRDefault="005925FE" w:rsidP="005925FE">
      <w:pPr>
        <w:spacing w:after="0"/>
        <w:jc w:val="both"/>
        <w:divId w:val="1150437586"/>
        <w:rPr>
          <w:rFonts w:ascii="Arial" w:eastAsia="Times New Roman" w:hAnsi="Arial" w:cs="Arial"/>
          <w:sz w:val="20"/>
          <w:szCs w:val="20"/>
          <w:lang w:val="en"/>
        </w:rPr>
      </w:pPr>
    </w:p>
    <w:p w14:paraId="041C7A68"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References</w:t>
      </w:r>
      <w:bookmarkStart w:id="13" w:name="R53207"/>
    </w:p>
    <w:p w14:paraId="24D8D8B0" w14:textId="77777777" w:rsidR="00F07547" w:rsidRDefault="00F07547" w:rsidP="00F07547">
      <w:pPr>
        <w:pStyle w:val="ListParagraph"/>
        <w:numPr>
          <w:ilvl w:val="0"/>
          <w:numId w:val="9"/>
        </w:num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 xml:space="preserve">Human Papillomavirus (HPV) Vaccination: What Everyone Should Know. </w:t>
      </w:r>
    </w:p>
    <w:p w14:paraId="327F6D4F" w14:textId="030D0080" w:rsidR="005925FE" w:rsidRDefault="005925FE" w:rsidP="00F07547">
      <w:pPr>
        <w:pStyle w:val="ListParagraph"/>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https://www.cdc.gov/vaccines/vpd/hpv/public/index.html</w:t>
      </w:r>
      <w:r w:rsidR="00F07547" w:rsidRPr="005925FE">
        <w:rPr>
          <w:rFonts w:ascii="Arial" w:eastAsia="Times New Roman" w:hAnsi="Arial" w:cs="Arial"/>
          <w:sz w:val="20"/>
          <w:szCs w:val="20"/>
          <w:lang w:val="en"/>
        </w:rPr>
        <w:t>.</w:t>
      </w:r>
      <w:bookmarkStart w:id="14" w:name="R53208"/>
      <w:bookmarkEnd w:id="13"/>
    </w:p>
    <w:p w14:paraId="497F35EB" w14:textId="63B89E08" w:rsidR="005925FE" w:rsidRPr="00F07547" w:rsidRDefault="00F07547" w:rsidP="00F07547">
      <w:pPr>
        <w:pStyle w:val="ListParagraph"/>
        <w:numPr>
          <w:ilvl w:val="0"/>
          <w:numId w:val="9"/>
        </w:numPr>
        <w:spacing w:after="0"/>
        <w:jc w:val="both"/>
        <w:divId w:val="1150437586"/>
        <w:rPr>
          <w:rFonts w:ascii="Arial" w:eastAsia="Times New Roman" w:hAnsi="Arial" w:cs="Arial"/>
          <w:sz w:val="20"/>
          <w:szCs w:val="20"/>
          <w:lang w:val="en"/>
        </w:rPr>
      </w:pPr>
      <w:r w:rsidRPr="005925FE">
        <w:rPr>
          <w:rFonts w:ascii="Arial" w:hAnsi="Arial" w:cs="Arial"/>
          <w:sz w:val="20"/>
          <w:szCs w:val="20"/>
          <w:lang w:val="en"/>
        </w:rPr>
        <w:lastRenderedPageBreak/>
        <w:t xml:space="preserve">European Medicine Agency, Human papillomavirus vaccines, </w:t>
      </w:r>
      <w:proofErr w:type="spellStart"/>
      <w:r w:rsidRPr="005925FE">
        <w:rPr>
          <w:rFonts w:ascii="Arial" w:hAnsi="Arial" w:cs="Arial"/>
          <w:sz w:val="20"/>
          <w:szCs w:val="20"/>
          <w:lang w:val="en"/>
        </w:rPr>
        <w:t>Cervarix</w:t>
      </w:r>
      <w:proofErr w:type="spellEnd"/>
      <w:r w:rsidRPr="005925FE">
        <w:rPr>
          <w:rFonts w:ascii="Arial" w:hAnsi="Arial" w:cs="Arial"/>
          <w:sz w:val="20"/>
          <w:szCs w:val="20"/>
          <w:lang w:val="en"/>
        </w:rPr>
        <w:t xml:space="preserve">, Gardasil, Gardasil 9, </w:t>
      </w:r>
      <w:proofErr w:type="spellStart"/>
      <w:r w:rsidRPr="005925FE">
        <w:rPr>
          <w:rFonts w:ascii="Arial" w:hAnsi="Arial" w:cs="Arial"/>
          <w:sz w:val="20"/>
          <w:szCs w:val="20"/>
          <w:lang w:val="en"/>
        </w:rPr>
        <w:t>Silgard</w:t>
      </w:r>
      <w:proofErr w:type="spellEnd"/>
      <w:r w:rsidRPr="005925FE">
        <w:rPr>
          <w:rFonts w:ascii="Arial" w:hAnsi="Arial" w:cs="Arial"/>
          <w:sz w:val="20"/>
          <w:szCs w:val="20"/>
          <w:lang w:val="en"/>
        </w:rPr>
        <w:t>.</w:t>
      </w:r>
      <w:r>
        <w:rPr>
          <w:rFonts w:ascii="Arial" w:hAnsi="Arial" w:cs="Arial"/>
          <w:sz w:val="20"/>
          <w:szCs w:val="20"/>
          <w:lang w:val="en"/>
        </w:rPr>
        <w:t xml:space="preserve"> </w:t>
      </w:r>
      <w:r w:rsidR="005925FE" w:rsidRPr="00F07547">
        <w:rPr>
          <w:rFonts w:ascii="Arial" w:hAnsi="Arial" w:cs="Arial"/>
          <w:sz w:val="20"/>
          <w:szCs w:val="20"/>
          <w:lang w:val="en"/>
        </w:rPr>
        <w:t>https://www.ema.europa.eu/en/documents/referral/hpv-vaccines-article-20-procedure-assessment-report_en.pdf</w:t>
      </w:r>
      <w:r w:rsidRPr="00F07547">
        <w:rPr>
          <w:rFonts w:ascii="Arial" w:hAnsi="Arial" w:cs="Arial"/>
          <w:sz w:val="20"/>
          <w:szCs w:val="20"/>
          <w:lang w:val="en"/>
        </w:rPr>
        <w:t>.</w:t>
      </w:r>
      <w:bookmarkStart w:id="15" w:name="R53210"/>
      <w:bookmarkEnd w:id="14"/>
    </w:p>
    <w:p w14:paraId="76A8455D" w14:textId="77777777" w:rsidR="005925FE" w:rsidRDefault="00F07547" w:rsidP="005925FE">
      <w:pPr>
        <w:pStyle w:val="ListParagraph"/>
        <w:numPr>
          <w:ilvl w:val="0"/>
          <w:numId w:val="9"/>
        </w:num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 xml:space="preserve">National Advisory Committee on Immunization (NACI). Update on Human Papillomavirus (HPV) Vaccines. An Advisory Committee Statement (ACS). Canada Communicable Disease Report. January </w:t>
      </w:r>
      <w:proofErr w:type="gramStart"/>
      <w:r w:rsidRPr="005925FE">
        <w:rPr>
          <w:rFonts w:ascii="Arial" w:eastAsia="Times New Roman" w:hAnsi="Arial" w:cs="Arial"/>
          <w:sz w:val="20"/>
          <w:szCs w:val="20"/>
          <w:lang w:val="en"/>
        </w:rPr>
        <w:t>2012;Volume</w:t>
      </w:r>
      <w:proofErr w:type="gramEnd"/>
      <w:r w:rsidRPr="005925FE">
        <w:rPr>
          <w:rFonts w:ascii="Arial" w:eastAsia="Times New Roman" w:hAnsi="Arial" w:cs="Arial"/>
          <w:sz w:val="20"/>
          <w:szCs w:val="20"/>
          <w:lang w:val="en"/>
        </w:rPr>
        <w:t xml:space="preserve"> 38, ACS-1:1-62.</w:t>
      </w:r>
      <w:bookmarkStart w:id="16" w:name="N12030"/>
      <w:bookmarkEnd w:id="15"/>
    </w:p>
    <w:p w14:paraId="2176EE4D" w14:textId="77777777" w:rsidR="005925FE" w:rsidRDefault="005925FE" w:rsidP="005925FE">
      <w:pPr>
        <w:spacing w:after="0"/>
        <w:jc w:val="both"/>
        <w:divId w:val="1150437586"/>
        <w:rPr>
          <w:rFonts w:ascii="Arial" w:eastAsia="Times New Roman" w:hAnsi="Arial" w:cs="Arial"/>
          <w:b/>
          <w:bCs/>
          <w:sz w:val="20"/>
          <w:szCs w:val="20"/>
          <w:lang w:val="en"/>
        </w:rPr>
      </w:pPr>
    </w:p>
    <w:p w14:paraId="755A2CE4"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b/>
          <w:bCs/>
          <w:sz w:val="20"/>
          <w:szCs w:val="20"/>
          <w:lang w:val="en"/>
        </w:rPr>
        <w:t>D. Human Immunodeficiency Virus (HIV)</w:t>
      </w:r>
      <w:bookmarkEnd w:id="16"/>
    </w:p>
    <w:p w14:paraId="1E9C748D"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Human immunodeficiency virus (HIV) is a lentivirus that attacks the immune system. The virus destroys CD4 positive T-cells, a subset of lymphocytes, that are a key component of the immune system. Although there is currently no cure, treatment of HIV with antiretroviral therapy can lead to long term suppression of the virus. Left untreated, viral loads increase over time, and the disease progresses to the most advanced stage, acquired immunodeficiency syndrome (AIDS). AIDS is also the stage during which HIV is most easily transmitted to other people.</w:t>
      </w:r>
      <w:hyperlink w:anchor="R53217" w:tooltip="HIV. World Health Organization. https://www.who.int/news-room/fact-sheets/detail/hiv-aids." w:history="1">
        <w:r w:rsidRPr="005925FE">
          <w:rPr>
            <w:rStyle w:val="Hyperlink"/>
            <w:rFonts w:ascii="Arial" w:eastAsia="Times New Roman" w:hAnsi="Arial" w:cs="Arial"/>
            <w:sz w:val="20"/>
            <w:szCs w:val="20"/>
            <w:vertAlign w:val="superscript"/>
            <w:lang w:val="en"/>
          </w:rPr>
          <w:t>1</w:t>
        </w:r>
      </w:hyperlink>
    </w:p>
    <w:p w14:paraId="12509D9C" w14:textId="77777777" w:rsidR="005925FE" w:rsidRDefault="005925FE" w:rsidP="005925FE">
      <w:pPr>
        <w:spacing w:after="0"/>
        <w:jc w:val="both"/>
        <w:divId w:val="1150437586"/>
        <w:rPr>
          <w:rFonts w:ascii="Arial" w:eastAsia="Times New Roman" w:hAnsi="Arial" w:cs="Arial"/>
          <w:sz w:val="20"/>
          <w:szCs w:val="20"/>
          <w:lang w:val="en"/>
        </w:rPr>
      </w:pPr>
    </w:p>
    <w:p w14:paraId="40932294"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Because of their weakened immune systems, patients with HIV are at an increased risk of contracting other infections and developing cancers. Opportunistic infections are those infections that occur more easily and progress more rapidly and extensively in immunocompromised individuals compared to those with an intact immune system. A few examples of opportunistic infections in HIV patients are Pneumocystis, Candidiasis, Mycobacterial organisms (tuberculous and atypical Mycobacterial infections), and Coccidiomycosis. HIV patients are at elevated risk for cancers, such as lymphoma and Kaposi sarcoma.</w:t>
      </w:r>
      <w:hyperlink w:anchor="R53218" w:tooltip="Wang CJ, Palefsky JM. HPV-Associated Anal Cancer in the HIV/AIDS Patient. &lt;em&gt;Cancer Treat Res&lt;/em&gt;. 2019;177:183-209. doi: 10.1007/978-3-030-03502-0_7. PMID: 30523625." w:history="1">
        <w:r w:rsidRPr="005925FE">
          <w:rPr>
            <w:rStyle w:val="Hyperlink"/>
            <w:rFonts w:ascii="Arial" w:eastAsia="Times New Roman" w:hAnsi="Arial" w:cs="Arial"/>
            <w:sz w:val="20"/>
            <w:szCs w:val="20"/>
            <w:vertAlign w:val="superscript"/>
            <w:lang w:val="en"/>
          </w:rPr>
          <w:t>2</w:t>
        </w:r>
      </w:hyperlink>
    </w:p>
    <w:p w14:paraId="5A175988" w14:textId="77777777" w:rsidR="005925FE" w:rsidRDefault="005925FE" w:rsidP="005925FE">
      <w:pPr>
        <w:spacing w:after="0"/>
        <w:jc w:val="both"/>
        <w:divId w:val="1150437586"/>
        <w:rPr>
          <w:rFonts w:ascii="Arial" w:eastAsia="Times New Roman" w:hAnsi="Arial" w:cs="Arial"/>
          <w:sz w:val="20"/>
          <w:szCs w:val="20"/>
          <w:lang w:val="en"/>
        </w:rPr>
      </w:pPr>
    </w:p>
    <w:p w14:paraId="499FAC02"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Human papillomavirus infection (HPV) is the most common sexually transmitted infection. HPV infection in the anal region can cause benign genital warts, precancerous lesions, or anal cancers. Anal screening in HIV patients is strongly recommended due to their increased risk of infection and cancer from HPV.</w:t>
      </w:r>
      <w:hyperlink w:anchor="R53219" w:tooltip="Barroso II LF, Stier EA, Hillman R, Palefsky J, Anal Cancer Screening and Prevention: Summary of Evidence Reviewed for the 2021 Centers for Disease Control and Prevention Sexually Transmitted Infection Guidelines, Clinical Infectious Diseases, Volume 74, Issue" w:history="1">
        <w:r w:rsidRPr="005925FE">
          <w:rPr>
            <w:rStyle w:val="Hyperlink"/>
            <w:rFonts w:ascii="Arial" w:eastAsia="Times New Roman" w:hAnsi="Arial" w:cs="Arial"/>
            <w:sz w:val="20"/>
            <w:szCs w:val="20"/>
            <w:vertAlign w:val="superscript"/>
            <w:lang w:val="en"/>
          </w:rPr>
          <w:t>3</w:t>
        </w:r>
      </w:hyperlink>
    </w:p>
    <w:p w14:paraId="69236C9C" w14:textId="77777777" w:rsidR="005925FE" w:rsidRDefault="005925FE" w:rsidP="005925FE">
      <w:pPr>
        <w:spacing w:after="0"/>
        <w:jc w:val="both"/>
        <w:divId w:val="1150437586"/>
        <w:rPr>
          <w:rFonts w:ascii="Arial" w:eastAsia="Times New Roman" w:hAnsi="Arial" w:cs="Arial"/>
          <w:sz w:val="20"/>
          <w:szCs w:val="20"/>
          <w:lang w:val="en"/>
        </w:rPr>
      </w:pPr>
    </w:p>
    <w:p w14:paraId="12151725" w14:textId="77777777" w:rsidR="005925FE" w:rsidRDefault="00F07547" w:rsidP="005925FE">
      <w:p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References</w:t>
      </w:r>
      <w:bookmarkStart w:id="17" w:name="R53217"/>
    </w:p>
    <w:p w14:paraId="60907E33" w14:textId="0E39C3C6" w:rsidR="005925FE" w:rsidRDefault="00F07547" w:rsidP="005925FE">
      <w:pPr>
        <w:pStyle w:val="ListParagraph"/>
        <w:numPr>
          <w:ilvl w:val="0"/>
          <w:numId w:val="10"/>
        </w:num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 xml:space="preserve">HIV. World Health Organization. </w:t>
      </w:r>
      <w:r w:rsidR="005925FE" w:rsidRPr="005925FE">
        <w:rPr>
          <w:rFonts w:ascii="Arial" w:eastAsia="Times New Roman" w:hAnsi="Arial" w:cs="Arial"/>
          <w:sz w:val="20"/>
          <w:szCs w:val="20"/>
          <w:lang w:val="en"/>
        </w:rPr>
        <w:t>https://www.who.int/news-room/fact-sheets/detail/hiv-aids</w:t>
      </w:r>
      <w:r w:rsidRPr="005925FE">
        <w:rPr>
          <w:rFonts w:ascii="Arial" w:eastAsia="Times New Roman" w:hAnsi="Arial" w:cs="Arial"/>
          <w:sz w:val="20"/>
          <w:szCs w:val="20"/>
          <w:lang w:val="en"/>
        </w:rPr>
        <w:t>.</w:t>
      </w:r>
      <w:bookmarkStart w:id="18" w:name="R53218"/>
      <w:bookmarkEnd w:id="17"/>
    </w:p>
    <w:p w14:paraId="1382CE01" w14:textId="77777777" w:rsidR="005925FE" w:rsidRDefault="00F07547" w:rsidP="005925FE">
      <w:pPr>
        <w:pStyle w:val="ListParagraph"/>
        <w:numPr>
          <w:ilvl w:val="0"/>
          <w:numId w:val="10"/>
        </w:num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 xml:space="preserve">Wang CJ, </w:t>
      </w:r>
      <w:proofErr w:type="spellStart"/>
      <w:r w:rsidRPr="005925FE">
        <w:rPr>
          <w:rFonts w:ascii="Arial" w:eastAsia="Times New Roman" w:hAnsi="Arial" w:cs="Arial"/>
          <w:sz w:val="20"/>
          <w:szCs w:val="20"/>
          <w:lang w:val="en"/>
        </w:rPr>
        <w:t>Palefsky</w:t>
      </w:r>
      <w:proofErr w:type="spellEnd"/>
      <w:r w:rsidRPr="005925FE">
        <w:rPr>
          <w:rFonts w:ascii="Arial" w:eastAsia="Times New Roman" w:hAnsi="Arial" w:cs="Arial"/>
          <w:sz w:val="20"/>
          <w:szCs w:val="20"/>
          <w:lang w:val="en"/>
        </w:rPr>
        <w:t xml:space="preserve"> JM. HPV-Associated Anal Cancer in the HIV/AIDS Patient. </w:t>
      </w:r>
      <w:r w:rsidRPr="005925FE">
        <w:rPr>
          <w:rStyle w:val="Emphasis"/>
          <w:rFonts w:ascii="Arial" w:eastAsia="Times New Roman" w:hAnsi="Arial" w:cs="Arial"/>
          <w:sz w:val="20"/>
          <w:szCs w:val="20"/>
          <w:lang w:val="en"/>
        </w:rPr>
        <w:t>Cancer Treat Res</w:t>
      </w:r>
      <w:r w:rsidRPr="005925FE">
        <w:rPr>
          <w:rFonts w:ascii="Arial" w:eastAsia="Times New Roman" w:hAnsi="Arial" w:cs="Arial"/>
          <w:sz w:val="20"/>
          <w:szCs w:val="20"/>
          <w:lang w:val="en"/>
        </w:rPr>
        <w:t xml:space="preserve">. </w:t>
      </w:r>
      <w:proofErr w:type="gramStart"/>
      <w:r w:rsidRPr="005925FE">
        <w:rPr>
          <w:rFonts w:ascii="Arial" w:eastAsia="Times New Roman" w:hAnsi="Arial" w:cs="Arial"/>
          <w:sz w:val="20"/>
          <w:szCs w:val="20"/>
          <w:lang w:val="en"/>
        </w:rPr>
        <w:t>2019;177:183</w:t>
      </w:r>
      <w:proofErr w:type="gramEnd"/>
      <w:r w:rsidRPr="005925FE">
        <w:rPr>
          <w:rFonts w:ascii="Arial" w:eastAsia="Times New Roman" w:hAnsi="Arial" w:cs="Arial"/>
          <w:sz w:val="20"/>
          <w:szCs w:val="20"/>
          <w:lang w:val="en"/>
        </w:rPr>
        <w:t xml:space="preserve">-209. </w:t>
      </w:r>
      <w:proofErr w:type="spellStart"/>
      <w:r w:rsidRPr="005925FE">
        <w:rPr>
          <w:rFonts w:ascii="Arial" w:eastAsia="Times New Roman" w:hAnsi="Arial" w:cs="Arial"/>
          <w:sz w:val="20"/>
          <w:szCs w:val="20"/>
          <w:lang w:val="en"/>
        </w:rPr>
        <w:t>doi</w:t>
      </w:r>
      <w:proofErr w:type="spellEnd"/>
      <w:r w:rsidRPr="005925FE">
        <w:rPr>
          <w:rFonts w:ascii="Arial" w:eastAsia="Times New Roman" w:hAnsi="Arial" w:cs="Arial"/>
          <w:sz w:val="20"/>
          <w:szCs w:val="20"/>
          <w:lang w:val="en"/>
        </w:rPr>
        <w:t>: 10.1007/978-3-030-03502-0_7. PMID: 30523625.</w:t>
      </w:r>
      <w:bookmarkStart w:id="19" w:name="R53219"/>
      <w:bookmarkEnd w:id="18"/>
    </w:p>
    <w:p w14:paraId="3B7FD226" w14:textId="13F142AB" w:rsidR="005925FE" w:rsidRDefault="00F07547" w:rsidP="005925FE">
      <w:pPr>
        <w:pStyle w:val="ListParagraph"/>
        <w:numPr>
          <w:ilvl w:val="0"/>
          <w:numId w:val="10"/>
        </w:numPr>
        <w:spacing w:after="0"/>
        <w:jc w:val="both"/>
        <w:divId w:val="1150437586"/>
        <w:rPr>
          <w:rFonts w:ascii="Arial" w:eastAsia="Times New Roman" w:hAnsi="Arial" w:cs="Arial"/>
          <w:sz w:val="20"/>
          <w:szCs w:val="20"/>
          <w:lang w:val="en"/>
        </w:rPr>
      </w:pPr>
      <w:r w:rsidRPr="005925FE">
        <w:rPr>
          <w:rFonts w:ascii="Arial" w:eastAsia="Times New Roman" w:hAnsi="Arial" w:cs="Arial"/>
          <w:sz w:val="20"/>
          <w:szCs w:val="20"/>
          <w:lang w:val="en"/>
        </w:rPr>
        <w:t xml:space="preserve">Barroso II LF, Stier EA, Hillman R, </w:t>
      </w:r>
      <w:proofErr w:type="spellStart"/>
      <w:r w:rsidRPr="005925FE">
        <w:rPr>
          <w:rFonts w:ascii="Arial" w:eastAsia="Times New Roman" w:hAnsi="Arial" w:cs="Arial"/>
          <w:sz w:val="20"/>
          <w:szCs w:val="20"/>
          <w:lang w:val="en"/>
        </w:rPr>
        <w:t>Palefsky</w:t>
      </w:r>
      <w:proofErr w:type="spellEnd"/>
      <w:r w:rsidRPr="005925FE">
        <w:rPr>
          <w:rFonts w:ascii="Arial" w:eastAsia="Times New Roman" w:hAnsi="Arial" w:cs="Arial"/>
          <w:sz w:val="20"/>
          <w:szCs w:val="20"/>
          <w:lang w:val="en"/>
        </w:rPr>
        <w:t xml:space="preserve"> J</w:t>
      </w:r>
      <w:r w:rsidRPr="005925FE">
        <w:rPr>
          <w:rStyle w:val="Emphasis"/>
          <w:rFonts w:ascii="Arial" w:eastAsia="Times New Roman" w:hAnsi="Arial" w:cs="Arial"/>
          <w:sz w:val="20"/>
          <w:szCs w:val="20"/>
          <w:lang w:val="en"/>
        </w:rPr>
        <w:t xml:space="preserve">, </w:t>
      </w:r>
      <w:r w:rsidRPr="005925FE">
        <w:rPr>
          <w:rFonts w:ascii="Arial" w:eastAsia="Times New Roman" w:hAnsi="Arial" w:cs="Arial"/>
          <w:sz w:val="20"/>
          <w:szCs w:val="20"/>
          <w:lang w:val="en"/>
        </w:rPr>
        <w:t xml:space="preserve">Anal Cancer Screening and Prevention: Summary of Evidence Reviewed for the 2021 Centers for Disease Control and Prevention Sexually Transmitted Infection Guidelines, </w:t>
      </w:r>
      <w:r w:rsidRPr="005925FE">
        <w:rPr>
          <w:rStyle w:val="Emphasis"/>
          <w:rFonts w:ascii="Arial" w:eastAsia="Times New Roman" w:hAnsi="Arial" w:cs="Arial"/>
          <w:sz w:val="20"/>
          <w:szCs w:val="20"/>
          <w:lang w:val="en"/>
        </w:rPr>
        <w:t>Clinical Infectious Diseases,</w:t>
      </w:r>
      <w:r w:rsidRPr="005925FE">
        <w:rPr>
          <w:rFonts w:ascii="Arial" w:eastAsia="Times New Roman" w:hAnsi="Arial" w:cs="Arial"/>
          <w:sz w:val="20"/>
          <w:szCs w:val="20"/>
          <w:lang w:val="en"/>
        </w:rPr>
        <w:t xml:space="preserve"> Volume 74, Issue Supplement_2, 15 April 2022, Pages S179–S192, </w:t>
      </w:r>
      <w:r w:rsidR="005925FE" w:rsidRPr="005925FE">
        <w:rPr>
          <w:rFonts w:ascii="Arial" w:eastAsia="Times New Roman" w:hAnsi="Arial" w:cs="Arial"/>
          <w:sz w:val="20"/>
          <w:szCs w:val="20"/>
          <w:lang w:val="en"/>
        </w:rPr>
        <w:t>https://doi.org/10.1093/cid/ciac044</w:t>
      </w:r>
      <w:r w:rsidRPr="005925FE">
        <w:rPr>
          <w:rFonts w:ascii="Arial" w:eastAsia="Times New Roman" w:hAnsi="Arial" w:cs="Arial"/>
          <w:sz w:val="20"/>
          <w:szCs w:val="20"/>
          <w:lang w:val="en"/>
        </w:rPr>
        <w:t>.</w:t>
      </w:r>
      <w:bookmarkStart w:id="20" w:name="N12031"/>
      <w:bookmarkEnd w:id="19"/>
    </w:p>
    <w:p w14:paraId="46E961D7" w14:textId="77777777" w:rsidR="005925FE" w:rsidRDefault="005925FE" w:rsidP="005925FE">
      <w:pPr>
        <w:spacing w:after="0"/>
        <w:jc w:val="both"/>
        <w:divId w:val="1150437586"/>
        <w:rPr>
          <w:rFonts w:ascii="Arial" w:eastAsia="Times New Roman" w:hAnsi="Arial" w:cs="Arial"/>
          <w:b/>
          <w:bCs/>
          <w:sz w:val="20"/>
          <w:szCs w:val="20"/>
          <w:lang w:val="en"/>
        </w:rPr>
      </w:pPr>
    </w:p>
    <w:p w14:paraId="2A05F545" w14:textId="77777777" w:rsidR="005925FE" w:rsidRDefault="00F07547" w:rsidP="005925FE">
      <w:pPr>
        <w:spacing w:after="0"/>
        <w:jc w:val="both"/>
        <w:divId w:val="1150437586"/>
        <w:rPr>
          <w:rFonts w:ascii="Arial" w:eastAsia="Times New Roman" w:hAnsi="Arial" w:cs="Arial"/>
          <w:b/>
          <w:bCs/>
          <w:sz w:val="20"/>
          <w:szCs w:val="20"/>
          <w:lang w:val="en"/>
        </w:rPr>
      </w:pPr>
      <w:r w:rsidRPr="005925FE">
        <w:rPr>
          <w:rFonts w:ascii="Arial" w:eastAsia="Times New Roman" w:hAnsi="Arial" w:cs="Arial"/>
          <w:b/>
          <w:bCs/>
          <w:sz w:val="20"/>
          <w:szCs w:val="20"/>
          <w:lang w:val="en"/>
        </w:rPr>
        <w:t>E. Specimen Adequacy</w:t>
      </w:r>
      <w:bookmarkEnd w:id="20"/>
    </w:p>
    <w:p w14:paraId="52FEDFDD" w14:textId="77777777" w:rsidR="005925FE" w:rsidRDefault="00F07547" w:rsidP="005925FE">
      <w:pPr>
        <w:spacing w:after="0"/>
        <w:jc w:val="both"/>
        <w:divId w:val="1150437586"/>
        <w:rPr>
          <w:rFonts w:ascii="Arial" w:hAnsi="Arial" w:cs="Arial"/>
          <w:sz w:val="20"/>
          <w:szCs w:val="20"/>
          <w:lang w:val="en"/>
        </w:rPr>
      </w:pPr>
      <w:r w:rsidRPr="005925FE">
        <w:rPr>
          <w:rFonts w:ascii="Arial" w:hAnsi="Arial" w:cs="Arial"/>
          <w:sz w:val="20"/>
          <w:szCs w:val="20"/>
          <w:lang w:val="en"/>
        </w:rPr>
        <w:t>The criteria for specimen adequacy of anal cytology samples are based on the Bethesda System recommendations.</w:t>
      </w:r>
      <w:hyperlink w:anchor="R53615" w:tooltip="Darragh TM and Palefsky JM. Anal Cytology. In: Nayar R, Wilbur DC (Eds.). The Bethesda system for reporting cervical cytology. Definitions, criteria, and explanatory notes. Springer; 2015. p. 263-85." w:history="1">
        <w:r w:rsidRPr="005925FE">
          <w:rPr>
            <w:rStyle w:val="Hyperlink"/>
            <w:rFonts w:ascii="Arial" w:hAnsi="Arial" w:cs="Arial"/>
            <w:sz w:val="20"/>
            <w:szCs w:val="20"/>
            <w:vertAlign w:val="superscript"/>
            <w:lang w:val="en"/>
          </w:rPr>
          <w:t>1</w:t>
        </w:r>
      </w:hyperlink>
      <w:r w:rsidRPr="005925FE">
        <w:rPr>
          <w:rFonts w:ascii="Arial" w:hAnsi="Arial" w:cs="Arial"/>
          <w:sz w:val="20"/>
          <w:szCs w:val="20"/>
          <w:lang w:val="en"/>
        </w:rPr>
        <w:t xml:space="preserve"> For conventional smears, the minimal cellularity required for an adequate sample is approximately 2,000-3,000 nucleated squamous cells (NSC). For evaluating the adequacy of liquid-based preparations, the average number of NSC per high-power field (HPF) is </w:t>
      </w:r>
      <w:r w:rsidR="002137E1" w:rsidRPr="005925FE">
        <w:rPr>
          <w:rFonts w:ascii="Arial" w:hAnsi="Arial" w:cs="Arial"/>
          <w:sz w:val="20"/>
          <w:szCs w:val="20"/>
          <w:lang w:val="en"/>
        </w:rPr>
        <w:t>estimated and</w:t>
      </w:r>
      <w:r w:rsidRPr="005925FE">
        <w:rPr>
          <w:rFonts w:ascii="Arial" w:hAnsi="Arial" w:cs="Arial"/>
          <w:sz w:val="20"/>
          <w:szCs w:val="20"/>
          <w:lang w:val="en"/>
        </w:rPr>
        <w:t xml:space="preserve"> varies with the type of preparation and the optical parameters of the microscope. For </w:t>
      </w:r>
      <w:proofErr w:type="spellStart"/>
      <w:r w:rsidRPr="005925FE">
        <w:rPr>
          <w:rFonts w:ascii="Arial" w:hAnsi="Arial" w:cs="Arial"/>
          <w:sz w:val="20"/>
          <w:szCs w:val="20"/>
          <w:lang w:val="en"/>
        </w:rPr>
        <w:t>ThinPrep</w:t>
      </w:r>
      <w:proofErr w:type="spellEnd"/>
      <w:r w:rsidRPr="005925FE">
        <w:rPr>
          <w:rFonts w:ascii="Arial" w:hAnsi="Arial" w:cs="Arial"/>
          <w:sz w:val="20"/>
          <w:szCs w:val="20"/>
          <w:lang w:val="en"/>
        </w:rPr>
        <w:t xml:space="preserve"> (Hologic, Marlborough, MA), an average of 1-2 NSC per HPF and for </w:t>
      </w:r>
      <w:proofErr w:type="spellStart"/>
      <w:r w:rsidRPr="005925FE">
        <w:rPr>
          <w:rFonts w:ascii="Arial" w:hAnsi="Arial" w:cs="Arial"/>
          <w:sz w:val="20"/>
          <w:szCs w:val="20"/>
          <w:lang w:val="en"/>
        </w:rPr>
        <w:t>SurePath</w:t>
      </w:r>
      <w:proofErr w:type="spellEnd"/>
      <w:r w:rsidRPr="005925FE">
        <w:rPr>
          <w:rFonts w:ascii="Arial" w:hAnsi="Arial" w:cs="Arial"/>
          <w:sz w:val="20"/>
          <w:szCs w:val="20"/>
          <w:lang w:val="en"/>
        </w:rPr>
        <w:t xml:space="preserve"> (Beckton Dickinson, Franklin Lakes, NJ), an average of 3-6 NSC per HPF correspond to the conventional smear requirement and are considered satisfactory. Specimens that are predominantly composed of </w:t>
      </w:r>
      <w:proofErr w:type="spellStart"/>
      <w:r w:rsidRPr="005925FE">
        <w:rPr>
          <w:rFonts w:ascii="Arial" w:hAnsi="Arial" w:cs="Arial"/>
          <w:sz w:val="20"/>
          <w:szCs w:val="20"/>
          <w:lang w:val="en"/>
        </w:rPr>
        <w:t>anucleated</w:t>
      </w:r>
      <w:proofErr w:type="spellEnd"/>
      <w:r w:rsidRPr="005925FE">
        <w:rPr>
          <w:rFonts w:ascii="Arial" w:hAnsi="Arial" w:cs="Arial"/>
          <w:sz w:val="20"/>
          <w:szCs w:val="20"/>
          <w:lang w:val="en"/>
        </w:rPr>
        <w:t xml:space="preserve"> </w:t>
      </w:r>
      <w:proofErr w:type="spellStart"/>
      <w:r w:rsidRPr="005925FE">
        <w:rPr>
          <w:rFonts w:ascii="Arial" w:hAnsi="Arial" w:cs="Arial"/>
          <w:sz w:val="20"/>
          <w:szCs w:val="20"/>
          <w:lang w:val="en"/>
        </w:rPr>
        <w:t>squames</w:t>
      </w:r>
      <w:proofErr w:type="spellEnd"/>
      <w:r w:rsidRPr="005925FE">
        <w:rPr>
          <w:rFonts w:ascii="Arial" w:hAnsi="Arial" w:cs="Arial"/>
          <w:sz w:val="20"/>
          <w:szCs w:val="20"/>
          <w:lang w:val="en"/>
        </w:rPr>
        <w:t xml:space="preserve"> without the minimal required number of NSC, should be designated as unsatisfactory.</w:t>
      </w:r>
    </w:p>
    <w:p w14:paraId="043AC1F4" w14:textId="77777777" w:rsidR="005925FE" w:rsidRDefault="005925FE" w:rsidP="005925FE">
      <w:pPr>
        <w:spacing w:after="0"/>
        <w:jc w:val="both"/>
        <w:divId w:val="1150437586"/>
        <w:rPr>
          <w:rFonts w:ascii="Arial" w:hAnsi="Arial" w:cs="Arial"/>
          <w:sz w:val="20"/>
          <w:szCs w:val="20"/>
          <w:lang w:val="en"/>
        </w:rPr>
      </w:pPr>
    </w:p>
    <w:p w14:paraId="0AD5DACB" w14:textId="16DF011F" w:rsidR="003E4482" w:rsidRPr="005925FE" w:rsidRDefault="00F07547" w:rsidP="005925FE">
      <w:pPr>
        <w:spacing w:after="0"/>
        <w:jc w:val="both"/>
        <w:divId w:val="1150437586"/>
        <w:rPr>
          <w:rFonts w:ascii="Arial" w:eastAsia="Times New Roman" w:hAnsi="Arial" w:cs="Arial"/>
          <w:sz w:val="20"/>
          <w:szCs w:val="20"/>
          <w:lang w:val="en"/>
        </w:rPr>
      </w:pPr>
      <w:r w:rsidRPr="005925FE">
        <w:rPr>
          <w:rFonts w:ascii="Arial" w:hAnsi="Arial" w:cs="Arial"/>
          <w:sz w:val="20"/>
          <w:szCs w:val="20"/>
          <w:lang w:val="en"/>
        </w:rPr>
        <w:t xml:space="preserve">Similar to cervical cytology, the presence of a transformation zone (TZ) component (i.e., at least ten rectal columnar cells/squamous metaplastic cells in this scenario) </w:t>
      </w:r>
      <w:proofErr w:type="gramStart"/>
      <w:r w:rsidRPr="005925FE">
        <w:rPr>
          <w:rFonts w:ascii="Arial" w:hAnsi="Arial" w:cs="Arial"/>
          <w:sz w:val="20"/>
          <w:szCs w:val="20"/>
          <w:lang w:val="en"/>
        </w:rPr>
        <w:t>is</w:t>
      </w:r>
      <w:proofErr w:type="gramEnd"/>
      <w:r w:rsidRPr="005925FE">
        <w:rPr>
          <w:rFonts w:ascii="Arial" w:hAnsi="Arial" w:cs="Arial"/>
          <w:sz w:val="20"/>
          <w:szCs w:val="20"/>
          <w:lang w:val="en"/>
        </w:rPr>
        <w:t xml:space="preserve"> not a requirement for deeming an anal cytology sample adequate. However, the presence of the TZ component does signify sampling of the anal </w:t>
      </w:r>
      <w:r w:rsidRPr="005925FE">
        <w:rPr>
          <w:rFonts w:ascii="Arial" w:hAnsi="Arial" w:cs="Arial"/>
          <w:sz w:val="20"/>
          <w:szCs w:val="20"/>
          <w:lang w:val="en"/>
        </w:rPr>
        <w:lastRenderedPageBreak/>
        <w:t>canal above its keratinized portion and is utilized as a quality indicator. The significance of the presence of the TZ component has been variably reported in literature. In a study involving conventional smears, the absence of rectal columnar cells in the sample did not impact the sensitivity, specificity, or predictive value of anal cytology.</w:t>
      </w:r>
      <w:hyperlink w:anchor="R53614" w:tooltip="Palefsky JM, Holly EA, Hogeboom CJ, Berry JM, Jay N, Darragh TM. Anal cytology as a screening tool for anal squamous intraepi- thelial lesions. J Acquir Immune Defic Syndr Hum Retrovirol. 1997; 14:415-422. " w:history="1">
        <w:r w:rsidRPr="005925FE">
          <w:rPr>
            <w:rStyle w:val="Hyperlink"/>
            <w:rFonts w:ascii="Arial" w:hAnsi="Arial" w:cs="Arial"/>
            <w:sz w:val="20"/>
            <w:szCs w:val="20"/>
            <w:vertAlign w:val="superscript"/>
            <w:lang w:val="en"/>
          </w:rPr>
          <w:t>2</w:t>
        </w:r>
      </w:hyperlink>
      <w:r w:rsidRPr="005925FE">
        <w:rPr>
          <w:rFonts w:ascii="Arial" w:hAnsi="Arial" w:cs="Arial"/>
          <w:sz w:val="20"/>
          <w:szCs w:val="20"/>
          <w:lang w:val="en"/>
        </w:rPr>
        <w:t xml:space="preserve"> However, in a relatively recent study based on the evaluation of </w:t>
      </w:r>
      <w:proofErr w:type="spellStart"/>
      <w:r w:rsidRPr="005925FE">
        <w:rPr>
          <w:rFonts w:ascii="Arial" w:hAnsi="Arial" w:cs="Arial"/>
          <w:sz w:val="20"/>
          <w:szCs w:val="20"/>
          <w:lang w:val="en"/>
        </w:rPr>
        <w:t>ThinPrep</w:t>
      </w:r>
      <w:proofErr w:type="spellEnd"/>
      <w:r w:rsidRPr="005925FE">
        <w:rPr>
          <w:rFonts w:ascii="Arial" w:hAnsi="Arial" w:cs="Arial"/>
          <w:sz w:val="20"/>
          <w:szCs w:val="20"/>
          <w:lang w:val="en"/>
        </w:rPr>
        <w:t>, the lack of the TZ component was associated with a significantly higher number of false-negative results.</w:t>
      </w:r>
      <w:hyperlink w:anchor="R53222" w:tooltip="Roberts JM, Jin F, Thurloe JK, et al. The value of a transformation zone component in anal cytology to detect HSIL. Cancer Cytopathol. 2016;124(8):596-601. " w:history="1">
        <w:r w:rsidRPr="005925FE">
          <w:rPr>
            <w:rStyle w:val="Hyperlink"/>
            <w:rFonts w:ascii="Arial" w:hAnsi="Arial" w:cs="Arial"/>
            <w:sz w:val="20"/>
            <w:szCs w:val="20"/>
            <w:vertAlign w:val="superscript"/>
            <w:lang w:val="en"/>
          </w:rPr>
          <w:t>3</w:t>
        </w:r>
      </w:hyperlink>
    </w:p>
    <w:p w14:paraId="7DB6E554" w14:textId="77777777" w:rsidR="005925FE" w:rsidRDefault="00F07547" w:rsidP="005925FE">
      <w:pPr>
        <w:pStyle w:val="NormalWeb"/>
        <w:spacing w:before="0" w:beforeAutospacing="0" w:after="0" w:afterAutospacing="0" w:line="259" w:lineRule="auto"/>
        <w:jc w:val="both"/>
        <w:divId w:val="1105464733"/>
        <w:rPr>
          <w:rFonts w:ascii="Arial" w:hAnsi="Arial" w:cs="Arial"/>
          <w:sz w:val="20"/>
          <w:szCs w:val="20"/>
          <w:lang w:val="en"/>
        </w:rPr>
      </w:pPr>
      <w:r w:rsidRPr="005925FE">
        <w:rPr>
          <w:rFonts w:ascii="Arial" w:hAnsi="Arial" w:cs="Arial"/>
          <w:sz w:val="20"/>
          <w:szCs w:val="20"/>
          <w:lang w:val="en"/>
        </w:rPr>
        <w:t xml:space="preserve">Obscuring factors such as fecal material, lubricant, </w:t>
      </w:r>
      <w:proofErr w:type="gramStart"/>
      <w:r w:rsidRPr="005925FE">
        <w:rPr>
          <w:rFonts w:ascii="Arial" w:hAnsi="Arial" w:cs="Arial"/>
          <w:sz w:val="20"/>
          <w:szCs w:val="20"/>
          <w:lang w:val="en"/>
        </w:rPr>
        <w:t>bacteria</w:t>
      </w:r>
      <w:proofErr w:type="gramEnd"/>
      <w:r w:rsidRPr="005925FE">
        <w:rPr>
          <w:rFonts w:ascii="Arial" w:hAnsi="Arial" w:cs="Arial"/>
          <w:sz w:val="20"/>
          <w:szCs w:val="20"/>
          <w:lang w:val="en"/>
        </w:rPr>
        <w:t xml:space="preserve"> and inflammation may interfere with the evaluation of an anal cytology sample and if the majority of the cells are obscured and the required minimal NSC cellularity cannot be well visualized, the specimen should be considered unsatisfactory. It is also important to note that any atypia encountered in the specimen makes it adequate regardless of the number of NSC.</w:t>
      </w:r>
    </w:p>
    <w:p w14:paraId="5437E8A0" w14:textId="77777777" w:rsidR="005925FE" w:rsidRDefault="005925FE" w:rsidP="005925FE">
      <w:pPr>
        <w:pStyle w:val="NormalWeb"/>
        <w:spacing w:before="0" w:beforeAutospacing="0" w:after="0" w:afterAutospacing="0" w:line="259" w:lineRule="auto"/>
        <w:jc w:val="both"/>
        <w:divId w:val="1105464733"/>
        <w:rPr>
          <w:rFonts w:ascii="Arial" w:hAnsi="Arial" w:cs="Arial"/>
          <w:sz w:val="20"/>
          <w:szCs w:val="20"/>
          <w:lang w:val="en"/>
        </w:rPr>
      </w:pPr>
    </w:p>
    <w:p w14:paraId="73643C3C" w14:textId="77777777" w:rsidR="005925FE" w:rsidRDefault="00F07547" w:rsidP="005925FE">
      <w:pPr>
        <w:pStyle w:val="NormalWeb"/>
        <w:spacing w:before="0" w:beforeAutospacing="0" w:after="0" w:afterAutospacing="0" w:line="259" w:lineRule="auto"/>
        <w:jc w:val="both"/>
        <w:divId w:val="1105464733"/>
        <w:rPr>
          <w:rFonts w:ascii="Arial" w:eastAsia="Times New Roman" w:hAnsi="Arial" w:cs="Arial"/>
          <w:sz w:val="20"/>
          <w:szCs w:val="20"/>
          <w:lang w:val="en"/>
        </w:rPr>
      </w:pPr>
      <w:r w:rsidRPr="005925FE">
        <w:rPr>
          <w:rFonts w:ascii="Arial" w:eastAsia="Times New Roman" w:hAnsi="Arial" w:cs="Arial"/>
          <w:sz w:val="20"/>
          <w:szCs w:val="20"/>
          <w:lang w:val="en"/>
        </w:rPr>
        <w:t>References</w:t>
      </w:r>
      <w:bookmarkStart w:id="21" w:name="R53615"/>
    </w:p>
    <w:p w14:paraId="3F3CA21D" w14:textId="77777777" w:rsidR="005925FE" w:rsidRPr="005925FE" w:rsidRDefault="00F07547" w:rsidP="005925FE">
      <w:pPr>
        <w:pStyle w:val="NormalWeb"/>
        <w:numPr>
          <w:ilvl w:val="0"/>
          <w:numId w:val="11"/>
        </w:numPr>
        <w:spacing w:before="0" w:beforeAutospacing="0" w:after="0" w:afterAutospacing="0" w:line="259" w:lineRule="auto"/>
        <w:jc w:val="both"/>
        <w:divId w:val="1105464733"/>
        <w:rPr>
          <w:rFonts w:ascii="Arial" w:hAnsi="Arial" w:cs="Arial"/>
          <w:sz w:val="20"/>
          <w:szCs w:val="20"/>
          <w:lang w:val="en"/>
        </w:rPr>
      </w:pPr>
      <w:r w:rsidRPr="005925FE">
        <w:rPr>
          <w:rFonts w:ascii="Arial" w:eastAsia="Times New Roman" w:hAnsi="Arial" w:cs="Arial"/>
          <w:sz w:val="20"/>
          <w:szCs w:val="20"/>
          <w:lang w:val="en"/>
        </w:rPr>
        <w:t xml:space="preserve">Darragh TM and </w:t>
      </w:r>
      <w:proofErr w:type="spellStart"/>
      <w:r w:rsidRPr="005925FE">
        <w:rPr>
          <w:rFonts w:ascii="Arial" w:eastAsia="Times New Roman" w:hAnsi="Arial" w:cs="Arial"/>
          <w:sz w:val="20"/>
          <w:szCs w:val="20"/>
          <w:lang w:val="en"/>
        </w:rPr>
        <w:t>Palefsky</w:t>
      </w:r>
      <w:proofErr w:type="spellEnd"/>
      <w:r w:rsidRPr="005925FE">
        <w:rPr>
          <w:rFonts w:ascii="Arial" w:eastAsia="Times New Roman" w:hAnsi="Arial" w:cs="Arial"/>
          <w:sz w:val="20"/>
          <w:szCs w:val="20"/>
          <w:lang w:val="en"/>
        </w:rPr>
        <w:t xml:space="preserve"> JM. </w:t>
      </w:r>
      <w:r w:rsidRPr="005925FE">
        <w:rPr>
          <w:rStyle w:val="Emphasis"/>
          <w:rFonts w:ascii="Arial" w:eastAsia="Times New Roman" w:hAnsi="Arial" w:cs="Arial"/>
          <w:sz w:val="20"/>
          <w:szCs w:val="20"/>
          <w:lang w:val="en"/>
        </w:rPr>
        <w:t xml:space="preserve">Anal Cytology. </w:t>
      </w:r>
      <w:r w:rsidRPr="005925FE">
        <w:rPr>
          <w:rFonts w:ascii="Arial" w:eastAsia="Times New Roman" w:hAnsi="Arial" w:cs="Arial"/>
          <w:sz w:val="20"/>
          <w:szCs w:val="20"/>
          <w:lang w:val="en"/>
        </w:rPr>
        <w:t>In: Nayar R, Wilbur DC (Eds.). The Bethesda system for reporting cervical cytology. Definitions, criteria, and explanatory notes. Springer; 2015. p. 263-85.</w:t>
      </w:r>
      <w:bookmarkStart w:id="22" w:name="R53614"/>
      <w:bookmarkEnd w:id="21"/>
    </w:p>
    <w:p w14:paraId="1F835BC6" w14:textId="77777777" w:rsidR="005925FE" w:rsidRPr="005925FE" w:rsidRDefault="00F07547" w:rsidP="005925FE">
      <w:pPr>
        <w:pStyle w:val="NormalWeb"/>
        <w:numPr>
          <w:ilvl w:val="0"/>
          <w:numId w:val="11"/>
        </w:numPr>
        <w:spacing w:before="0" w:beforeAutospacing="0" w:after="0" w:afterAutospacing="0" w:line="259" w:lineRule="auto"/>
        <w:jc w:val="both"/>
        <w:divId w:val="1105464733"/>
        <w:rPr>
          <w:rFonts w:ascii="Arial" w:hAnsi="Arial" w:cs="Arial"/>
          <w:sz w:val="20"/>
          <w:szCs w:val="20"/>
          <w:lang w:val="en"/>
        </w:rPr>
      </w:pPr>
      <w:proofErr w:type="spellStart"/>
      <w:r w:rsidRPr="005925FE">
        <w:rPr>
          <w:rFonts w:ascii="Arial" w:eastAsia="Times New Roman" w:hAnsi="Arial" w:cs="Arial"/>
          <w:sz w:val="20"/>
          <w:szCs w:val="20"/>
          <w:lang w:val="en"/>
        </w:rPr>
        <w:t>Palefsky</w:t>
      </w:r>
      <w:proofErr w:type="spellEnd"/>
      <w:r w:rsidRPr="005925FE">
        <w:rPr>
          <w:rFonts w:ascii="Arial" w:eastAsia="Times New Roman" w:hAnsi="Arial" w:cs="Arial"/>
          <w:sz w:val="20"/>
          <w:szCs w:val="20"/>
          <w:lang w:val="en"/>
        </w:rPr>
        <w:t xml:space="preserve"> JM, Holly EA, Hogeboom CJ, Berry JM, Jay N, Darragh TM. Anal cytology as a screening tool for anal squamous </w:t>
      </w:r>
      <w:proofErr w:type="spellStart"/>
      <w:r w:rsidRPr="005925FE">
        <w:rPr>
          <w:rFonts w:ascii="Arial" w:eastAsia="Times New Roman" w:hAnsi="Arial" w:cs="Arial"/>
          <w:sz w:val="20"/>
          <w:szCs w:val="20"/>
          <w:lang w:val="en"/>
        </w:rPr>
        <w:t>intraepi</w:t>
      </w:r>
      <w:proofErr w:type="spellEnd"/>
      <w:r w:rsidRPr="005925FE">
        <w:rPr>
          <w:rFonts w:ascii="Arial" w:eastAsia="Times New Roman" w:hAnsi="Arial" w:cs="Arial"/>
          <w:sz w:val="20"/>
          <w:szCs w:val="20"/>
          <w:lang w:val="en"/>
        </w:rPr>
        <w:t xml:space="preserve">- </w:t>
      </w:r>
      <w:proofErr w:type="spellStart"/>
      <w:r w:rsidRPr="005925FE">
        <w:rPr>
          <w:rFonts w:ascii="Arial" w:eastAsia="Times New Roman" w:hAnsi="Arial" w:cs="Arial"/>
          <w:sz w:val="20"/>
          <w:szCs w:val="20"/>
          <w:lang w:val="en"/>
        </w:rPr>
        <w:t>thelial</w:t>
      </w:r>
      <w:proofErr w:type="spellEnd"/>
      <w:r w:rsidRPr="005925FE">
        <w:rPr>
          <w:rFonts w:ascii="Arial" w:eastAsia="Times New Roman" w:hAnsi="Arial" w:cs="Arial"/>
          <w:sz w:val="20"/>
          <w:szCs w:val="20"/>
          <w:lang w:val="en"/>
        </w:rPr>
        <w:t xml:space="preserve"> lesions. </w:t>
      </w:r>
      <w:r w:rsidRPr="005925FE">
        <w:rPr>
          <w:rStyle w:val="Emphasis"/>
          <w:rFonts w:ascii="Arial" w:eastAsia="Times New Roman" w:hAnsi="Arial" w:cs="Arial"/>
          <w:sz w:val="20"/>
          <w:szCs w:val="20"/>
          <w:lang w:val="en"/>
        </w:rPr>
        <w:t xml:space="preserve">J </w:t>
      </w:r>
      <w:proofErr w:type="spellStart"/>
      <w:r w:rsidRPr="005925FE">
        <w:rPr>
          <w:rStyle w:val="Emphasis"/>
          <w:rFonts w:ascii="Arial" w:eastAsia="Times New Roman" w:hAnsi="Arial" w:cs="Arial"/>
          <w:sz w:val="20"/>
          <w:szCs w:val="20"/>
          <w:lang w:val="en"/>
        </w:rPr>
        <w:t>Acquir</w:t>
      </w:r>
      <w:proofErr w:type="spellEnd"/>
      <w:r w:rsidRPr="005925FE">
        <w:rPr>
          <w:rStyle w:val="Emphasis"/>
          <w:rFonts w:ascii="Arial" w:eastAsia="Times New Roman" w:hAnsi="Arial" w:cs="Arial"/>
          <w:sz w:val="20"/>
          <w:szCs w:val="20"/>
          <w:lang w:val="en"/>
        </w:rPr>
        <w:t xml:space="preserve"> Immune </w:t>
      </w:r>
      <w:proofErr w:type="spellStart"/>
      <w:r w:rsidRPr="005925FE">
        <w:rPr>
          <w:rStyle w:val="Emphasis"/>
          <w:rFonts w:ascii="Arial" w:eastAsia="Times New Roman" w:hAnsi="Arial" w:cs="Arial"/>
          <w:sz w:val="20"/>
          <w:szCs w:val="20"/>
          <w:lang w:val="en"/>
        </w:rPr>
        <w:t>Defic</w:t>
      </w:r>
      <w:proofErr w:type="spellEnd"/>
      <w:r w:rsidRPr="005925FE">
        <w:rPr>
          <w:rStyle w:val="Emphasis"/>
          <w:rFonts w:ascii="Arial" w:eastAsia="Times New Roman" w:hAnsi="Arial" w:cs="Arial"/>
          <w:sz w:val="20"/>
          <w:szCs w:val="20"/>
          <w:lang w:val="en"/>
        </w:rPr>
        <w:t xml:space="preserve"> </w:t>
      </w:r>
      <w:proofErr w:type="spellStart"/>
      <w:r w:rsidRPr="005925FE">
        <w:rPr>
          <w:rStyle w:val="Emphasis"/>
          <w:rFonts w:ascii="Arial" w:eastAsia="Times New Roman" w:hAnsi="Arial" w:cs="Arial"/>
          <w:sz w:val="20"/>
          <w:szCs w:val="20"/>
          <w:lang w:val="en"/>
        </w:rPr>
        <w:t>Syndr</w:t>
      </w:r>
      <w:proofErr w:type="spellEnd"/>
      <w:r w:rsidRPr="005925FE">
        <w:rPr>
          <w:rStyle w:val="Emphasis"/>
          <w:rFonts w:ascii="Arial" w:eastAsia="Times New Roman" w:hAnsi="Arial" w:cs="Arial"/>
          <w:sz w:val="20"/>
          <w:szCs w:val="20"/>
          <w:lang w:val="en"/>
        </w:rPr>
        <w:t xml:space="preserve"> Hum </w:t>
      </w:r>
      <w:proofErr w:type="spellStart"/>
      <w:r w:rsidRPr="005925FE">
        <w:rPr>
          <w:rStyle w:val="Emphasis"/>
          <w:rFonts w:ascii="Arial" w:eastAsia="Times New Roman" w:hAnsi="Arial" w:cs="Arial"/>
          <w:sz w:val="20"/>
          <w:szCs w:val="20"/>
          <w:lang w:val="en"/>
        </w:rPr>
        <w:t>Retrovirol</w:t>
      </w:r>
      <w:proofErr w:type="spellEnd"/>
      <w:r w:rsidRPr="005925FE">
        <w:rPr>
          <w:rStyle w:val="Emphasis"/>
          <w:rFonts w:ascii="Arial" w:eastAsia="Times New Roman" w:hAnsi="Arial" w:cs="Arial"/>
          <w:sz w:val="20"/>
          <w:szCs w:val="20"/>
          <w:lang w:val="en"/>
        </w:rPr>
        <w:t>.</w:t>
      </w:r>
      <w:r w:rsidRPr="005925FE">
        <w:rPr>
          <w:rFonts w:ascii="Arial" w:eastAsia="Times New Roman" w:hAnsi="Arial" w:cs="Arial"/>
          <w:sz w:val="20"/>
          <w:szCs w:val="20"/>
          <w:lang w:val="en"/>
        </w:rPr>
        <w:t xml:space="preserve"> 1997; 14:415-422.</w:t>
      </w:r>
      <w:bookmarkStart w:id="23" w:name="R53222"/>
      <w:bookmarkEnd w:id="22"/>
    </w:p>
    <w:p w14:paraId="547561E8" w14:textId="65D10A41" w:rsidR="00435C38" w:rsidRPr="005925FE" w:rsidRDefault="00F07547" w:rsidP="005925FE">
      <w:pPr>
        <w:pStyle w:val="NormalWeb"/>
        <w:numPr>
          <w:ilvl w:val="0"/>
          <w:numId w:val="11"/>
        </w:numPr>
        <w:spacing w:before="0" w:beforeAutospacing="0" w:after="0" w:afterAutospacing="0" w:line="259" w:lineRule="auto"/>
        <w:jc w:val="both"/>
        <w:divId w:val="1105464733"/>
        <w:rPr>
          <w:rFonts w:ascii="Arial" w:hAnsi="Arial" w:cs="Arial"/>
          <w:sz w:val="20"/>
          <w:szCs w:val="20"/>
          <w:lang w:val="en"/>
        </w:rPr>
      </w:pPr>
      <w:r w:rsidRPr="005925FE">
        <w:rPr>
          <w:rFonts w:ascii="Arial" w:eastAsia="Times New Roman" w:hAnsi="Arial" w:cs="Arial"/>
          <w:sz w:val="20"/>
          <w:szCs w:val="20"/>
          <w:lang w:val="en"/>
        </w:rPr>
        <w:t xml:space="preserve">Roberts JM, </w:t>
      </w:r>
      <w:proofErr w:type="spellStart"/>
      <w:r w:rsidRPr="005925FE">
        <w:rPr>
          <w:rFonts w:ascii="Arial" w:eastAsia="Times New Roman" w:hAnsi="Arial" w:cs="Arial"/>
          <w:sz w:val="20"/>
          <w:szCs w:val="20"/>
          <w:lang w:val="en"/>
        </w:rPr>
        <w:t>Jin</w:t>
      </w:r>
      <w:proofErr w:type="spellEnd"/>
      <w:r w:rsidRPr="005925FE">
        <w:rPr>
          <w:rFonts w:ascii="Arial" w:eastAsia="Times New Roman" w:hAnsi="Arial" w:cs="Arial"/>
          <w:sz w:val="20"/>
          <w:szCs w:val="20"/>
          <w:lang w:val="en"/>
        </w:rPr>
        <w:t xml:space="preserve"> F, </w:t>
      </w:r>
      <w:proofErr w:type="spellStart"/>
      <w:r w:rsidRPr="005925FE">
        <w:rPr>
          <w:rFonts w:ascii="Arial" w:eastAsia="Times New Roman" w:hAnsi="Arial" w:cs="Arial"/>
          <w:sz w:val="20"/>
          <w:szCs w:val="20"/>
          <w:lang w:val="en"/>
        </w:rPr>
        <w:t>Thurloe</w:t>
      </w:r>
      <w:proofErr w:type="spellEnd"/>
      <w:r w:rsidRPr="005925FE">
        <w:rPr>
          <w:rFonts w:ascii="Arial" w:eastAsia="Times New Roman" w:hAnsi="Arial" w:cs="Arial"/>
          <w:sz w:val="20"/>
          <w:szCs w:val="20"/>
          <w:lang w:val="en"/>
        </w:rPr>
        <w:t xml:space="preserve"> JK, et al. The value of a transformation zone component in anal cytology to detect HSIL. </w:t>
      </w:r>
      <w:r w:rsidRPr="005925FE">
        <w:rPr>
          <w:rStyle w:val="Emphasis"/>
          <w:rFonts w:ascii="Arial" w:eastAsia="Times New Roman" w:hAnsi="Arial" w:cs="Arial"/>
          <w:sz w:val="20"/>
          <w:szCs w:val="20"/>
          <w:lang w:val="en"/>
        </w:rPr>
        <w:t xml:space="preserve">Cancer </w:t>
      </w:r>
      <w:proofErr w:type="spellStart"/>
      <w:r w:rsidRPr="005925FE">
        <w:rPr>
          <w:rStyle w:val="Emphasis"/>
          <w:rFonts w:ascii="Arial" w:eastAsia="Times New Roman" w:hAnsi="Arial" w:cs="Arial"/>
          <w:sz w:val="20"/>
          <w:szCs w:val="20"/>
          <w:lang w:val="en"/>
        </w:rPr>
        <w:t>Cytopathol</w:t>
      </w:r>
      <w:proofErr w:type="spellEnd"/>
      <w:r w:rsidRPr="005925FE">
        <w:rPr>
          <w:rStyle w:val="Emphasis"/>
          <w:rFonts w:ascii="Arial" w:eastAsia="Times New Roman" w:hAnsi="Arial" w:cs="Arial"/>
          <w:sz w:val="20"/>
          <w:szCs w:val="20"/>
          <w:lang w:val="en"/>
        </w:rPr>
        <w:t>.</w:t>
      </w:r>
      <w:r w:rsidRPr="005925FE">
        <w:rPr>
          <w:rFonts w:ascii="Arial" w:eastAsia="Times New Roman" w:hAnsi="Arial" w:cs="Arial"/>
          <w:sz w:val="20"/>
          <w:szCs w:val="20"/>
          <w:lang w:val="en"/>
        </w:rPr>
        <w:t xml:space="preserve"> 2016;124(8):596-601. </w:t>
      </w:r>
      <w:bookmarkEnd w:id="23"/>
    </w:p>
    <w:sectPr w:rsidR="00435C38" w:rsidRPr="005925FE">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6CEE" w14:textId="77777777" w:rsidR="00435C38" w:rsidRDefault="00435C38">
      <w:pPr>
        <w:spacing w:after="0" w:line="240" w:lineRule="auto"/>
      </w:pPr>
      <w:r>
        <w:separator/>
      </w:r>
    </w:p>
  </w:endnote>
  <w:endnote w:type="continuationSeparator" w:id="0">
    <w:p w14:paraId="6E6423FA" w14:textId="77777777" w:rsidR="00435C38" w:rsidRDefault="0043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6249" w14:textId="3931017C" w:rsidR="00DE2F2E" w:rsidRDefault="00F07547">
    <w:pPr>
      <w:pStyle w:val="Footer"/>
      <w:jc w:val="right"/>
    </w:pPr>
    <w:r>
      <w:fldChar w:fldCharType="begin"/>
    </w:r>
    <w:r>
      <w:instrText>PAGE</w:instrText>
    </w:r>
    <w:r>
      <w:fldChar w:fldCharType="separate"/>
    </w:r>
    <w:r w:rsidR="009C03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7638" w14:textId="77777777" w:rsidR="00D61B7F" w:rsidRDefault="00F07547">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94E2" w14:textId="77777777" w:rsidR="00435C38" w:rsidRDefault="00435C38">
      <w:pPr>
        <w:spacing w:after="0" w:line="240" w:lineRule="auto"/>
      </w:pPr>
      <w:r>
        <w:separator/>
      </w:r>
    </w:p>
  </w:footnote>
  <w:footnote w:type="continuationSeparator" w:id="0">
    <w:p w14:paraId="7DB7B2DB" w14:textId="77777777" w:rsidR="00435C38" w:rsidRDefault="0043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1D30" w14:textId="77777777" w:rsidR="00DE2F2E" w:rsidRDefault="00DE2F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89EB3F8" w14:textId="77777777" w:rsidTr="00776589">
      <w:tc>
        <w:tcPr>
          <w:tcW w:w="1500" w:type="dxa"/>
        </w:tcPr>
        <w:p w14:paraId="66BE8237" w14:textId="77777777" w:rsidR="00776589" w:rsidRDefault="00F07547">
          <w:r>
            <w:t>CAP Approved</w:t>
          </w:r>
        </w:p>
      </w:tc>
      <w:tc>
        <w:tcPr>
          <w:tcW w:w="8076" w:type="dxa"/>
        </w:tcPr>
        <w:p w14:paraId="359678A2" w14:textId="528D9BB5" w:rsidR="00776589" w:rsidRDefault="00F07547">
          <w:pPr>
            <w:jc w:val="right"/>
          </w:pPr>
          <w:r>
            <w:t>Cyto.Anal_1.0.0.0.</w:t>
          </w:r>
          <w:r w:rsidR="009C0390">
            <w:t>REL</w:t>
          </w:r>
          <w:r>
            <w:t>_CAPCP</w:t>
          </w:r>
        </w:p>
      </w:tc>
    </w:tr>
  </w:tbl>
  <w:p w14:paraId="2B6B181F" w14:textId="77777777" w:rsidR="00DE2F2E" w:rsidRDefault="00DE2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97CE" w14:textId="30215131" w:rsidR="00DE2F2E" w:rsidRDefault="00F07547">
    <w:r>
      <w:rPr>
        <w:noProof/>
      </w:rPr>
      <w:drawing>
        <wp:inline distT="0" distB="0" distL="0" distR="0" wp14:anchorId="1E6283AF" wp14:editId="4462A28C">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C4718">
      <w:rPr>
        <w:noProof/>
      </w:rPr>
      <w:pict w14:anchorId="1702B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050"/>
    <w:multiLevelType w:val="multilevel"/>
    <w:tmpl w:val="32B0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B4B32"/>
    <w:multiLevelType w:val="multilevel"/>
    <w:tmpl w:val="E73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420BF"/>
    <w:multiLevelType w:val="multilevel"/>
    <w:tmpl w:val="12F2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66EF7"/>
    <w:multiLevelType w:val="hybridMultilevel"/>
    <w:tmpl w:val="742C22D8"/>
    <w:lvl w:ilvl="0" w:tplc="351CE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72A8D"/>
    <w:multiLevelType w:val="multilevel"/>
    <w:tmpl w:val="39F2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13289"/>
    <w:multiLevelType w:val="hybridMultilevel"/>
    <w:tmpl w:val="D71270B4"/>
    <w:lvl w:ilvl="0" w:tplc="351CE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F4C60"/>
    <w:multiLevelType w:val="hybridMultilevel"/>
    <w:tmpl w:val="6DB2DE00"/>
    <w:lvl w:ilvl="0" w:tplc="351CE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A38E2"/>
    <w:multiLevelType w:val="multilevel"/>
    <w:tmpl w:val="FA50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64E03"/>
    <w:multiLevelType w:val="hybridMultilevel"/>
    <w:tmpl w:val="00BA3236"/>
    <w:lvl w:ilvl="0" w:tplc="351CE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D5856"/>
    <w:multiLevelType w:val="multilevel"/>
    <w:tmpl w:val="420C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CA16B4"/>
    <w:multiLevelType w:val="hybridMultilevel"/>
    <w:tmpl w:val="50867F44"/>
    <w:lvl w:ilvl="0" w:tplc="351CE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551977">
    <w:abstractNumId w:val="1"/>
  </w:num>
  <w:num w:numId="2" w16cid:durableId="942036880">
    <w:abstractNumId w:val="0"/>
  </w:num>
  <w:num w:numId="3" w16cid:durableId="2122456901">
    <w:abstractNumId w:val="4"/>
  </w:num>
  <w:num w:numId="4" w16cid:durableId="1558665684">
    <w:abstractNumId w:val="2"/>
  </w:num>
  <w:num w:numId="5" w16cid:durableId="1837762978">
    <w:abstractNumId w:val="9"/>
  </w:num>
  <w:num w:numId="6" w16cid:durableId="893124821">
    <w:abstractNumId w:val="7"/>
  </w:num>
  <w:num w:numId="7" w16cid:durableId="117068119">
    <w:abstractNumId w:val="5"/>
  </w:num>
  <w:num w:numId="8" w16cid:durableId="1355687072">
    <w:abstractNumId w:val="6"/>
  </w:num>
  <w:num w:numId="9" w16cid:durableId="225378364">
    <w:abstractNumId w:val="3"/>
  </w:num>
  <w:num w:numId="10" w16cid:durableId="224948304">
    <w:abstractNumId w:val="10"/>
  </w:num>
  <w:num w:numId="11" w16cid:durableId="1567257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SwMLUwNDWyMLU0MjZV0lEKTi0uzszPAykwrAUAr46SfCwAAAA="/>
  </w:docVars>
  <w:rsids>
    <w:rsidRoot w:val="00DE2F2E"/>
    <w:rsid w:val="002137E1"/>
    <w:rsid w:val="003C4718"/>
    <w:rsid w:val="003E4482"/>
    <w:rsid w:val="00435C38"/>
    <w:rsid w:val="00523B8E"/>
    <w:rsid w:val="0058767F"/>
    <w:rsid w:val="005925FE"/>
    <w:rsid w:val="005E55D8"/>
    <w:rsid w:val="006A0044"/>
    <w:rsid w:val="00710963"/>
    <w:rsid w:val="009C0390"/>
    <w:rsid w:val="00B5240E"/>
    <w:rsid w:val="00DE2F2E"/>
    <w:rsid w:val="00F07547"/>
    <w:rsid w:val="00F6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5AF5E66C"/>
  <w15:docId w15:val="{22F316D5-0ABB-4ECE-BBE6-8BAFCD18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9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4502">
      <w:marLeft w:val="0"/>
      <w:marRight w:val="0"/>
      <w:marTop w:val="0"/>
      <w:marBottom w:val="0"/>
      <w:divBdr>
        <w:top w:val="none" w:sz="0" w:space="0" w:color="auto"/>
        <w:left w:val="none" w:sz="0" w:space="0" w:color="auto"/>
        <w:bottom w:val="none" w:sz="0" w:space="0" w:color="auto"/>
        <w:right w:val="none" w:sz="0" w:space="0" w:color="auto"/>
      </w:divBdr>
      <w:divsChild>
        <w:div w:id="420223527">
          <w:marLeft w:val="0"/>
          <w:marRight w:val="0"/>
          <w:marTop w:val="0"/>
          <w:marBottom w:val="0"/>
          <w:divBdr>
            <w:top w:val="none" w:sz="0" w:space="0" w:color="auto"/>
            <w:left w:val="none" w:sz="0" w:space="0" w:color="auto"/>
            <w:bottom w:val="none" w:sz="0" w:space="0" w:color="auto"/>
            <w:right w:val="none" w:sz="0" w:space="0" w:color="auto"/>
          </w:divBdr>
        </w:div>
        <w:div w:id="1381905426">
          <w:marLeft w:val="0"/>
          <w:marRight w:val="0"/>
          <w:marTop w:val="0"/>
          <w:marBottom w:val="0"/>
          <w:divBdr>
            <w:top w:val="none" w:sz="0" w:space="0" w:color="auto"/>
            <w:left w:val="none" w:sz="0" w:space="0" w:color="auto"/>
            <w:bottom w:val="none" w:sz="0" w:space="0" w:color="auto"/>
            <w:right w:val="none" w:sz="0" w:space="0" w:color="auto"/>
          </w:divBdr>
        </w:div>
        <w:div w:id="885070176">
          <w:marLeft w:val="0"/>
          <w:marRight w:val="0"/>
          <w:marTop w:val="0"/>
          <w:marBottom w:val="0"/>
          <w:divBdr>
            <w:top w:val="none" w:sz="0" w:space="0" w:color="auto"/>
            <w:left w:val="none" w:sz="0" w:space="0" w:color="auto"/>
            <w:bottom w:val="none" w:sz="0" w:space="0" w:color="auto"/>
            <w:right w:val="none" w:sz="0" w:space="0" w:color="auto"/>
          </w:divBdr>
        </w:div>
        <w:div w:id="61762700">
          <w:marLeft w:val="0"/>
          <w:marRight w:val="0"/>
          <w:marTop w:val="0"/>
          <w:marBottom w:val="0"/>
          <w:divBdr>
            <w:top w:val="none" w:sz="0" w:space="0" w:color="auto"/>
            <w:left w:val="none" w:sz="0" w:space="0" w:color="auto"/>
            <w:bottom w:val="none" w:sz="0" w:space="0" w:color="auto"/>
            <w:right w:val="none" w:sz="0" w:space="0" w:color="auto"/>
          </w:divBdr>
        </w:div>
        <w:div w:id="471138843">
          <w:marLeft w:val="0"/>
          <w:marRight w:val="0"/>
          <w:marTop w:val="0"/>
          <w:marBottom w:val="0"/>
          <w:divBdr>
            <w:top w:val="none" w:sz="0" w:space="0" w:color="auto"/>
            <w:left w:val="none" w:sz="0" w:space="0" w:color="auto"/>
            <w:bottom w:val="none" w:sz="0" w:space="0" w:color="auto"/>
            <w:right w:val="none" w:sz="0" w:space="0" w:color="auto"/>
          </w:divBdr>
        </w:div>
        <w:div w:id="1097479463">
          <w:marLeft w:val="0"/>
          <w:marRight w:val="0"/>
          <w:marTop w:val="0"/>
          <w:marBottom w:val="0"/>
          <w:divBdr>
            <w:top w:val="none" w:sz="0" w:space="0" w:color="auto"/>
            <w:left w:val="none" w:sz="0" w:space="0" w:color="auto"/>
            <w:bottom w:val="none" w:sz="0" w:space="0" w:color="auto"/>
            <w:right w:val="none" w:sz="0" w:space="0" w:color="auto"/>
          </w:divBdr>
        </w:div>
        <w:div w:id="947781791">
          <w:marLeft w:val="0"/>
          <w:marRight w:val="0"/>
          <w:marTop w:val="0"/>
          <w:marBottom w:val="0"/>
          <w:divBdr>
            <w:top w:val="none" w:sz="0" w:space="0" w:color="auto"/>
            <w:left w:val="none" w:sz="0" w:space="0" w:color="auto"/>
            <w:bottom w:val="none" w:sz="0" w:space="0" w:color="auto"/>
            <w:right w:val="none" w:sz="0" w:space="0" w:color="auto"/>
          </w:divBdr>
        </w:div>
        <w:div w:id="1257639636">
          <w:marLeft w:val="0"/>
          <w:marRight w:val="0"/>
          <w:marTop w:val="0"/>
          <w:marBottom w:val="0"/>
          <w:divBdr>
            <w:top w:val="none" w:sz="0" w:space="0" w:color="auto"/>
            <w:left w:val="none" w:sz="0" w:space="0" w:color="auto"/>
            <w:bottom w:val="none" w:sz="0" w:space="0" w:color="auto"/>
            <w:right w:val="none" w:sz="0" w:space="0" w:color="auto"/>
          </w:divBdr>
        </w:div>
        <w:div w:id="2022511178">
          <w:marLeft w:val="0"/>
          <w:marRight w:val="0"/>
          <w:marTop w:val="0"/>
          <w:marBottom w:val="0"/>
          <w:divBdr>
            <w:top w:val="none" w:sz="0" w:space="0" w:color="auto"/>
            <w:left w:val="none" w:sz="0" w:space="0" w:color="auto"/>
            <w:bottom w:val="none" w:sz="0" w:space="0" w:color="auto"/>
            <w:right w:val="none" w:sz="0" w:space="0" w:color="auto"/>
          </w:divBdr>
        </w:div>
        <w:div w:id="909460634">
          <w:marLeft w:val="0"/>
          <w:marRight w:val="0"/>
          <w:marTop w:val="0"/>
          <w:marBottom w:val="0"/>
          <w:divBdr>
            <w:top w:val="none" w:sz="0" w:space="0" w:color="auto"/>
            <w:left w:val="none" w:sz="0" w:space="0" w:color="auto"/>
            <w:bottom w:val="none" w:sz="0" w:space="0" w:color="auto"/>
            <w:right w:val="none" w:sz="0" w:space="0" w:color="auto"/>
          </w:divBdr>
        </w:div>
        <w:div w:id="1854491490">
          <w:marLeft w:val="0"/>
          <w:marRight w:val="0"/>
          <w:marTop w:val="0"/>
          <w:marBottom w:val="0"/>
          <w:divBdr>
            <w:top w:val="none" w:sz="0" w:space="0" w:color="auto"/>
            <w:left w:val="none" w:sz="0" w:space="0" w:color="auto"/>
            <w:bottom w:val="single" w:sz="6" w:space="0" w:color="000000"/>
            <w:right w:val="none" w:sz="0" w:space="0" w:color="auto"/>
          </w:divBdr>
        </w:div>
        <w:div w:id="482281182">
          <w:marLeft w:val="0"/>
          <w:marRight w:val="0"/>
          <w:marTop w:val="0"/>
          <w:marBottom w:val="0"/>
          <w:divBdr>
            <w:top w:val="none" w:sz="0" w:space="0" w:color="auto"/>
            <w:left w:val="none" w:sz="0" w:space="0" w:color="auto"/>
            <w:bottom w:val="none" w:sz="0" w:space="0" w:color="auto"/>
            <w:right w:val="none" w:sz="0" w:space="0" w:color="auto"/>
          </w:divBdr>
        </w:div>
        <w:div w:id="222566818">
          <w:marLeft w:val="0"/>
          <w:marRight w:val="0"/>
          <w:marTop w:val="0"/>
          <w:marBottom w:val="0"/>
          <w:divBdr>
            <w:top w:val="none" w:sz="0" w:space="0" w:color="auto"/>
            <w:left w:val="none" w:sz="0" w:space="0" w:color="auto"/>
            <w:bottom w:val="none" w:sz="0" w:space="0" w:color="auto"/>
            <w:right w:val="none" w:sz="0" w:space="0" w:color="auto"/>
          </w:divBdr>
        </w:div>
        <w:div w:id="1678843233">
          <w:marLeft w:val="0"/>
          <w:marRight w:val="0"/>
          <w:marTop w:val="0"/>
          <w:marBottom w:val="0"/>
          <w:divBdr>
            <w:top w:val="none" w:sz="0" w:space="0" w:color="auto"/>
            <w:left w:val="none" w:sz="0" w:space="0" w:color="auto"/>
            <w:bottom w:val="none" w:sz="0" w:space="0" w:color="auto"/>
            <w:right w:val="none" w:sz="0" w:space="0" w:color="auto"/>
          </w:divBdr>
        </w:div>
        <w:div w:id="647637390">
          <w:marLeft w:val="0"/>
          <w:marRight w:val="0"/>
          <w:marTop w:val="0"/>
          <w:marBottom w:val="0"/>
          <w:divBdr>
            <w:top w:val="none" w:sz="0" w:space="0" w:color="auto"/>
            <w:left w:val="none" w:sz="0" w:space="0" w:color="auto"/>
            <w:bottom w:val="none" w:sz="0" w:space="0" w:color="auto"/>
            <w:right w:val="none" w:sz="0" w:space="0" w:color="auto"/>
          </w:divBdr>
        </w:div>
        <w:div w:id="1370493557">
          <w:marLeft w:val="0"/>
          <w:marRight w:val="0"/>
          <w:marTop w:val="0"/>
          <w:marBottom w:val="0"/>
          <w:divBdr>
            <w:top w:val="none" w:sz="0" w:space="0" w:color="auto"/>
            <w:left w:val="none" w:sz="0" w:space="0" w:color="auto"/>
            <w:bottom w:val="none" w:sz="0" w:space="0" w:color="auto"/>
            <w:right w:val="none" w:sz="0" w:space="0" w:color="auto"/>
          </w:divBdr>
        </w:div>
        <w:div w:id="259879548">
          <w:marLeft w:val="0"/>
          <w:marRight w:val="0"/>
          <w:marTop w:val="0"/>
          <w:marBottom w:val="0"/>
          <w:divBdr>
            <w:top w:val="none" w:sz="0" w:space="0" w:color="auto"/>
            <w:left w:val="none" w:sz="0" w:space="0" w:color="auto"/>
            <w:bottom w:val="none" w:sz="0" w:space="0" w:color="auto"/>
            <w:right w:val="none" w:sz="0" w:space="0" w:color="auto"/>
          </w:divBdr>
        </w:div>
        <w:div w:id="439841907">
          <w:marLeft w:val="0"/>
          <w:marRight w:val="0"/>
          <w:marTop w:val="0"/>
          <w:marBottom w:val="0"/>
          <w:divBdr>
            <w:top w:val="none" w:sz="0" w:space="0" w:color="auto"/>
            <w:left w:val="none" w:sz="0" w:space="0" w:color="auto"/>
            <w:bottom w:val="none" w:sz="0" w:space="0" w:color="auto"/>
            <w:right w:val="none" w:sz="0" w:space="0" w:color="auto"/>
          </w:divBdr>
        </w:div>
        <w:div w:id="2041276232">
          <w:marLeft w:val="0"/>
          <w:marRight w:val="0"/>
          <w:marTop w:val="0"/>
          <w:marBottom w:val="0"/>
          <w:divBdr>
            <w:top w:val="none" w:sz="0" w:space="0" w:color="auto"/>
            <w:left w:val="none" w:sz="0" w:space="0" w:color="auto"/>
            <w:bottom w:val="none" w:sz="0" w:space="0" w:color="auto"/>
            <w:right w:val="none" w:sz="0" w:space="0" w:color="auto"/>
          </w:divBdr>
        </w:div>
        <w:div w:id="1268125000">
          <w:marLeft w:val="0"/>
          <w:marRight w:val="0"/>
          <w:marTop w:val="0"/>
          <w:marBottom w:val="0"/>
          <w:divBdr>
            <w:top w:val="none" w:sz="0" w:space="0" w:color="auto"/>
            <w:left w:val="none" w:sz="0" w:space="0" w:color="auto"/>
            <w:bottom w:val="none" w:sz="0" w:space="0" w:color="auto"/>
            <w:right w:val="none" w:sz="0" w:space="0" w:color="auto"/>
          </w:divBdr>
        </w:div>
        <w:div w:id="128789653">
          <w:marLeft w:val="0"/>
          <w:marRight w:val="0"/>
          <w:marTop w:val="0"/>
          <w:marBottom w:val="0"/>
          <w:divBdr>
            <w:top w:val="none" w:sz="0" w:space="0" w:color="auto"/>
            <w:left w:val="none" w:sz="0" w:space="0" w:color="auto"/>
            <w:bottom w:val="none" w:sz="0" w:space="0" w:color="auto"/>
            <w:right w:val="none" w:sz="0" w:space="0" w:color="auto"/>
          </w:divBdr>
        </w:div>
        <w:div w:id="1957908735">
          <w:marLeft w:val="0"/>
          <w:marRight w:val="0"/>
          <w:marTop w:val="0"/>
          <w:marBottom w:val="0"/>
          <w:divBdr>
            <w:top w:val="none" w:sz="0" w:space="0" w:color="auto"/>
            <w:left w:val="none" w:sz="0" w:space="0" w:color="auto"/>
            <w:bottom w:val="none" w:sz="0" w:space="0" w:color="auto"/>
            <w:right w:val="none" w:sz="0" w:space="0" w:color="auto"/>
          </w:divBdr>
        </w:div>
        <w:div w:id="1980919134">
          <w:marLeft w:val="0"/>
          <w:marRight w:val="0"/>
          <w:marTop w:val="0"/>
          <w:marBottom w:val="0"/>
          <w:divBdr>
            <w:top w:val="none" w:sz="0" w:space="0" w:color="auto"/>
            <w:left w:val="none" w:sz="0" w:space="0" w:color="auto"/>
            <w:bottom w:val="none" w:sz="0" w:space="0" w:color="auto"/>
            <w:right w:val="none" w:sz="0" w:space="0" w:color="auto"/>
          </w:divBdr>
        </w:div>
        <w:div w:id="1186865925">
          <w:marLeft w:val="0"/>
          <w:marRight w:val="0"/>
          <w:marTop w:val="0"/>
          <w:marBottom w:val="0"/>
          <w:divBdr>
            <w:top w:val="none" w:sz="0" w:space="0" w:color="auto"/>
            <w:left w:val="none" w:sz="0" w:space="0" w:color="auto"/>
            <w:bottom w:val="none" w:sz="0" w:space="0" w:color="auto"/>
            <w:right w:val="none" w:sz="0" w:space="0" w:color="auto"/>
          </w:divBdr>
        </w:div>
        <w:div w:id="66002315">
          <w:marLeft w:val="0"/>
          <w:marRight w:val="0"/>
          <w:marTop w:val="0"/>
          <w:marBottom w:val="0"/>
          <w:divBdr>
            <w:top w:val="none" w:sz="0" w:space="0" w:color="auto"/>
            <w:left w:val="none" w:sz="0" w:space="0" w:color="auto"/>
            <w:bottom w:val="none" w:sz="0" w:space="0" w:color="auto"/>
            <w:right w:val="none" w:sz="0" w:space="0" w:color="auto"/>
          </w:divBdr>
        </w:div>
        <w:div w:id="2127500469">
          <w:marLeft w:val="0"/>
          <w:marRight w:val="0"/>
          <w:marTop w:val="0"/>
          <w:marBottom w:val="0"/>
          <w:divBdr>
            <w:top w:val="none" w:sz="0" w:space="0" w:color="auto"/>
            <w:left w:val="none" w:sz="0" w:space="0" w:color="auto"/>
            <w:bottom w:val="none" w:sz="0" w:space="0" w:color="auto"/>
            <w:right w:val="none" w:sz="0" w:space="0" w:color="auto"/>
          </w:divBdr>
        </w:div>
        <w:div w:id="1887520269">
          <w:marLeft w:val="0"/>
          <w:marRight w:val="0"/>
          <w:marTop w:val="0"/>
          <w:marBottom w:val="0"/>
          <w:divBdr>
            <w:top w:val="none" w:sz="0" w:space="0" w:color="auto"/>
            <w:left w:val="none" w:sz="0" w:space="0" w:color="auto"/>
            <w:bottom w:val="none" w:sz="0" w:space="0" w:color="auto"/>
            <w:right w:val="none" w:sz="0" w:space="0" w:color="auto"/>
          </w:divBdr>
        </w:div>
        <w:div w:id="100223837">
          <w:marLeft w:val="0"/>
          <w:marRight w:val="0"/>
          <w:marTop w:val="0"/>
          <w:marBottom w:val="0"/>
          <w:divBdr>
            <w:top w:val="none" w:sz="0" w:space="0" w:color="auto"/>
            <w:left w:val="none" w:sz="0" w:space="0" w:color="auto"/>
            <w:bottom w:val="none" w:sz="0" w:space="0" w:color="auto"/>
            <w:right w:val="none" w:sz="0" w:space="0" w:color="auto"/>
          </w:divBdr>
        </w:div>
        <w:div w:id="1477264540">
          <w:marLeft w:val="0"/>
          <w:marRight w:val="0"/>
          <w:marTop w:val="0"/>
          <w:marBottom w:val="0"/>
          <w:divBdr>
            <w:top w:val="none" w:sz="0" w:space="0" w:color="auto"/>
            <w:left w:val="none" w:sz="0" w:space="0" w:color="auto"/>
            <w:bottom w:val="none" w:sz="0" w:space="0" w:color="auto"/>
            <w:right w:val="none" w:sz="0" w:space="0" w:color="auto"/>
          </w:divBdr>
        </w:div>
        <w:div w:id="568200363">
          <w:marLeft w:val="0"/>
          <w:marRight w:val="0"/>
          <w:marTop w:val="0"/>
          <w:marBottom w:val="0"/>
          <w:divBdr>
            <w:top w:val="none" w:sz="0" w:space="0" w:color="auto"/>
            <w:left w:val="none" w:sz="0" w:space="0" w:color="auto"/>
            <w:bottom w:val="none" w:sz="0" w:space="0" w:color="auto"/>
            <w:right w:val="none" w:sz="0" w:space="0" w:color="auto"/>
          </w:divBdr>
        </w:div>
        <w:div w:id="427427882">
          <w:marLeft w:val="0"/>
          <w:marRight w:val="0"/>
          <w:marTop w:val="0"/>
          <w:marBottom w:val="0"/>
          <w:divBdr>
            <w:top w:val="none" w:sz="0" w:space="0" w:color="auto"/>
            <w:left w:val="none" w:sz="0" w:space="0" w:color="auto"/>
            <w:bottom w:val="none" w:sz="0" w:space="0" w:color="auto"/>
            <w:right w:val="none" w:sz="0" w:space="0" w:color="auto"/>
          </w:divBdr>
        </w:div>
        <w:div w:id="1194802010">
          <w:marLeft w:val="0"/>
          <w:marRight w:val="0"/>
          <w:marTop w:val="0"/>
          <w:marBottom w:val="0"/>
          <w:divBdr>
            <w:top w:val="none" w:sz="0" w:space="0" w:color="auto"/>
            <w:left w:val="none" w:sz="0" w:space="0" w:color="auto"/>
            <w:bottom w:val="none" w:sz="0" w:space="0" w:color="auto"/>
            <w:right w:val="none" w:sz="0" w:space="0" w:color="auto"/>
          </w:divBdr>
        </w:div>
        <w:div w:id="94634828">
          <w:marLeft w:val="0"/>
          <w:marRight w:val="0"/>
          <w:marTop w:val="0"/>
          <w:marBottom w:val="0"/>
          <w:divBdr>
            <w:top w:val="none" w:sz="0" w:space="0" w:color="auto"/>
            <w:left w:val="none" w:sz="0" w:space="0" w:color="auto"/>
            <w:bottom w:val="none" w:sz="0" w:space="0" w:color="auto"/>
            <w:right w:val="none" w:sz="0" w:space="0" w:color="auto"/>
          </w:divBdr>
        </w:div>
        <w:div w:id="141048417">
          <w:marLeft w:val="0"/>
          <w:marRight w:val="0"/>
          <w:marTop w:val="0"/>
          <w:marBottom w:val="0"/>
          <w:divBdr>
            <w:top w:val="none" w:sz="0" w:space="0" w:color="auto"/>
            <w:left w:val="none" w:sz="0" w:space="0" w:color="auto"/>
            <w:bottom w:val="none" w:sz="0" w:space="0" w:color="auto"/>
            <w:right w:val="none" w:sz="0" w:space="0" w:color="auto"/>
          </w:divBdr>
        </w:div>
        <w:div w:id="850071811">
          <w:marLeft w:val="0"/>
          <w:marRight w:val="0"/>
          <w:marTop w:val="0"/>
          <w:marBottom w:val="0"/>
          <w:divBdr>
            <w:top w:val="none" w:sz="0" w:space="0" w:color="auto"/>
            <w:left w:val="none" w:sz="0" w:space="0" w:color="auto"/>
            <w:bottom w:val="none" w:sz="0" w:space="0" w:color="auto"/>
            <w:right w:val="none" w:sz="0" w:space="0" w:color="auto"/>
          </w:divBdr>
        </w:div>
        <w:div w:id="447550932">
          <w:marLeft w:val="0"/>
          <w:marRight w:val="0"/>
          <w:marTop w:val="0"/>
          <w:marBottom w:val="0"/>
          <w:divBdr>
            <w:top w:val="none" w:sz="0" w:space="0" w:color="auto"/>
            <w:left w:val="none" w:sz="0" w:space="0" w:color="auto"/>
            <w:bottom w:val="none" w:sz="0" w:space="0" w:color="auto"/>
            <w:right w:val="none" w:sz="0" w:space="0" w:color="auto"/>
          </w:divBdr>
        </w:div>
        <w:div w:id="1668749882">
          <w:marLeft w:val="0"/>
          <w:marRight w:val="0"/>
          <w:marTop w:val="0"/>
          <w:marBottom w:val="0"/>
          <w:divBdr>
            <w:top w:val="none" w:sz="0" w:space="0" w:color="auto"/>
            <w:left w:val="none" w:sz="0" w:space="0" w:color="auto"/>
            <w:bottom w:val="none" w:sz="0" w:space="0" w:color="auto"/>
            <w:right w:val="none" w:sz="0" w:space="0" w:color="auto"/>
          </w:divBdr>
        </w:div>
        <w:div w:id="905989644">
          <w:marLeft w:val="0"/>
          <w:marRight w:val="0"/>
          <w:marTop w:val="0"/>
          <w:marBottom w:val="0"/>
          <w:divBdr>
            <w:top w:val="none" w:sz="0" w:space="0" w:color="auto"/>
            <w:left w:val="none" w:sz="0" w:space="0" w:color="auto"/>
            <w:bottom w:val="none" w:sz="0" w:space="0" w:color="auto"/>
            <w:right w:val="none" w:sz="0" w:space="0" w:color="auto"/>
          </w:divBdr>
        </w:div>
        <w:div w:id="796991541">
          <w:marLeft w:val="0"/>
          <w:marRight w:val="0"/>
          <w:marTop w:val="0"/>
          <w:marBottom w:val="0"/>
          <w:divBdr>
            <w:top w:val="none" w:sz="0" w:space="0" w:color="auto"/>
            <w:left w:val="none" w:sz="0" w:space="0" w:color="auto"/>
            <w:bottom w:val="none" w:sz="0" w:space="0" w:color="auto"/>
            <w:right w:val="none" w:sz="0" w:space="0" w:color="auto"/>
          </w:divBdr>
        </w:div>
        <w:div w:id="880551810">
          <w:marLeft w:val="0"/>
          <w:marRight w:val="0"/>
          <w:marTop w:val="0"/>
          <w:marBottom w:val="0"/>
          <w:divBdr>
            <w:top w:val="none" w:sz="0" w:space="0" w:color="auto"/>
            <w:left w:val="none" w:sz="0" w:space="0" w:color="auto"/>
            <w:bottom w:val="none" w:sz="0" w:space="0" w:color="auto"/>
            <w:right w:val="none" w:sz="0" w:space="0" w:color="auto"/>
          </w:divBdr>
        </w:div>
        <w:div w:id="857278630">
          <w:marLeft w:val="0"/>
          <w:marRight w:val="0"/>
          <w:marTop w:val="0"/>
          <w:marBottom w:val="0"/>
          <w:divBdr>
            <w:top w:val="none" w:sz="0" w:space="0" w:color="auto"/>
            <w:left w:val="none" w:sz="0" w:space="0" w:color="auto"/>
            <w:bottom w:val="none" w:sz="0" w:space="0" w:color="auto"/>
            <w:right w:val="none" w:sz="0" w:space="0" w:color="auto"/>
          </w:divBdr>
        </w:div>
        <w:div w:id="1070348341">
          <w:marLeft w:val="0"/>
          <w:marRight w:val="0"/>
          <w:marTop w:val="0"/>
          <w:marBottom w:val="0"/>
          <w:divBdr>
            <w:top w:val="none" w:sz="0" w:space="0" w:color="auto"/>
            <w:left w:val="none" w:sz="0" w:space="0" w:color="auto"/>
            <w:bottom w:val="none" w:sz="0" w:space="0" w:color="auto"/>
            <w:right w:val="none" w:sz="0" w:space="0" w:color="auto"/>
          </w:divBdr>
        </w:div>
        <w:div w:id="1793130856">
          <w:marLeft w:val="0"/>
          <w:marRight w:val="0"/>
          <w:marTop w:val="0"/>
          <w:marBottom w:val="0"/>
          <w:divBdr>
            <w:top w:val="none" w:sz="0" w:space="0" w:color="auto"/>
            <w:left w:val="none" w:sz="0" w:space="0" w:color="auto"/>
            <w:bottom w:val="none" w:sz="0" w:space="0" w:color="auto"/>
            <w:right w:val="none" w:sz="0" w:space="0" w:color="auto"/>
          </w:divBdr>
        </w:div>
        <w:div w:id="1819880116">
          <w:marLeft w:val="0"/>
          <w:marRight w:val="0"/>
          <w:marTop w:val="0"/>
          <w:marBottom w:val="0"/>
          <w:divBdr>
            <w:top w:val="none" w:sz="0" w:space="0" w:color="auto"/>
            <w:left w:val="none" w:sz="0" w:space="0" w:color="auto"/>
            <w:bottom w:val="none" w:sz="0" w:space="0" w:color="auto"/>
            <w:right w:val="none" w:sz="0" w:space="0" w:color="auto"/>
          </w:divBdr>
        </w:div>
        <w:div w:id="1049306453">
          <w:marLeft w:val="0"/>
          <w:marRight w:val="0"/>
          <w:marTop w:val="0"/>
          <w:marBottom w:val="0"/>
          <w:divBdr>
            <w:top w:val="none" w:sz="0" w:space="0" w:color="auto"/>
            <w:left w:val="none" w:sz="0" w:space="0" w:color="auto"/>
            <w:bottom w:val="none" w:sz="0" w:space="0" w:color="auto"/>
            <w:right w:val="none" w:sz="0" w:space="0" w:color="auto"/>
          </w:divBdr>
        </w:div>
        <w:div w:id="967592270">
          <w:marLeft w:val="0"/>
          <w:marRight w:val="0"/>
          <w:marTop w:val="0"/>
          <w:marBottom w:val="0"/>
          <w:divBdr>
            <w:top w:val="none" w:sz="0" w:space="0" w:color="auto"/>
            <w:left w:val="none" w:sz="0" w:space="0" w:color="auto"/>
            <w:bottom w:val="none" w:sz="0" w:space="0" w:color="auto"/>
            <w:right w:val="none" w:sz="0" w:space="0" w:color="auto"/>
          </w:divBdr>
        </w:div>
        <w:div w:id="1552229034">
          <w:marLeft w:val="0"/>
          <w:marRight w:val="0"/>
          <w:marTop w:val="0"/>
          <w:marBottom w:val="0"/>
          <w:divBdr>
            <w:top w:val="none" w:sz="0" w:space="0" w:color="auto"/>
            <w:left w:val="none" w:sz="0" w:space="0" w:color="auto"/>
            <w:bottom w:val="none" w:sz="0" w:space="0" w:color="auto"/>
            <w:right w:val="none" w:sz="0" w:space="0" w:color="auto"/>
          </w:divBdr>
        </w:div>
        <w:div w:id="1623148947">
          <w:marLeft w:val="0"/>
          <w:marRight w:val="0"/>
          <w:marTop w:val="0"/>
          <w:marBottom w:val="0"/>
          <w:divBdr>
            <w:top w:val="none" w:sz="0" w:space="0" w:color="auto"/>
            <w:left w:val="none" w:sz="0" w:space="0" w:color="auto"/>
            <w:bottom w:val="none" w:sz="0" w:space="0" w:color="auto"/>
            <w:right w:val="none" w:sz="0" w:space="0" w:color="auto"/>
          </w:divBdr>
        </w:div>
        <w:div w:id="549460942">
          <w:marLeft w:val="0"/>
          <w:marRight w:val="0"/>
          <w:marTop w:val="0"/>
          <w:marBottom w:val="0"/>
          <w:divBdr>
            <w:top w:val="none" w:sz="0" w:space="0" w:color="auto"/>
            <w:left w:val="none" w:sz="0" w:space="0" w:color="auto"/>
            <w:bottom w:val="none" w:sz="0" w:space="0" w:color="auto"/>
            <w:right w:val="none" w:sz="0" w:space="0" w:color="auto"/>
          </w:divBdr>
        </w:div>
        <w:div w:id="1033506619">
          <w:marLeft w:val="0"/>
          <w:marRight w:val="0"/>
          <w:marTop w:val="0"/>
          <w:marBottom w:val="0"/>
          <w:divBdr>
            <w:top w:val="none" w:sz="0" w:space="0" w:color="auto"/>
            <w:left w:val="none" w:sz="0" w:space="0" w:color="auto"/>
            <w:bottom w:val="none" w:sz="0" w:space="0" w:color="auto"/>
            <w:right w:val="none" w:sz="0" w:space="0" w:color="auto"/>
          </w:divBdr>
        </w:div>
        <w:div w:id="1559900062">
          <w:marLeft w:val="0"/>
          <w:marRight w:val="0"/>
          <w:marTop w:val="0"/>
          <w:marBottom w:val="0"/>
          <w:divBdr>
            <w:top w:val="none" w:sz="0" w:space="0" w:color="auto"/>
            <w:left w:val="none" w:sz="0" w:space="0" w:color="auto"/>
            <w:bottom w:val="none" w:sz="0" w:space="0" w:color="auto"/>
            <w:right w:val="none" w:sz="0" w:space="0" w:color="auto"/>
          </w:divBdr>
        </w:div>
        <w:div w:id="1272013139">
          <w:marLeft w:val="0"/>
          <w:marRight w:val="0"/>
          <w:marTop w:val="0"/>
          <w:marBottom w:val="0"/>
          <w:divBdr>
            <w:top w:val="none" w:sz="0" w:space="0" w:color="auto"/>
            <w:left w:val="none" w:sz="0" w:space="0" w:color="auto"/>
            <w:bottom w:val="none" w:sz="0" w:space="0" w:color="auto"/>
            <w:right w:val="none" w:sz="0" w:space="0" w:color="auto"/>
          </w:divBdr>
        </w:div>
        <w:div w:id="1466122549">
          <w:marLeft w:val="0"/>
          <w:marRight w:val="0"/>
          <w:marTop w:val="0"/>
          <w:marBottom w:val="0"/>
          <w:divBdr>
            <w:top w:val="none" w:sz="0" w:space="0" w:color="auto"/>
            <w:left w:val="none" w:sz="0" w:space="0" w:color="auto"/>
            <w:bottom w:val="none" w:sz="0" w:space="0" w:color="auto"/>
            <w:right w:val="none" w:sz="0" w:space="0" w:color="auto"/>
          </w:divBdr>
        </w:div>
        <w:div w:id="548735646">
          <w:marLeft w:val="0"/>
          <w:marRight w:val="0"/>
          <w:marTop w:val="0"/>
          <w:marBottom w:val="0"/>
          <w:divBdr>
            <w:top w:val="none" w:sz="0" w:space="0" w:color="auto"/>
            <w:left w:val="none" w:sz="0" w:space="0" w:color="auto"/>
            <w:bottom w:val="none" w:sz="0" w:space="0" w:color="auto"/>
            <w:right w:val="none" w:sz="0" w:space="0" w:color="auto"/>
          </w:divBdr>
        </w:div>
        <w:div w:id="1546136053">
          <w:marLeft w:val="0"/>
          <w:marRight w:val="0"/>
          <w:marTop w:val="0"/>
          <w:marBottom w:val="0"/>
          <w:divBdr>
            <w:top w:val="none" w:sz="0" w:space="0" w:color="auto"/>
            <w:left w:val="none" w:sz="0" w:space="0" w:color="auto"/>
            <w:bottom w:val="none" w:sz="0" w:space="0" w:color="auto"/>
            <w:right w:val="none" w:sz="0" w:space="0" w:color="auto"/>
          </w:divBdr>
        </w:div>
        <w:div w:id="533155756">
          <w:marLeft w:val="0"/>
          <w:marRight w:val="0"/>
          <w:marTop w:val="0"/>
          <w:marBottom w:val="0"/>
          <w:divBdr>
            <w:top w:val="none" w:sz="0" w:space="0" w:color="auto"/>
            <w:left w:val="none" w:sz="0" w:space="0" w:color="auto"/>
            <w:bottom w:val="none" w:sz="0" w:space="0" w:color="auto"/>
            <w:right w:val="none" w:sz="0" w:space="0" w:color="auto"/>
          </w:divBdr>
        </w:div>
        <w:div w:id="447159437">
          <w:marLeft w:val="0"/>
          <w:marRight w:val="0"/>
          <w:marTop w:val="0"/>
          <w:marBottom w:val="0"/>
          <w:divBdr>
            <w:top w:val="none" w:sz="0" w:space="0" w:color="auto"/>
            <w:left w:val="none" w:sz="0" w:space="0" w:color="auto"/>
            <w:bottom w:val="none" w:sz="0" w:space="0" w:color="auto"/>
            <w:right w:val="none" w:sz="0" w:space="0" w:color="auto"/>
          </w:divBdr>
        </w:div>
        <w:div w:id="1625042993">
          <w:marLeft w:val="0"/>
          <w:marRight w:val="0"/>
          <w:marTop w:val="0"/>
          <w:marBottom w:val="0"/>
          <w:divBdr>
            <w:top w:val="none" w:sz="0" w:space="0" w:color="auto"/>
            <w:left w:val="none" w:sz="0" w:space="0" w:color="auto"/>
            <w:bottom w:val="none" w:sz="0" w:space="0" w:color="auto"/>
            <w:right w:val="none" w:sz="0" w:space="0" w:color="auto"/>
          </w:divBdr>
        </w:div>
        <w:div w:id="1689065868">
          <w:marLeft w:val="0"/>
          <w:marRight w:val="0"/>
          <w:marTop w:val="0"/>
          <w:marBottom w:val="0"/>
          <w:divBdr>
            <w:top w:val="none" w:sz="0" w:space="0" w:color="auto"/>
            <w:left w:val="none" w:sz="0" w:space="0" w:color="auto"/>
            <w:bottom w:val="none" w:sz="0" w:space="0" w:color="auto"/>
            <w:right w:val="none" w:sz="0" w:space="0" w:color="auto"/>
          </w:divBdr>
        </w:div>
        <w:div w:id="590820237">
          <w:marLeft w:val="0"/>
          <w:marRight w:val="0"/>
          <w:marTop w:val="0"/>
          <w:marBottom w:val="0"/>
          <w:divBdr>
            <w:top w:val="none" w:sz="0" w:space="0" w:color="auto"/>
            <w:left w:val="none" w:sz="0" w:space="0" w:color="auto"/>
            <w:bottom w:val="none" w:sz="0" w:space="0" w:color="auto"/>
            <w:right w:val="none" w:sz="0" w:space="0" w:color="auto"/>
          </w:divBdr>
        </w:div>
        <w:div w:id="1112935826">
          <w:marLeft w:val="0"/>
          <w:marRight w:val="0"/>
          <w:marTop w:val="0"/>
          <w:marBottom w:val="0"/>
          <w:divBdr>
            <w:top w:val="none" w:sz="0" w:space="0" w:color="auto"/>
            <w:left w:val="none" w:sz="0" w:space="0" w:color="auto"/>
            <w:bottom w:val="none" w:sz="0" w:space="0" w:color="auto"/>
            <w:right w:val="none" w:sz="0" w:space="0" w:color="auto"/>
          </w:divBdr>
        </w:div>
        <w:div w:id="501042514">
          <w:marLeft w:val="0"/>
          <w:marRight w:val="0"/>
          <w:marTop w:val="0"/>
          <w:marBottom w:val="0"/>
          <w:divBdr>
            <w:top w:val="none" w:sz="0" w:space="0" w:color="auto"/>
            <w:left w:val="none" w:sz="0" w:space="0" w:color="auto"/>
            <w:bottom w:val="none" w:sz="0" w:space="0" w:color="auto"/>
            <w:right w:val="none" w:sz="0" w:space="0" w:color="auto"/>
          </w:divBdr>
        </w:div>
        <w:div w:id="1662352109">
          <w:marLeft w:val="0"/>
          <w:marRight w:val="0"/>
          <w:marTop w:val="0"/>
          <w:marBottom w:val="0"/>
          <w:divBdr>
            <w:top w:val="none" w:sz="0" w:space="0" w:color="auto"/>
            <w:left w:val="none" w:sz="0" w:space="0" w:color="auto"/>
            <w:bottom w:val="none" w:sz="0" w:space="0" w:color="auto"/>
            <w:right w:val="none" w:sz="0" w:space="0" w:color="auto"/>
          </w:divBdr>
        </w:div>
        <w:div w:id="2092389645">
          <w:marLeft w:val="0"/>
          <w:marRight w:val="0"/>
          <w:marTop w:val="0"/>
          <w:marBottom w:val="0"/>
          <w:divBdr>
            <w:top w:val="none" w:sz="0" w:space="0" w:color="auto"/>
            <w:left w:val="none" w:sz="0" w:space="0" w:color="auto"/>
            <w:bottom w:val="none" w:sz="0" w:space="0" w:color="auto"/>
            <w:right w:val="none" w:sz="0" w:space="0" w:color="auto"/>
          </w:divBdr>
        </w:div>
        <w:div w:id="1693219408">
          <w:marLeft w:val="0"/>
          <w:marRight w:val="0"/>
          <w:marTop w:val="0"/>
          <w:marBottom w:val="0"/>
          <w:divBdr>
            <w:top w:val="none" w:sz="0" w:space="0" w:color="auto"/>
            <w:left w:val="none" w:sz="0" w:space="0" w:color="auto"/>
            <w:bottom w:val="none" w:sz="0" w:space="0" w:color="auto"/>
            <w:right w:val="none" w:sz="0" w:space="0" w:color="auto"/>
          </w:divBdr>
        </w:div>
        <w:div w:id="1957054256">
          <w:marLeft w:val="0"/>
          <w:marRight w:val="0"/>
          <w:marTop w:val="0"/>
          <w:marBottom w:val="0"/>
          <w:divBdr>
            <w:top w:val="none" w:sz="0" w:space="0" w:color="auto"/>
            <w:left w:val="none" w:sz="0" w:space="0" w:color="auto"/>
            <w:bottom w:val="none" w:sz="0" w:space="0" w:color="auto"/>
            <w:right w:val="none" w:sz="0" w:space="0" w:color="auto"/>
          </w:divBdr>
        </w:div>
        <w:div w:id="594635606">
          <w:marLeft w:val="0"/>
          <w:marRight w:val="0"/>
          <w:marTop w:val="0"/>
          <w:marBottom w:val="0"/>
          <w:divBdr>
            <w:top w:val="none" w:sz="0" w:space="0" w:color="auto"/>
            <w:left w:val="none" w:sz="0" w:space="0" w:color="auto"/>
            <w:bottom w:val="none" w:sz="0" w:space="0" w:color="auto"/>
            <w:right w:val="none" w:sz="0" w:space="0" w:color="auto"/>
          </w:divBdr>
        </w:div>
        <w:div w:id="1994405273">
          <w:marLeft w:val="0"/>
          <w:marRight w:val="0"/>
          <w:marTop w:val="0"/>
          <w:marBottom w:val="0"/>
          <w:divBdr>
            <w:top w:val="none" w:sz="0" w:space="0" w:color="auto"/>
            <w:left w:val="none" w:sz="0" w:space="0" w:color="auto"/>
            <w:bottom w:val="none" w:sz="0" w:space="0" w:color="auto"/>
            <w:right w:val="none" w:sz="0" w:space="0" w:color="auto"/>
          </w:divBdr>
        </w:div>
        <w:div w:id="1478257670">
          <w:marLeft w:val="0"/>
          <w:marRight w:val="0"/>
          <w:marTop w:val="0"/>
          <w:marBottom w:val="0"/>
          <w:divBdr>
            <w:top w:val="none" w:sz="0" w:space="0" w:color="auto"/>
            <w:left w:val="none" w:sz="0" w:space="0" w:color="auto"/>
            <w:bottom w:val="none" w:sz="0" w:space="0" w:color="auto"/>
            <w:right w:val="none" w:sz="0" w:space="0" w:color="auto"/>
          </w:divBdr>
        </w:div>
        <w:div w:id="1399552028">
          <w:marLeft w:val="0"/>
          <w:marRight w:val="0"/>
          <w:marTop w:val="0"/>
          <w:marBottom w:val="0"/>
          <w:divBdr>
            <w:top w:val="none" w:sz="0" w:space="0" w:color="auto"/>
            <w:left w:val="none" w:sz="0" w:space="0" w:color="auto"/>
            <w:bottom w:val="none" w:sz="0" w:space="0" w:color="auto"/>
            <w:right w:val="none" w:sz="0" w:space="0" w:color="auto"/>
          </w:divBdr>
        </w:div>
        <w:div w:id="147132488">
          <w:marLeft w:val="0"/>
          <w:marRight w:val="0"/>
          <w:marTop w:val="0"/>
          <w:marBottom w:val="0"/>
          <w:divBdr>
            <w:top w:val="none" w:sz="0" w:space="0" w:color="auto"/>
            <w:left w:val="none" w:sz="0" w:space="0" w:color="auto"/>
            <w:bottom w:val="none" w:sz="0" w:space="0" w:color="auto"/>
            <w:right w:val="none" w:sz="0" w:space="0" w:color="auto"/>
          </w:divBdr>
        </w:div>
        <w:div w:id="787310603">
          <w:marLeft w:val="0"/>
          <w:marRight w:val="0"/>
          <w:marTop w:val="0"/>
          <w:marBottom w:val="0"/>
          <w:divBdr>
            <w:top w:val="none" w:sz="0" w:space="0" w:color="auto"/>
            <w:left w:val="none" w:sz="0" w:space="0" w:color="auto"/>
            <w:bottom w:val="none" w:sz="0" w:space="0" w:color="auto"/>
            <w:right w:val="none" w:sz="0" w:space="0" w:color="auto"/>
          </w:divBdr>
        </w:div>
        <w:div w:id="659037732">
          <w:marLeft w:val="0"/>
          <w:marRight w:val="0"/>
          <w:marTop w:val="0"/>
          <w:marBottom w:val="0"/>
          <w:divBdr>
            <w:top w:val="none" w:sz="0" w:space="0" w:color="auto"/>
            <w:left w:val="none" w:sz="0" w:space="0" w:color="auto"/>
            <w:bottom w:val="none" w:sz="0" w:space="0" w:color="auto"/>
            <w:right w:val="none" w:sz="0" w:space="0" w:color="auto"/>
          </w:divBdr>
        </w:div>
        <w:div w:id="1814561854">
          <w:marLeft w:val="0"/>
          <w:marRight w:val="0"/>
          <w:marTop w:val="0"/>
          <w:marBottom w:val="0"/>
          <w:divBdr>
            <w:top w:val="none" w:sz="0" w:space="0" w:color="auto"/>
            <w:left w:val="none" w:sz="0" w:space="0" w:color="auto"/>
            <w:bottom w:val="none" w:sz="0" w:space="0" w:color="auto"/>
            <w:right w:val="none" w:sz="0" w:space="0" w:color="auto"/>
          </w:divBdr>
        </w:div>
        <w:div w:id="1134562373">
          <w:marLeft w:val="0"/>
          <w:marRight w:val="0"/>
          <w:marTop w:val="0"/>
          <w:marBottom w:val="0"/>
          <w:divBdr>
            <w:top w:val="none" w:sz="0" w:space="0" w:color="auto"/>
            <w:left w:val="none" w:sz="0" w:space="0" w:color="auto"/>
            <w:bottom w:val="none" w:sz="0" w:space="0" w:color="auto"/>
            <w:right w:val="none" w:sz="0" w:space="0" w:color="auto"/>
          </w:divBdr>
        </w:div>
        <w:div w:id="851526169">
          <w:marLeft w:val="0"/>
          <w:marRight w:val="0"/>
          <w:marTop w:val="0"/>
          <w:marBottom w:val="0"/>
          <w:divBdr>
            <w:top w:val="none" w:sz="0" w:space="0" w:color="auto"/>
            <w:left w:val="none" w:sz="0" w:space="0" w:color="auto"/>
            <w:bottom w:val="none" w:sz="0" w:space="0" w:color="auto"/>
            <w:right w:val="none" w:sz="0" w:space="0" w:color="auto"/>
          </w:divBdr>
        </w:div>
        <w:div w:id="1378093300">
          <w:marLeft w:val="0"/>
          <w:marRight w:val="0"/>
          <w:marTop w:val="0"/>
          <w:marBottom w:val="0"/>
          <w:divBdr>
            <w:top w:val="none" w:sz="0" w:space="0" w:color="auto"/>
            <w:left w:val="none" w:sz="0" w:space="0" w:color="auto"/>
            <w:bottom w:val="none" w:sz="0" w:space="0" w:color="auto"/>
            <w:right w:val="none" w:sz="0" w:space="0" w:color="auto"/>
          </w:divBdr>
        </w:div>
        <w:div w:id="2023434191">
          <w:marLeft w:val="0"/>
          <w:marRight w:val="0"/>
          <w:marTop w:val="0"/>
          <w:marBottom w:val="0"/>
          <w:divBdr>
            <w:top w:val="none" w:sz="0" w:space="0" w:color="auto"/>
            <w:left w:val="none" w:sz="0" w:space="0" w:color="auto"/>
            <w:bottom w:val="none" w:sz="0" w:space="0" w:color="auto"/>
            <w:right w:val="none" w:sz="0" w:space="0" w:color="auto"/>
          </w:divBdr>
        </w:div>
        <w:div w:id="1284771693">
          <w:marLeft w:val="0"/>
          <w:marRight w:val="0"/>
          <w:marTop w:val="0"/>
          <w:marBottom w:val="0"/>
          <w:divBdr>
            <w:top w:val="none" w:sz="0" w:space="0" w:color="auto"/>
            <w:left w:val="none" w:sz="0" w:space="0" w:color="auto"/>
            <w:bottom w:val="none" w:sz="0" w:space="0" w:color="auto"/>
            <w:right w:val="none" w:sz="0" w:space="0" w:color="auto"/>
          </w:divBdr>
        </w:div>
        <w:div w:id="1258321027">
          <w:marLeft w:val="0"/>
          <w:marRight w:val="0"/>
          <w:marTop w:val="0"/>
          <w:marBottom w:val="0"/>
          <w:divBdr>
            <w:top w:val="none" w:sz="0" w:space="0" w:color="auto"/>
            <w:left w:val="none" w:sz="0" w:space="0" w:color="auto"/>
            <w:bottom w:val="none" w:sz="0" w:space="0" w:color="auto"/>
            <w:right w:val="none" w:sz="0" w:space="0" w:color="auto"/>
          </w:divBdr>
        </w:div>
        <w:div w:id="2073577041">
          <w:marLeft w:val="0"/>
          <w:marRight w:val="0"/>
          <w:marTop w:val="0"/>
          <w:marBottom w:val="0"/>
          <w:divBdr>
            <w:top w:val="none" w:sz="0" w:space="0" w:color="auto"/>
            <w:left w:val="none" w:sz="0" w:space="0" w:color="auto"/>
            <w:bottom w:val="none" w:sz="0" w:space="0" w:color="auto"/>
            <w:right w:val="none" w:sz="0" w:space="0" w:color="auto"/>
          </w:divBdr>
        </w:div>
        <w:div w:id="655374571">
          <w:marLeft w:val="0"/>
          <w:marRight w:val="0"/>
          <w:marTop w:val="0"/>
          <w:marBottom w:val="0"/>
          <w:divBdr>
            <w:top w:val="none" w:sz="0" w:space="0" w:color="auto"/>
            <w:left w:val="none" w:sz="0" w:space="0" w:color="auto"/>
            <w:bottom w:val="none" w:sz="0" w:space="0" w:color="auto"/>
            <w:right w:val="none" w:sz="0" w:space="0" w:color="auto"/>
          </w:divBdr>
        </w:div>
        <w:div w:id="875847153">
          <w:marLeft w:val="0"/>
          <w:marRight w:val="0"/>
          <w:marTop w:val="0"/>
          <w:marBottom w:val="0"/>
          <w:divBdr>
            <w:top w:val="none" w:sz="0" w:space="0" w:color="auto"/>
            <w:left w:val="none" w:sz="0" w:space="0" w:color="auto"/>
            <w:bottom w:val="none" w:sz="0" w:space="0" w:color="auto"/>
            <w:right w:val="none" w:sz="0" w:space="0" w:color="auto"/>
          </w:divBdr>
        </w:div>
        <w:div w:id="394164893">
          <w:marLeft w:val="0"/>
          <w:marRight w:val="0"/>
          <w:marTop w:val="0"/>
          <w:marBottom w:val="0"/>
          <w:divBdr>
            <w:top w:val="none" w:sz="0" w:space="0" w:color="auto"/>
            <w:left w:val="none" w:sz="0" w:space="0" w:color="auto"/>
            <w:bottom w:val="none" w:sz="0" w:space="0" w:color="auto"/>
            <w:right w:val="none" w:sz="0" w:space="0" w:color="auto"/>
          </w:divBdr>
        </w:div>
        <w:div w:id="1992522468">
          <w:marLeft w:val="0"/>
          <w:marRight w:val="0"/>
          <w:marTop w:val="0"/>
          <w:marBottom w:val="0"/>
          <w:divBdr>
            <w:top w:val="none" w:sz="0" w:space="0" w:color="auto"/>
            <w:left w:val="none" w:sz="0" w:space="0" w:color="auto"/>
            <w:bottom w:val="none" w:sz="0" w:space="0" w:color="auto"/>
            <w:right w:val="none" w:sz="0" w:space="0" w:color="auto"/>
          </w:divBdr>
        </w:div>
        <w:div w:id="575669513">
          <w:marLeft w:val="0"/>
          <w:marRight w:val="0"/>
          <w:marTop w:val="0"/>
          <w:marBottom w:val="0"/>
          <w:divBdr>
            <w:top w:val="none" w:sz="0" w:space="0" w:color="auto"/>
            <w:left w:val="none" w:sz="0" w:space="0" w:color="auto"/>
            <w:bottom w:val="none" w:sz="0" w:space="0" w:color="auto"/>
            <w:right w:val="none" w:sz="0" w:space="0" w:color="auto"/>
          </w:divBdr>
        </w:div>
        <w:div w:id="1084686947">
          <w:marLeft w:val="0"/>
          <w:marRight w:val="0"/>
          <w:marTop w:val="0"/>
          <w:marBottom w:val="0"/>
          <w:divBdr>
            <w:top w:val="none" w:sz="0" w:space="0" w:color="auto"/>
            <w:left w:val="none" w:sz="0" w:space="0" w:color="auto"/>
            <w:bottom w:val="none" w:sz="0" w:space="0" w:color="auto"/>
            <w:right w:val="none" w:sz="0" w:space="0" w:color="auto"/>
          </w:divBdr>
        </w:div>
        <w:div w:id="131288134">
          <w:marLeft w:val="0"/>
          <w:marRight w:val="0"/>
          <w:marTop w:val="0"/>
          <w:marBottom w:val="0"/>
          <w:divBdr>
            <w:top w:val="none" w:sz="0" w:space="0" w:color="auto"/>
            <w:left w:val="none" w:sz="0" w:space="0" w:color="auto"/>
            <w:bottom w:val="none" w:sz="0" w:space="0" w:color="auto"/>
            <w:right w:val="none" w:sz="0" w:space="0" w:color="auto"/>
          </w:divBdr>
        </w:div>
        <w:div w:id="809058933">
          <w:marLeft w:val="0"/>
          <w:marRight w:val="0"/>
          <w:marTop w:val="0"/>
          <w:marBottom w:val="0"/>
          <w:divBdr>
            <w:top w:val="none" w:sz="0" w:space="0" w:color="auto"/>
            <w:left w:val="none" w:sz="0" w:space="0" w:color="auto"/>
            <w:bottom w:val="none" w:sz="0" w:space="0" w:color="auto"/>
            <w:right w:val="none" w:sz="0" w:space="0" w:color="auto"/>
          </w:divBdr>
        </w:div>
        <w:div w:id="545527738">
          <w:marLeft w:val="0"/>
          <w:marRight w:val="0"/>
          <w:marTop w:val="0"/>
          <w:marBottom w:val="0"/>
          <w:divBdr>
            <w:top w:val="none" w:sz="0" w:space="0" w:color="auto"/>
            <w:left w:val="none" w:sz="0" w:space="0" w:color="auto"/>
            <w:bottom w:val="none" w:sz="0" w:space="0" w:color="auto"/>
            <w:right w:val="none" w:sz="0" w:space="0" w:color="auto"/>
          </w:divBdr>
        </w:div>
        <w:div w:id="1517577103">
          <w:marLeft w:val="0"/>
          <w:marRight w:val="0"/>
          <w:marTop w:val="0"/>
          <w:marBottom w:val="0"/>
          <w:divBdr>
            <w:top w:val="none" w:sz="0" w:space="0" w:color="auto"/>
            <w:left w:val="none" w:sz="0" w:space="0" w:color="auto"/>
            <w:bottom w:val="none" w:sz="0" w:space="0" w:color="auto"/>
            <w:right w:val="none" w:sz="0" w:space="0" w:color="auto"/>
          </w:divBdr>
        </w:div>
        <w:div w:id="450828319">
          <w:marLeft w:val="0"/>
          <w:marRight w:val="0"/>
          <w:marTop w:val="0"/>
          <w:marBottom w:val="0"/>
          <w:divBdr>
            <w:top w:val="none" w:sz="0" w:space="0" w:color="auto"/>
            <w:left w:val="none" w:sz="0" w:space="0" w:color="auto"/>
            <w:bottom w:val="none" w:sz="0" w:space="0" w:color="auto"/>
            <w:right w:val="none" w:sz="0" w:space="0" w:color="auto"/>
          </w:divBdr>
        </w:div>
        <w:div w:id="1567184894">
          <w:marLeft w:val="0"/>
          <w:marRight w:val="0"/>
          <w:marTop w:val="0"/>
          <w:marBottom w:val="0"/>
          <w:divBdr>
            <w:top w:val="none" w:sz="0" w:space="0" w:color="auto"/>
            <w:left w:val="none" w:sz="0" w:space="0" w:color="auto"/>
            <w:bottom w:val="none" w:sz="0" w:space="0" w:color="auto"/>
            <w:right w:val="none" w:sz="0" w:space="0" w:color="auto"/>
          </w:divBdr>
        </w:div>
        <w:div w:id="1200585948">
          <w:marLeft w:val="0"/>
          <w:marRight w:val="0"/>
          <w:marTop w:val="0"/>
          <w:marBottom w:val="0"/>
          <w:divBdr>
            <w:top w:val="none" w:sz="0" w:space="0" w:color="auto"/>
            <w:left w:val="none" w:sz="0" w:space="0" w:color="auto"/>
            <w:bottom w:val="none" w:sz="0" w:space="0" w:color="auto"/>
            <w:right w:val="none" w:sz="0" w:space="0" w:color="auto"/>
          </w:divBdr>
        </w:div>
        <w:div w:id="590433248">
          <w:marLeft w:val="0"/>
          <w:marRight w:val="0"/>
          <w:marTop w:val="0"/>
          <w:marBottom w:val="0"/>
          <w:divBdr>
            <w:top w:val="none" w:sz="0" w:space="0" w:color="auto"/>
            <w:left w:val="none" w:sz="0" w:space="0" w:color="auto"/>
            <w:bottom w:val="none" w:sz="0" w:space="0" w:color="auto"/>
            <w:right w:val="none" w:sz="0" w:space="0" w:color="auto"/>
          </w:divBdr>
        </w:div>
        <w:div w:id="2128812051">
          <w:marLeft w:val="0"/>
          <w:marRight w:val="0"/>
          <w:marTop w:val="0"/>
          <w:marBottom w:val="0"/>
          <w:divBdr>
            <w:top w:val="none" w:sz="0" w:space="0" w:color="auto"/>
            <w:left w:val="none" w:sz="0" w:space="0" w:color="auto"/>
            <w:bottom w:val="none" w:sz="0" w:space="0" w:color="auto"/>
            <w:right w:val="none" w:sz="0" w:space="0" w:color="auto"/>
          </w:divBdr>
        </w:div>
        <w:div w:id="772477530">
          <w:marLeft w:val="0"/>
          <w:marRight w:val="0"/>
          <w:marTop w:val="0"/>
          <w:marBottom w:val="0"/>
          <w:divBdr>
            <w:top w:val="none" w:sz="0" w:space="0" w:color="auto"/>
            <w:left w:val="none" w:sz="0" w:space="0" w:color="auto"/>
            <w:bottom w:val="none" w:sz="0" w:space="0" w:color="auto"/>
            <w:right w:val="none" w:sz="0" w:space="0" w:color="auto"/>
          </w:divBdr>
        </w:div>
        <w:div w:id="68693036">
          <w:marLeft w:val="0"/>
          <w:marRight w:val="0"/>
          <w:marTop w:val="0"/>
          <w:marBottom w:val="0"/>
          <w:divBdr>
            <w:top w:val="none" w:sz="0" w:space="0" w:color="auto"/>
            <w:left w:val="none" w:sz="0" w:space="0" w:color="auto"/>
            <w:bottom w:val="none" w:sz="0" w:space="0" w:color="auto"/>
            <w:right w:val="none" w:sz="0" w:space="0" w:color="auto"/>
          </w:divBdr>
        </w:div>
        <w:div w:id="432095864">
          <w:marLeft w:val="0"/>
          <w:marRight w:val="0"/>
          <w:marTop w:val="0"/>
          <w:marBottom w:val="0"/>
          <w:divBdr>
            <w:top w:val="none" w:sz="0" w:space="0" w:color="auto"/>
            <w:left w:val="none" w:sz="0" w:space="0" w:color="auto"/>
            <w:bottom w:val="none" w:sz="0" w:space="0" w:color="auto"/>
            <w:right w:val="none" w:sz="0" w:space="0" w:color="auto"/>
          </w:divBdr>
        </w:div>
        <w:div w:id="190454578">
          <w:marLeft w:val="0"/>
          <w:marRight w:val="0"/>
          <w:marTop w:val="0"/>
          <w:marBottom w:val="0"/>
          <w:divBdr>
            <w:top w:val="none" w:sz="0" w:space="0" w:color="auto"/>
            <w:left w:val="none" w:sz="0" w:space="0" w:color="auto"/>
            <w:bottom w:val="none" w:sz="0" w:space="0" w:color="auto"/>
            <w:right w:val="none" w:sz="0" w:space="0" w:color="auto"/>
          </w:divBdr>
        </w:div>
        <w:div w:id="1514344263">
          <w:marLeft w:val="0"/>
          <w:marRight w:val="0"/>
          <w:marTop w:val="0"/>
          <w:marBottom w:val="0"/>
          <w:divBdr>
            <w:top w:val="none" w:sz="0" w:space="0" w:color="auto"/>
            <w:left w:val="none" w:sz="0" w:space="0" w:color="auto"/>
            <w:bottom w:val="none" w:sz="0" w:space="0" w:color="auto"/>
            <w:right w:val="none" w:sz="0" w:space="0" w:color="auto"/>
          </w:divBdr>
        </w:div>
        <w:div w:id="581254317">
          <w:marLeft w:val="0"/>
          <w:marRight w:val="0"/>
          <w:marTop w:val="0"/>
          <w:marBottom w:val="0"/>
          <w:divBdr>
            <w:top w:val="none" w:sz="0" w:space="0" w:color="auto"/>
            <w:left w:val="none" w:sz="0" w:space="0" w:color="auto"/>
            <w:bottom w:val="none" w:sz="0" w:space="0" w:color="auto"/>
            <w:right w:val="none" w:sz="0" w:space="0" w:color="auto"/>
          </w:divBdr>
        </w:div>
        <w:div w:id="1307783649">
          <w:marLeft w:val="0"/>
          <w:marRight w:val="0"/>
          <w:marTop w:val="0"/>
          <w:marBottom w:val="0"/>
          <w:divBdr>
            <w:top w:val="none" w:sz="0" w:space="0" w:color="auto"/>
            <w:left w:val="none" w:sz="0" w:space="0" w:color="auto"/>
            <w:bottom w:val="none" w:sz="0" w:space="0" w:color="auto"/>
            <w:right w:val="none" w:sz="0" w:space="0" w:color="auto"/>
          </w:divBdr>
        </w:div>
        <w:div w:id="362439331">
          <w:marLeft w:val="0"/>
          <w:marRight w:val="0"/>
          <w:marTop w:val="0"/>
          <w:marBottom w:val="0"/>
          <w:divBdr>
            <w:top w:val="none" w:sz="0" w:space="0" w:color="auto"/>
            <w:left w:val="none" w:sz="0" w:space="0" w:color="auto"/>
            <w:bottom w:val="none" w:sz="0" w:space="0" w:color="auto"/>
            <w:right w:val="none" w:sz="0" w:space="0" w:color="auto"/>
          </w:divBdr>
        </w:div>
        <w:div w:id="1005982425">
          <w:marLeft w:val="0"/>
          <w:marRight w:val="0"/>
          <w:marTop w:val="0"/>
          <w:marBottom w:val="0"/>
          <w:divBdr>
            <w:top w:val="none" w:sz="0" w:space="0" w:color="auto"/>
            <w:left w:val="none" w:sz="0" w:space="0" w:color="auto"/>
            <w:bottom w:val="none" w:sz="0" w:space="0" w:color="auto"/>
            <w:right w:val="none" w:sz="0" w:space="0" w:color="auto"/>
          </w:divBdr>
        </w:div>
        <w:div w:id="259728739">
          <w:marLeft w:val="0"/>
          <w:marRight w:val="0"/>
          <w:marTop w:val="0"/>
          <w:marBottom w:val="0"/>
          <w:divBdr>
            <w:top w:val="none" w:sz="0" w:space="0" w:color="auto"/>
            <w:left w:val="none" w:sz="0" w:space="0" w:color="auto"/>
            <w:bottom w:val="none" w:sz="0" w:space="0" w:color="auto"/>
            <w:right w:val="none" w:sz="0" w:space="0" w:color="auto"/>
          </w:divBdr>
        </w:div>
        <w:div w:id="1506822306">
          <w:marLeft w:val="0"/>
          <w:marRight w:val="0"/>
          <w:marTop w:val="0"/>
          <w:marBottom w:val="0"/>
          <w:divBdr>
            <w:top w:val="none" w:sz="0" w:space="0" w:color="auto"/>
            <w:left w:val="none" w:sz="0" w:space="0" w:color="auto"/>
            <w:bottom w:val="none" w:sz="0" w:space="0" w:color="auto"/>
            <w:right w:val="none" w:sz="0" w:space="0" w:color="auto"/>
          </w:divBdr>
        </w:div>
        <w:div w:id="119501394">
          <w:marLeft w:val="0"/>
          <w:marRight w:val="0"/>
          <w:marTop w:val="0"/>
          <w:marBottom w:val="0"/>
          <w:divBdr>
            <w:top w:val="none" w:sz="0" w:space="0" w:color="auto"/>
            <w:left w:val="none" w:sz="0" w:space="0" w:color="auto"/>
            <w:bottom w:val="none" w:sz="0" w:space="0" w:color="auto"/>
            <w:right w:val="none" w:sz="0" w:space="0" w:color="auto"/>
          </w:divBdr>
        </w:div>
        <w:div w:id="1494182044">
          <w:marLeft w:val="0"/>
          <w:marRight w:val="0"/>
          <w:marTop w:val="0"/>
          <w:marBottom w:val="0"/>
          <w:divBdr>
            <w:top w:val="none" w:sz="0" w:space="0" w:color="auto"/>
            <w:left w:val="none" w:sz="0" w:space="0" w:color="auto"/>
            <w:bottom w:val="none" w:sz="0" w:space="0" w:color="auto"/>
            <w:right w:val="none" w:sz="0" w:space="0" w:color="auto"/>
          </w:divBdr>
        </w:div>
        <w:div w:id="1194076770">
          <w:marLeft w:val="0"/>
          <w:marRight w:val="0"/>
          <w:marTop w:val="0"/>
          <w:marBottom w:val="0"/>
          <w:divBdr>
            <w:top w:val="none" w:sz="0" w:space="0" w:color="auto"/>
            <w:left w:val="none" w:sz="0" w:space="0" w:color="auto"/>
            <w:bottom w:val="none" w:sz="0" w:space="0" w:color="auto"/>
            <w:right w:val="none" w:sz="0" w:space="0" w:color="auto"/>
          </w:divBdr>
        </w:div>
        <w:div w:id="172846373">
          <w:marLeft w:val="0"/>
          <w:marRight w:val="0"/>
          <w:marTop w:val="0"/>
          <w:marBottom w:val="0"/>
          <w:divBdr>
            <w:top w:val="none" w:sz="0" w:space="0" w:color="auto"/>
            <w:left w:val="none" w:sz="0" w:space="0" w:color="auto"/>
            <w:bottom w:val="none" w:sz="0" w:space="0" w:color="auto"/>
            <w:right w:val="none" w:sz="0" w:space="0" w:color="auto"/>
          </w:divBdr>
        </w:div>
        <w:div w:id="1111509271">
          <w:marLeft w:val="0"/>
          <w:marRight w:val="0"/>
          <w:marTop w:val="0"/>
          <w:marBottom w:val="0"/>
          <w:divBdr>
            <w:top w:val="none" w:sz="0" w:space="0" w:color="auto"/>
            <w:left w:val="none" w:sz="0" w:space="0" w:color="auto"/>
            <w:bottom w:val="none" w:sz="0" w:space="0" w:color="auto"/>
            <w:right w:val="none" w:sz="0" w:space="0" w:color="auto"/>
          </w:divBdr>
        </w:div>
        <w:div w:id="77098792">
          <w:marLeft w:val="0"/>
          <w:marRight w:val="0"/>
          <w:marTop w:val="0"/>
          <w:marBottom w:val="0"/>
          <w:divBdr>
            <w:top w:val="none" w:sz="0" w:space="0" w:color="auto"/>
            <w:left w:val="none" w:sz="0" w:space="0" w:color="auto"/>
            <w:bottom w:val="none" w:sz="0" w:space="0" w:color="auto"/>
            <w:right w:val="none" w:sz="0" w:space="0" w:color="auto"/>
          </w:divBdr>
        </w:div>
        <w:div w:id="1974559011">
          <w:marLeft w:val="0"/>
          <w:marRight w:val="0"/>
          <w:marTop w:val="0"/>
          <w:marBottom w:val="0"/>
          <w:divBdr>
            <w:top w:val="none" w:sz="0" w:space="0" w:color="auto"/>
            <w:left w:val="none" w:sz="0" w:space="0" w:color="auto"/>
            <w:bottom w:val="none" w:sz="0" w:space="0" w:color="auto"/>
            <w:right w:val="none" w:sz="0" w:space="0" w:color="auto"/>
          </w:divBdr>
        </w:div>
        <w:div w:id="473301743">
          <w:marLeft w:val="0"/>
          <w:marRight w:val="0"/>
          <w:marTop w:val="0"/>
          <w:marBottom w:val="0"/>
          <w:divBdr>
            <w:top w:val="none" w:sz="0" w:space="0" w:color="auto"/>
            <w:left w:val="none" w:sz="0" w:space="0" w:color="auto"/>
            <w:bottom w:val="none" w:sz="0" w:space="0" w:color="auto"/>
            <w:right w:val="none" w:sz="0" w:space="0" w:color="auto"/>
          </w:divBdr>
        </w:div>
        <w:div w:id="599223385">
          <w:marLeft w:val="0"/>
          <w:marRight w:val="0"/>
          <w:marTop w:val="0"/>
          <w:marBottom w:val="0"/>
          <w:divBdr>
            <w:top w:val="none" w:sz="0" w:space="0" w:color="auto"/>
            <w:left w:val="none" w:sz="0" w:space="0" w:color="auto"/>
            <w:bottom w:val="none" w:sz="0" w:space="0" w:color="auto"/>
            <w:right w:val="none" w:sz="0" w:space="0" w:color="auto"/>
          </w:divBdr>
        </w:div>
        <w:div w:id="1261337026">
          <w:marLeft w:val="0"/>
          <w:marRight w:val="0"/>
          <w:marTop w:val="0"/>
          <w:marBottom w:val="0"/>
          <w:divBdr>
            <w:top w:val="none" w:sz="0" w:space="0" w:color="auto"/>
            <w:left w:val="none" w:sz="0" w:space="0" w:color="auto"/>
            <w:bottom w:val="none" w:sz="0" w:space="0" w:color="auto"/>
            <w:right w:val="none" w:sz="0" w:space="0" w:color="auto"/>
          </w:divBdr>
        </w:div>
        <w:div w:id="702749326">
          <w:marLeft w:val="0"/>
          <w:marRight w:val="0"/>
          <w:marTop w:val="0"/>
          <w:marBottom w:val="0"/>
          <w:divBdr>
            <w:top w:val="none" w:sz="0" w:space="0" w:color="auto"/>
            <w:left w:val="none" w:sz="0" w:space="0" w:color="auto"/>
            <w:bottom w:val="none" w:sz="0" w:space="0" w:color="auto"/>
            <w:right w:val="none" w:sz="0" w:space="0" w:color="auto"/>
          </w:divBdr>
        </w:div>
        <w:div w:id="1079983194">
          <w:marLeft w:val="0"/>
          <w:marRight w:val="0"/>
          <w:marTop w:val="0"/>
          <w:marBottom w:val="0"/>
          <w:divBdr>
            <w:top w:val="none" w:sz="0" w:space="0" w:color="auto"/>
            <w:left w:val="none" w:sz="0" w:space="0" w:color="auto"/>
            <w:bottom w:val="none" w:sz="0" w:space="0" w:color="auto"/>
            <w:right w:val="none" w:sz="0" w:space="0" w:color="auto"/>
          </w:divBdr>
        </w:div>
        <w:div w:id="1381516260">
          <w:marLeft w:val="0"/>
          <w:marRight w:val="0"/>
          <w:marTop w:val="0"/>
          <w:marBottom w:val="0"/>
          <w:divBdr>
            <w:top w:val="none" w:sz="0" w:space="0" w:color="auto"/>
            <w:left w:val="none" w:sz="0" w:space="0" w:color="auto"/>
            <w:bottom w:val="none" w:sz="0" w:space="0" w:color="auto"/>
            <w:right w:val="none" w:sz="0" w:space="0" w:color="auto"/>
          </w:divBdr>
        </w:div>
        <w:div w:id="283854392">
          <w:marLeft w:val="0"/>
          <w:marRight w:val="0"/>
          <w:marTop w:val="0"/>
          <w:marBottom w:val="0"/>
          <w:divBdr>
            <w:top w:val="none" w:sz="0" w:space="0" w:color="auto"/>
            <w:left w:val="none" w:sz="0" w:space="0" w:color="auto"/>
            <w:bottom w:val="none" w:sz="0" w:space="0" w:color="auto"/>
            <w:right w:val="none" w:sz="0" w:space="0" w:color="auto"/>
          </w:divBdr>
        </w:div>
        <w:div w:id="1593970871">
          <w:marLeft w:val="0"/>
          <w:marRight w:val="0"/>
          <w:marTop w:val="0"/>
          <w:marBottom w:val="0"/>
          <w:divBdr>
            <w:top w:val="none" w:sz="0" w:space="0" w:color="auto"/>
            <w:left w:val="none" w:sz="0" w:space="0" w:color="auto"/>
            <w:bottom w:val="none" w:sz="0" w:space="0" w:color="auto"/>
            <w:right w:val="none" w:sz="0" w:space="0" w:color="auto"/>
          </w:divBdr>
        </w:div>
        <w:div w:id="1546867540">
          <w:marLeft w:val="0"/>
          <w:marRight w:val="0"/>
          <w:marTop w:val="0"/>
          <w:marBottom w:val="0"/>
          <w:divBdr>
            <w:top w:val="none" w:sz="0" w:space="0" w:color="auto"/>
            <w:left w:val="none" w:sz="0" w:space="0" w:color="auto"/>
            <w:bottom w:val="none" w:sz="0" w:space="0" w:color="auto"/>
            <w:right w:val="none" w:sz="0" w:space="0" w:color="auto"/>
          </w:divBdr>
        </w:div>
        <w:div w:id="1733655378">
          <w:marLeft w:val="0"/>
          <w:marRight w:val="0"/>
          <w:marTop w:val="0"/>
          <w:marBottom w:val="0"/>
          <w:divBdr>
            <w:top w:val="none" w:sz="0" w:space="0" w:color="auto"/>
            <w:left w:val="none" w:sz="0" w:space="0" w:color="auto"/>
            <w:bottom w:val="none" w:sz="0" w:space="0" w:color="auto"/>
            <w:right w:val="none" w:sz="0" w:space="0" w:color="auto"/>
          </w:divBdr>
        </w:div>
        <w:div w:id="775906976">
          <w:marLeft w:val="0"/>
          <w:marRight w:val="0"/>
          <w:marTop w:val="0"/>
          <w:marBottom w:val="0"/>
          <w:divBdr>
            <w:top w:val="none" w:sz="0" w:space="0" w:color="auto"/>
            <w:left w:val="none" w:sz="0" w:space="0" w:color="auto"/>
            <w:bottom w:val="none" w:sz="0" w:space="0" w:color="auto"/>
            <w:right w:val="none" w:sz="0" w:space="0" w:color="auto"/>
          </w:divBdr>
        </w:div>
        <w:div w:id="499737098">
          <w:marLeft w:val="0"/>
          <w:marRight w:val="0"/>
          <w:marTop w:val="0"/>
          <w:marBottom w:val="0"/>
          <w:divBdr>
            <w:top w:val="none" w:sz="0" w:space="0" w:color="auto"/>
            <w:left w:val="none" w:sz="0" w:space="0" w:color="auto"/>
            <w:bottom w:val="none" w:sz="0" w:space="0" w:color="auto"/>
            <w:right w:val="none" w:sz="0" w:space="0" w:color="auto"/>
          </w:divBdr>
        </w:div>
        <w:div w:id="1024208623">
          <w:marLeft w:val="0"/>
          <w:marRight w:val="0"/>
          <w:marTop w:val="0"/>
          <w:marBottom w:val="0"/>
          <w:divBdr>
            <w:top w:val="none" w:sz="0" w:space="0" w:color="auto"/>
            <w:left w:val="none" w:sz="0" w:space="0" w:color="auto"/>
            <w:bottom w:val="none" w:sz="0" w:space="0" w:color="auto"/>
            <w:right w:val="none" w:sz="0" w:space="0" w:color="auto"/>
          </w:divBdr>
        </w:div>
        <w:div w:id="412943453">
          <w:marLeft w:val="0"/>
          <w:marRight w:val="0"/>
          <w:marTop w:val="0"/>
          <w:marBottom w:val="0"/>
          <w:divBdr>
            <w:top w:val="none" w:sz="0" w:space="0" w:color="auto"/>
            <w:left w:val="none" w:sz="0" w:space="0" w:color="auto"/>
            <w:bottom w:val="none" w:sz="0" w:space="0" w:color="auto"/>
            <w:right w:val="none" w:sz="0" w:space="0" w:color="auto"/>
          </w:divBdr>
        </w:div>
        <w:div w:id="1915970177">
          <w:marLeft w:val="0"/>
          <w:marRight w:val="0"/>
          <w:marTop w:val="0"/>
          <w:marBottom w:val="0"/>
          <w:divBdr>
            <w:top w:val="none" w:sz="0" w:space="0" w:color="auto"/>
            <w:left w:val="none" w:sz="0" w:space="0" w:color="auto"/>
            <w:bottom w:val="none" w:sz="0" w:space="0" w:color="auto"/>
            <w:right w:val="none" w:sz="0" w:space="0" w:color="auto"/>
          </w:divBdr>
        </w:div>
        <w:div w:id="180239278">
          <w:marLeft w:val="0"/>
          <w:marRight w:val="0"/>
          <w:marTop w:val="0"/>
          <w:marBottom w:val="0"/>
          <w:divBdr>
            <w:top w:val="none" w:sz="0" w:space="0" w:color="auto"/>
            <w:left w:val="none" w:sz="0" w:space="0" w:color="auto"/>
            <w:bottom w:val="none" w:sz="0" w:space="0" w:color="auto"/>
            <w:right w:val="none" w:sz="0" w:space="0" w:color="auto"/>
          </w:divBdr>
        </w:div>
        <w:div w:id="780297611">
          <w:marLeft w:val="0"/>
          <w:marRight w:val="0"/>
          <w:marTop w:val="0"/>
          <w:marBottom w:val="0"/>
          <w:divBdr>
            <w:top w:val="none" w:sz="0" w:space="0" w:color="auto"/>
            <w:left w:val="none" w:sz="0" w:space="0" w:color="auto"/>
            <w:bottom w:val="none" w:sz="0" w:space="0" w:color="auto"/>
            <w:right w:val="none" w:sz="0" w:space="0" w:color="auto"/>
          </w:divBdr>
        </w:div>
        <w:div w:id="518273109">
          <w:marLeft w:val="0"/>
          <w:marRight w:val="0"/>
          <w:marTop w:val="0"/>
          <w:marBottom w:val="0"/>
          <w:divBdr>
            <w:top w:val="none" w:sz="0" w:space="0" w:color="auto"/>
            <w:left w:val="none" w:sz="0" w:space="0" w:color="auto"/>
            <w:bottom w:val="none" w:sz="0" w:space="0" w:color="auto"/>
            <w:right w:val="none" w:sz="0" w:space="0" w:color="auto"/>
          </w:divBdr>
        </w:div>
        <w:div w:id="1045175394">
          <w:marLeft w:val="0"/>
          <w:marRight w:val="0"/>
          <w:marTop w:val="0"/>
          <w:marBottom w:val="0"/>
          <w:divBdr>
            <w:top w:val="none" w:sz="0" w:space="0" w:color="auto"/>
            <w:left w:val="none" w:sz="0" w:space="0" w:color="auto"/>
            <w:bottom w:val="none" w:sz="0" w:space="0" w:color="auto"/>
            <w:right w:val="none" w:sz="0" w:space="0" w:color="auto"/>
          </w:divBdr>
        </w:div>
        <w:div w:id="1723404705">
          <w:marLeft w:val="0"/>
          <w:marRight w:val="0"/>
          <w:marTop w:val="0"/>
          <w:marBottom w:val="0"/>
          <w:divBdr>
            <w:top w:val="none" w:sz="0" w:space="0" w:color="auto"/>
            <w:left w:val="none" w:sz="0" w:space="0" w:color="auto"/>
            <w:bottom w:val="none" w:sz="0" w:space="0" w:color="auto"/>
            <w:right w:val="none" w:sz="0" w:space="0" w:color="auto"/>
          </w:divBdr>
        </w:div>
        <w:div w:id="1812088756">
          <w:marLeft w:val="0"/>
          <w:marRight w:val="0"/>
          <w:marTop w:val="0"/>
          <w:marBottom w:val="0"/>
          <w:divBdr>
            <w:top w:val="none" w:sz="0" w:space="0" w:color="auto"/>
            <w:left w:val="none" w:sz="0" w:space="0" w:color="auto"/>
            <w:bottom w:val="none" w:sz="0" w:space="0" w:color="auto"/>
            <w:right w:val="none" w:sz="0" w:space="0" w:color="auto"/>
          </w:divBdr>
        </w:div>
        <w:div w:id="1641568531">
          <w:marLeft w:val="0"/>
          <w:marRight w:val="0"/>
          <w:marTop w:val="0"/>
          <w:marBottom w:val="0"/>
          <w:divBdr>
            <w:top w:val="none" w:sz="0" w:space="0" w:color="auto"/>
            <w:left w:val="none" w:sz="0" w:space="0" w:color="auto"/>
            <w:bottom w:val="none" w:sz="0" w:space="0" w:color="auto"/>
            <w:right w:val="none" w:sz="0" w:space="0" w:color="auto"/>
          </w:divBdr>
        </w:div>
        <w:div w:id="1269661422">
          <w:marLeft w:val="0"/>
          <w:marRight w:val="0"/>
          <w:marTop w:val="0"/>
          <w:marBottom w:val="0"/>
          <w:divBdr>
            <w:top w:val="none" w:sz="0" w:space="0" w:color="auto"/>
            <w:left w:val="none" w:sz="0" w:space="0" w:color="auto"/>
            <w:bottom w:val="none" w:sz="0" w:space="0" w:color="auto"/>
            <w:right w:val="none" w:sz="0" w:space="0" w:color="auto"/>
          </w:divBdr>
        </w:div>
        <w:div w:id="401173097">
          <w:marLeft w:val="0"/>
          <w:marRight w:val="0"/>
          <w:marTop w:val="0"/>
          <w:marBottom w:val="0"/>
          <w:divBdr>
            <w:top w:val="none" w:sz="0" w:space="0" w:color="auto"/>
            <w:left w:val="none" w:sz="0" w:space="0" w:color="auto"/>
            <w:bottom w:val="none" w:sz="0" w:space="0" w:color="auto"/>
            <w:right w:val="none" w:sz="0" w:space="0" w:color="auto"/>
          </w:divBdr>
        </w:div>
        <w:div w:id="1410805707">
          <w:marLeft w:val="0"/>
          <w:marRight w:val="0"/>
          <w:marTop w:val="0"/>
          <w:marBottom w:val="0"/>
          <w:divBdr>
            <w:top w:val="none" w:sz="0" w:space="0" w:color="auto"/>
            <w:left w:val="none" w:sz="0" w:space="0" w:color="auto"/>
            <w:bottom w:val="none" w:sz="0" w:space="0" w:color="auto"/>
            <w:right w:val="none" w:sz="0" w:space="0" w:color="auto"/>
          </w:divBdr>
        </w:div>
        <w:div w:id="591475442">
          <w:marLeft w:val="0"/>
          <w:marRight w:val="0"/>
          <w:marTop w:val="0"/>
          <w:marBottom w:val="0"/>
          <w:divBdr>
            <w:top w:val="none" w:sz="0" w:space="0" w:color="auto"/>
            <w:left w:val="none" w:sz="0" w:space="0" w:color="auto"/>
            <w:bottom w:val="none" w:sz="0" w:space="0" w:color="auto"/>
            <w:right w:val="none" w:sz="0" w:space="0" w:color="auto"/>
          </w:divBdr>
        </w:div>
        <w:div w:id="321473521">
          <w:marLeft w:val="0"/>
          <w:marRight w:val="0"/>
          <w:marTop w:val="0"/>
          <w:marBottom w:val="0"/>
          <w:divBdr>
            <w:top w:val="none" w:sz="0" w:space="0" w:color="auto"/>
            <w:left w:val="none" w:sz="0" w:space="0" w:color="auto"/>
            <w:bottom w:val="none" w:sz="0" w:space="0" w:color="auto"/>
            <w:right w:val="none" w:sz="0" w:space="0" w:color="auto"/>
          </w:divBdr>
        </w:div>
        <w:div w:id="1829974224">
          <w:marLeft w:val="0"/>
          <w:marRight w:val="0"/>
          <w:marTop w:val="0"/>
          <w:marBottom w:val="0"/>
          <w:divBdr>
            <w:top w:val="none" w:sz="0" w:space="0" w:color="auto"/>
            <w:left w:val="none" w:sz="0" w:space="0" w:color="auto"/>
            <w:bottom w:val="none" w:sz="0" w:space="0" w:color="auto"/>
            <w:right w:val="none" w:sz="0" w:space="0" w:color="auto"/>
          </w:divBdr>
        </w:div>
        <w:div w:id="872420820">
          <w:marLeft w:val="0"/>
          <w:marRight w:val="0"/>
          <w:marTop w:val="0"/>
          <w:marBottom w:val="0"/>
          <w:divBdr>
            <w:top w:val="none" w:sz="0" w:space="0" w:color="auto"/>
            <w:left w:val="none" w:sz="0" w:space="0" w:color="auto"/>
            <w:bottom w:val="none" w:sz="0" w:space="0" w:color="auto"/>
            <w:right w:val="none" w:sz="0" w:space="0" w:color="auto"/>
          </w:divBdr>
        </w:div>
        <w:div w:id="1701318656">
          <w:marLeft w:val="0"/>
          <w:marRight w:val="0"/>
          <w:marTop w:val="0"/>
          <w:marBottom w:val="0"/>
          <w:divBdr>
            <w:top w:val="none" w:sz="0" w:space="0" w:color="auto"/>
            <w:left w:val="none" w:sz="0" w:space="0" w:color="auto"/>
            <w:bottom w:val="none" w:sz="0" w:space="0" w:color="auto"/>
            <w:right w:val="none" w:sz="0" w:space="0" w:color="auto"/>
          </w:divBdr>
        </w:div>
        <w:div w:id="1833641220">
          <w:marLeft w:val="0"/>
          <w:marRight w:val="0"/>
          <w:marTop w:val="0"/>
          <w:marBottom w:val="0"/>
          <w:divBdr>
            <w:top w:val="none" w:sz="0" w:space="0" w:color="auto"/>
            <w:left w:val="none" w:sz="0" w:space="0" w:color="auto"/>
            <w:bottom w:val="none" w:sz="0" w:space="0" w:color="auto"/>
            <w:right w:val="none" w:sz="0" w:space="0" w:color="auto"/>
          </w:divBdr>
        </w:div>
        <w:div w:id="670833361">
          <w:marLeft w:val="0"/>
          <w:marRight w:val="0"/>
          <w:marTop w:val="0"/>
          <w:marBottom w:val="0"/>
          <w:divBdr>
            <w:top w:val="none" w:sz="0" w:space="0" w:color="auto"/>
            <w:left w:val="none" w:sz="0" w:space="0" w:color="auto"/>
            <w:bottom w:val="none" w:sz="0" w:space="0" w:color="auto"/>
            <w:right w:val="none" w:sz="0" w:space="0" w:color="auto"/>
          </w:divBdr>
        </w:div>
        <w:div w:id="1484738218">
          <w:marLeft w:val="0"/>
          <w:marRight w:val="0"/>
          <w:marTop w:val="0"/>
          <w:marBottom w:val="0"/>
          <w:divBdr>
            <w:top w:val="none" w:sz="0" w:space="0" w:color="auto"/>
            <w:left w:val="none" w:sz="0" w:space="0" w:color="auto"/>
            <w:bottom w:val="none" w:sz="0" w:space="0" w:color="auto"/>
            <w:right w:val="none" w:sz="0" w:space="0" w:color="auto"/>
          </w:divBdr>
        </w:div>
        <w:div w:id="2096389696">
          <w:marLeft w:val="0"/>
          <w:marRight w:val="0"/>
          <w:marTop w:val="0"/>
          <w:marBottom w:val="0"/>
          <w:divBdr>
            <w:top w:val="none" w:sz="0" w:space="0" w:color="auto"/>
            <w:left w:val="none" w:sz="0" w:space="0" w:color="auto"/>
            <w:bottom w:val="none" w:sz="0" w:space="0" w:color="auto"/>
            <w:right w:val="none" w:sz="0" w:space="0" w:color="auto"/>
          </w:divBdr>
        </w:div>
        <w:div w:id="1564948081">
          <w:marLeft w:val="0"/>
          <w:marRight w:val="0"/>
          <w:marTop w:val="0"/>
          <w:marBottom w:val="0"/>
          <w:divBdr>
            <w:top w:val="none" w:sz="0" w:space="0" w:color="auto"/>
            <w:left w:val="none" w:sz="0" w:space="0" w:color="auto"/>
            <w:bottom w:val="none" w:sz="0" w:space="0" w:color="auto"/>
            <w:right w:val="none" w:sz="0" w:space="0" w:color="auto"/>
          </w:divBdr>
        </w:div>
        <w:div w:id="414323752">
          <w:marLeft w:val="0"/>
          <w:marRight w:val="0"/>
          <w:marTop w:val="0"/>
          <w:marBottom w:val="0"/>
          <w:divBdr>
            <w:top w:val="none" w:sz="0" w:space="0" w:color="auto"/>
            <w:left w:val="none" w:sz="0" w:space="0" w:color="auto"/>
            <w:bottom w:val="none" w:sz="0" w:space="0" w:color="auto"/>
            <w:right w:val="none" w:sz="0" w:space="0" w:color="auto"/>
          </w:divBdr>
        </w:div>
        <w:div w:id="1421176548">
          <w:marLeft w:val="0"/>
          <w:marRight w:val="0"/>
          <w:marTop w:val="0"/>
          <w:marBottom w:val="0"/>
          <w:divBdr>
            <w:top w:val="none" w:sz="0" w:space="0" w:color="auto"/>
            <w:left w:val="none" w:sz="0" w:space="0" w:color="auto"/>
            <w:bottom w:val="none" w:sz="0" w:space="0" w:color="auto"/>
            <w:right w:val="none" w:sz="0" w:space="0" w:color="auto"/>
          </w:divBdr>
        </w:div>
        <w:div w:id="1268926537">
          <w:marLeft w:val="0"/>
          <w:marRight w:val="0"/>
          <w:marTop w:val="0"/>
          <w:marBottom w:val="0"/>
          <w:divBdr>
            <w:top w:val="none" w:sz="0" w:space="0" w:color="auto"/>
            <w:left w:val="none" w:sz="0" w:space="0" w:color="auto"/>
            <w:bottom w:val="none" w:sz="0" w:space="0" w:color="auto"/>
            <w:right w:val="none" w:sz="0" w:space="0" w:color="auto"/>
          </w:divBdr>
        </w:div>
        <w:div w:id="963149169">
          <w:marLeft w:val="0"/>
          <w:marRight w:val="0"/>
          <w:marTop w:val="0"/>
          <w:marBottom w:val="0"/>
          <w:divBdr>
            <w:top w:val="none" w:sz="0" w:space="0" w:color="auto"/>
            <w:left w:val="none" w:sz="0" w:space="0" w:color="auto"/>
            <w:bottom w:val="none" w:sz="0" w:space="0" w:color="auto"/>
            <w:right w:val="none" w:sz="0" w:space="0" w:color="auto"/>
          </w:divBdr>
        </w:div>
        <w:div w:id="2116752346">
          <w:marLeft w:val="0"/>
          <w:marRight w:val="0"/>
          <w:marTop w:val="0"/>
          <w:marBottom w:val="0"/>
          <w:divBdr>
            <w:top w:val="none" w:sz="0" w:space="0" w:color="auto"/>
            <w:left w:val="none" w:sz="0" w:space="0" w:color="auto"/>
            <w:bottom w:val="none" w:sz="0" w:space="0" w:color="auto"/>
            <w:right w:val="none" w:sz="0" w:space="0" w:color="auto"/>
          </w:divBdr>
        </w:div>
        <w:div w:id="798493275">
          <w:marLeft w:val="0"/>
          <w:marRight w:val="0"/>
          <w:marTop w:val="0"/>
          <w:marBottom w:val="0"/>
          <w:divBdr>
            <w:top w:val="none" w:sz="0" w:space="0" w:color="auto"/>
            <w:left w:val="none" w:sz="0" w:space="0" w:color="auto"/>
            <w:bottom w:val="none" w:sz="0" w:space="0" w:color="auto"/>
            <w:right w:val="none" w:sz="0" w:space="0" w:color="auto"/>
          </w:divBdr>
        </w:div>
        <w:div w:id="1510097811">
          <w:marLeft w:val="0"/>
          <w:marRight w:val="0"/>
          <w:marTop w:val="0"/>
          <w:marBottom w:val="0"/>
          <w:divBdr>
            <w:top w:val="none" w:sz="0" w:space="0" w:color="auto"/>
            <w:left w:val="none" w:sz="0" w:space="0" w:color="auto"/>
            <w:bottom w:val="none" w:sz="0" w:space="0" w:color="auto"/>
            <w:right w:val="none" w:sz="0" w:space="0" w:color="auto"/>
          </w:divBdr>
        </w:div>
        <w:div w:id="2029287392">
          <w:marLeft w:val="0"/>
          <w:marRight w:val="0"/>
          <w:marTop w:val="0"/>
          <w:marBottom w:val="0"/>
          <w:divBdr>
            <w:top w:val="none" w:sz="0" w:space="0" w:color="auto"/>
            <w:left w:val="none" w:sz="0" w:space="0" w:color="auto"/>
            <w:bottom w:val="none" w:sz="0" w:space="0" w:color="auto"/>
            <w:right w:val="none" w:sz="0" w:space="0" w:color="auto"/>
          </w:divBdr>
        </w:div>
        <w:div w:id="1859003161">
          <w:marLeft w:val="0"/>
          <w:marRight w:val="0"/>
          <w:marTop w:val="0"/>
          <w:marBottom w:val="0"/>
          <w:divBdr>
            <w:top w:val="none" w:sz="0" w:space="0" w:color="auto"/>
            <w:left w:val="none" w:sz="0" w:space="0" w:color="auto"/>
            <w:bottom w:val="none" w:sz="0" w:space="0" w:color="auto"/>
            <w:right w:val="none" w:sz="0" w:space="0" w:color="auto"/>
          </w:divBdr>
        </w:div>
        <w:div w:id="2051302518">
          <w:marLeft w:val="0"/>
          <w:marRight w:val="0"/>
          <w:marTop w:val="0"/>
          <w:marBottom w:val="0"/>
          <w:divBdr>
            <w:top w:val="none" w:sz="0" w:space="0" w:color="auto"/>
            <w:left w:val="none" w:sz="0" w:space="0" w:color="auto"/>
            <w:bottom w:val="none" w:sz="0" w:space="0" w:color="auto"/>
            <w:right w:val="none" w:sz="0" w:space="0" w:color="auto"/>
          </w:divBdr>
        </w:div>
        <w:div w:id="442920768">
          <w:marLeft w:val="0"/>
          <w:marRight w:val="0"/>
          <w:marTop w:val="0"/>
          <w:marBottom w:val="0"/>
          <w:divBdr>
            <w:top w:val="none" w:sz="0" w:space="0" w:color="auto"/>
            <w:left w:val="none" w:sz="0" w:space="0" w:color="auto"/>
            <w:bottom w:val="none" w:sz="0" w:space="0" w:color="auto"/>
            <w:right w:val="none" w:sz="0" w:space="0" w:color="auto"/>
          </w:divBdr>
        </w:div>
        <w:div w:id="477190941">
          <w:marLeft w:val="0"/>
          <w:marRight w:val="0"/>
          <w:marTop w:val="0"/>
          <w:marBottom w:val="0"/>
          <w:divBdr>
            <w:top w:val="none" w:sz="0" w:space="0" w:color="auto"/>
            <w:left w:val="none" w:sz="0" w:space="0" w:color="auto"/>
            <w:bottom w:val="none" w:sz="0" w:space="0" w:color="auto"/>
            <w:right w:val="none" w:sz="0" w:space="0" w:color="auto"/>
          </w:divBdr>
        </w:div>
        <w:div w:id="2127575982">
          <w:marLeft w:val="0"/>
          <w:marRight w:val="0"/>
          <w:marTop w:val="0"/>
          <w:marBottom w:val="0"/>
          <w:divBdr>
            <w:top w:val="none" w:sz="0" w:space="0" w:color="auto"/>
            <w:left w:val="none" w:sz="0" w:space="0" w:color="auto"/>
            <w:bottom w:val="none" w:sz="0" w:space="0" w:color="auto"/>
            <w:right w:val="none" w:sz="0" w:space="0" w:color="auto"/>
          </w:divBdr>
        </w:div>
        <w:div w:id="286161374">
          <w:marLeft w:val="0"/>
          <w:marRight w:val="0"/>
          <w:marTop w:val="0"/>
          <w:marBottom w:val="0"/>
          <w:divBdr>
            <w:top w:val="none" w:sz="0" w:space="0" w:color="auto"/>
            <w:left w:val="none" w:sz="0" w:space="0" w:color="auto"/>
            <w:bottom w:val="none" w:sz="0" w:space="0" w:color="auto"/>
            <w:right w:val="none" w:sz="0" w:space="0" w:color="auto"/>
          </w:divBdr>
        </w:div>
        <w:div w:id="1894343533">
          <w:marLeft w:val="0"/>
          <w:marRight w:val="0"/>
          <w:marTop w:val="0"/>
          <w:marBottom w:val="0"/>
          <w:divBdr>
            <w:top w:val="none" w:sz="0" w:space="0" w:color="auto"/>
            <w:left w:val="none" w:sz="0" w:space="0" w:color="auto"/>
            <w:bottom w:val="none" w:sz="0" w:space="0" w:color="auto"/>
            <w:right w:val="none" w:sz="0" w:space="0" w:color="auto"/>
          </w:divBdr>
        </w:div>
        <w:div w:id="20985101">
          <w:marLeft w:val="0"/>
          <w:marRight w:val="0"/>
          <w:marTop w:val="0"/>
          <w:marBottom w:val="0"/>
          <w:divBdr>
            <w:top w:val="none" w:sz="0" w:space="0" w:color="auto"/>
            <w:left w:val="none" w:sz="0" w:space="0" w:color="auto"/>
            <w:bottom w:val="none" w:sz="0" w:space="0" w:color="auto"/>
            <w:right w:val="none" w:sz="0" w:space="0" w:color="auto"/>
          </w:divBdr>
        </w:div>
        <w:div w:id="1315841525">
          <w:marLeft w:val="0"/>
          <w:marRight w:val="0"/>
          <w:marTop w:val="0"/>
          <w:marBottom w:val="0"/>
          <w:divBdr>
            <w:top w:val="none" w:sz="0" w:space="0" w:color="auto"/>
            <w:left w:val="none" w:sz="0" w:space="0" w:color="auto"/>
            <w:bottom w:val="none" w:sz="0" w:space="0" w:color="auto"/>
            <w:right w:val="none" w:sz="0" w:space="0" w:color="auto"/>
          </w:divBdr>
        </w:div>
        <w:div w:id="1114250921">
          <w:marLeft w:val="0"/>
          <w:marRight w:val="0"/>
          <w:marTop w:val="0"/>
          <w:marBottom w:val="0"/>
          <w:divBdr>
            <w:top w:val="none" w:sz="0" w:space="0" w:color="auto"/>
            <w:left w:val="none" w:sz="0" w:space="0" w:color="auto"/>
            <w:bottom w:val="none" w:sz="0" w:space="0" w:color="auto"/>
            <w:right w:val="none" w:sz="0" w:space="0" w:color="auto"/>
          </w:divBdr>
        </w:div>
        <w:div w:id="961037629">
          <w:marLeft w:val="0"/>
          <w:marRight w:val="0"/>
          <w:marTop w:val="0"/>
          <w:marBottom w:val="0"/>
          <w:divBdr>
            <w:top w:val="none" w:sz="0" w:space="0" w:color="auto"/>
            <w:left w:val="none" w:sz="0" w:space="0" w:color="auto"/>
            <w:bottom w:val="none" w:sz="0" w:space="0" w:color="auto"/>
            <w:right w:val="none" w:sz="0" w:space="0" w:color="auto"/>
          </w:divBdr>
        </w:div>
        <w:div w:id="1585845554">
          <w:marLeft w:val="0"/>
          <w:marRight w:val="0"/>
          <w:marTop w:val="0"/>
          <w:marBottom w:val="0"/>
          <w:divBdr>
            <w:top w:val="none" w:sz="0" w:space="0" w:color="auto"/>
            <w:left w:val="none" w:sz="0" w:space="0" w:color="auto"/>
            <w:bottom w:val="none" w:sz="0" w:space="0" w:color="auto"/>
            <w:right w:val="none" w:sz="0" w:space="0" w:color="auto"/>
          </w:divBdr>
        </w:div>
        <w:div w:id="710037592">
          <w:marLeft w:val="0"/>
          <w:marRight w:val="0"/>
          <w:marTop w:val="0"/>
          <w:marBottom w:val="0"/>
          <w:divBdr>
            <w:top w:val="none" w:sz="0" w:space="0" w:color="auto"/>
            <w:left w:val="none" w:sz="0" w:space="0" w:color="auto"/>
            <w:bottom w:val="none" w:sz="0" w:space="0" w:color="auto"/>
            <w:right w:val="none" w:sz="0" w:space="0" w:color="auto"/>
          </w:divBdr>
        </w:div>
        <w:div w:id="1813710118">
          <w:marLeft w:val="0"/>
          <w:marRight w:val="0"/>
          <w:marTop w:val="0"/>
          <w:marBottom w:val="0"/>
          <w:divBdr>
            <w:top w:val="none" w:sz="0" w:space="0" w:color="auto"/>
            <w:left w:val="none" w:sz="0" w:space="0" w:color="auto"/>
            <w:bottom w:val="none" w:sz="0" w:space="0" w:color="auto"/>
            <w:right w:val="none" w:sz="0" w:space="0" w:color="auto"/>
          </w:divBdr>
        </w:div>
        <w:div w:id="463349716">
          <w:marLeft w:val="0"/>
          <w:marRight w:val="0"/>
          <w:marTop w:val="0"/>
          <w:marBottom w:val="0"/>
          <w:divBdr>
            <w:top w:val="none" w:sz="0" w:space="0" w:color="auto"/>
            <w:left w:val="none" w:sz="0" w:space="0" w:color="auto"/>
            <w:bottom w:val="none" w:sz="0" w:space="0" w:color="auto"/>
            <w:right w:val="none" w:sz="0" w:space="0" w:color="auto"/>
          </w:divBdr>
        </w:div>
        <w:div w:id="102844649">
          <w:marLeft w:val="0"/>
          <w:marRight w:val="0"/>
          <w:marTop w:val="0"/>
          <w:marBottom w:val="0"/>
          <w:divBdr>
            <w:top w:val="none" w:sz="0" w:space="0" w:color="auto"/>
            <w:left w:val="none" w:sz="0" w:space="0" w:color="auto"/>
            <w:bottom w:val="none" w:sz="0" w:space="0" w:color="auto"/>
            <w:right w:val="none" w:sz="0" w:space="0" w:color="auto"/>
          </w:divBdr>
        </w:div>
        <w:div w:id="1021979056">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510482924">
          <w:marLeft w:val="0"/>
          <w:marRight w:val="0"/>
          <w:marTop w:val="0"/>
          <w:marBottom w:val="0"/>
          <w:divBdr>
            <w:top w:val="none" w:sz="0" w:space="0" w:color="auto"/>
            <w:left w:val="none" w:sz="0" w:space="0" w:color="auto"/>
            <w:bottom w:val="none" w:sz="0" w:space="0" w:color="auto"/>
            <w:right w:val="none" w:sz="0" w:space="0" w:color="auto"/>
          </w:divBdr>
        </w:div>
        <w:div w:id="735013998">
          <w:marLeft w:val="0"/>
          <w:marRight w:val="0"/>
          <w:marTop w:val="0"/>
          <w:marBottom w:val="0"/>
          <w:divBdr>
            <w:top w:val="none" w:sz="0" w:space="0" w:color="auto"/>
            <w:left w:val="none" w:sz="0" w:space="0" w:color="auto"/>
            <w:bottom w:val="none" w:sz="0" w:space="0" w:color="auto"/>
            <w:right w:val="none" w:sz="0" w:space="0" w:color="auto"/>
          </w:divBdr>
        </w:div>
        <w:div w:id="1645816742">
          <w:marLeft w:val="0"/>
          <w:marRight w:val="0"/>
          <w:marTop w:val="0"/>
          <w:marBottom w:val="0"/>
          <w:divBdr>
            <w:top w:val="none" w:sz="0" w:space="0" w:color="auto"/>
            <w:left w:val="none" w:sz="0" w:space="0" w:color="auto"/>
            <w:bottom w:val="none" w:sz="0" w:space="0" w:color="auto"/>
            <w:right w:val="none" w:sz="0" w:space="0" w:color="auto"/>
          </w:divBdr>
        </w:div>
        <w:div w:id="327296648">
          <w:marLeft w:val="0"/>
          <w:marRight w:val="0"/>
          <w:marTop w:val="0"/>
          <w:marBottom w:val="0"/>
          <w:divBdr>
            <w:top w:val="none" w:sz="0" w:space="0" w:color="auto"/>
            <w:left w:val="none" w:sz="0" w:space="0" w:color="auto"/>
            <w:bottom w:val="none" w:sz="0" w:space="0" w:color="auto"/>
            <w:right w:val="none" w:sz="0" w:space="0" w:color="auto"/>
          </w:divBdr>
        </w:div>
        <w:div w:id="1282343211">
          <w:marLeft w:val="0"/>
          <w:marRight w:val="0"/>
          <w:marTop w:val="0"/>
          <w:marBottom w:val="0"/>
          <w:divBdr>
            <w:top w:val="none" w:sz="0" w:space="0" w:color="auto"/>
            <w:left w:val="none" w:sz="0" w:space="0" w:color="auto"/>
            <w:bottom w:val="none" w:sz="0" w:space="0" w:color="auto"/>
            <w:right w:val="none" w:sz="0" w:space="0" w:color="auto"/>
          </w:divBdr>
        </w:div>
        <w:div w:id="1672373567">
          <w:marLeft w:val="0"/>
          <w:marRight w:val="0"/>
          <w:marTop w:val="0"/>
          <w:marBottom w:val="0"/>
          <w:divBdr>
            <w:top w:val="none" w:sz="0" w:space="0" w:color="auto"/>
            <w:left w:val="none" w:sz="0" w:space="0" w:color="auto"/>
            <w:bottom w:val="none" w:sz="0" w:space="0" w:color="auto"/>
            <w:right w:val="none" w:sz="0" w:space="0" w:color="auto"/>
          </w:divBdr>
        </w:div>
        <w:div w:id="1367217938">
          <w:marLeft w:val="0"/>
          <w:marRight w:val="0"/>
          <w:marTop w:val="0"/>
          <w:marBottom w:val="0"/>
          <w:divBdr>
            <w:top w:val="none" w:sz="0" w:space="0" w:color="auto"/>
            <w:left w:val="none" w:sz="0" w:space="0" w:color="auto"/>
            <w:bottom w:val="none" w:sz="0" w:space="0" w:color="auto"/>
            <w:right w:val="none" w:sz="0" w:space="0" w:color="auto"/>
          </w:divBdr>
        </w:div>
        <w:div w:id="770972036">
          <w:marLeft w:val="0"/>
          <w:marRight w:val="0"/>
          <w:marTop w:val="0"/>
          <w:marBottom w:val="0"/>
          <w:divBdr>
            <w:top w:val="none" w:sz="0" w:space="0" w:color="auto"/>
            <w:left w:val="none" w:sz="0" w:space="0" w:color="auto"/>
            <w:bottom w:val="none" w:sz="0" w:space="0" w:color="auto"/>
            <w:right w:val="none" w:sz="0" w:space="0" w:color="auto"/>
          </w:divBdr>
        </w:div>
        <w:div w:id="1617103692">
          <w:marLeft w:val="0"/>
          <w:marRight w:val="0"/>
          <w:marTop w:val="0"/>
          <w:marBottom w:val="0"/>
          <w:divBdr>
            <w:top w:val="none" w:sz="0" w:space="0" w:color="auto"/>
            <w:left w:val="none" w:sz="0" w:space="0" w:color="auto"/>
            <w:bottom w:val="none" w:sz="0" w:space="0" w:color="auto"/>
            <w:right w:val="none" w:sz="0" w:space="0" w:color="auto"/>
          </w:divBdr>
        </w:div>
        <w:div w:id="1856188584">
          <w:marLeft w:val="0"/>
          <w:marRight w:val="0"/>
          <w:marTop w:val="0"/>
          <w:marBottom w:val="0"/>
          <w:divBdr>
            <w:top w:val="none" w:sz="0" w:space="0" w:color="auto"/>
            <w:left w:val="none" w:sz="0" w:space="0" w:color="auto"/>
            <w:bottom w:val="none" w:sz="0" w:space="0" w:color="auto"/>
            <w:right w:val="none" w:sz="0" w:space="0" w:color="auto"/>
          </w:divBdr>
        </w:div>
        <w:div w:id="634409795">
          <w:marLeft w:val="0"/>
          <w:marRight w:val="0"/>
          <w:marTop w:val="0"/>
          <w:marBottom w:val="0"/>
          <w:divBdr>
            <w:top w:val="none" w:sz="0" w:space="0" w:color="auto"/>
            <w:left w:val="none" w:sz="0" w:space="0" w:color="auto"/>
            <w:bottom w:val="none" w:sz="0" w:space="0" w:color="auto"/>
            <w:right w:val="none" w:sz="0" w:space="0" w:color="auto"/>
          </w:divBdr>
        </w:div>
        <w:div w:id="1506170646">
          <w:marLeft w:val="0"/>
          <w:marRight w:val="0"/>
          <w:marTop w:val="0"/>
          <w:marBottom w:val="0"/>
          <w:divBdr>
            <w:top w:val="none" w:sz="0" w:space="0" w:color="auto"/>
            <w:left w:val="none" w:sz="0" w:space="0" w:color="auto"/>
            <w:bottom w:val="none" w:sz="0" w:space="0" w:color="auto"/>
            <w:right w:val="none" w:sz="0" w:space="0" w:color="auto"/>
          </w:divBdr>
        </w:div>
        <w:div w:id="2145464639">
          <w:marLeft w:val="0"/>
          <w:marRight w:val="0"/>
          <w:marTop w:val="0"/>
          <w:marBottom w:val="0"/>
          <w:divBdr>
            <w:top w:val="none" w:sz="0" w:space="0" w:color="auto"/>
            <w:left w:val="none" w:sz="0" w:space="0" w:color="auto"/>
            <w:bottom w:val="none" w:sz="0" w:space="0" w:color="auto"/>
            <w:right w:val="none" w:sz="0" w:space="0" w:color="auto"/>
          </w:divBdr>
        </w:div>
        <w:div w:id="1581677762">
          <w:marLeft w:val="0"/>
          <w:marRight w:val="0"/>
          <w:marTop w:val="0"/>
          <w:marBottom w:val="0"/>
          <w:divBdr>
            <w:top w:val="none" w:sz="0" w:space="0" w:color="auto"/>
            <w:left w:val="none" w:sz="0" w:space="0" w:color="auto"/>
            <w:bottom w:val="none" w:sz="0" w:space="0" w:color="auto"/>
            <w:right w:val="none" w:sz="0" w:space="0" w:color="auto"/>
          </w:divBdr>
        </w:div>
        <w:div w:id="1352104008">
          <w:marLeft w:val="0"/>
          <w:marRight w:val="0"/>
          <w:marTop w:val="0"/>
          <w:marBottom w:val="0"/>
          <w:divBdr>
            <w:top w:val="none" w:sz="0" w:space="0" w:color="auto"/>
            <w:left w:val="none" w:sz="0" w:space="0" w:color="auto"/>
            <w:bottom w:val="none" w:sz="0" w:space="0" w:color="auto"/>
            <w:right w:val="none" w:sz="0" w:space="0" w:color="auto"/>
          </w:divBdr>
        </w:div>
        <w:div w:id="333000365">
          <w:marLeft w:val="0"/>
          <w:marRight w:val="0"/>
          <w:marTop w:val="0"/>
          <w:marBottom w:val="0"/>
          <w:divBdr>
            <w:top w:val="none" w:sz="0" w:space="0" w:color="auto"/>
            <w:left w:val="none" w:sz="0" w:space="0" w:color="auto"/>
            <w:bottom w:val="none" w:sz="0" w:space="0" w:color="auto"/>
            <w:right w:val="none" w:sz="0" w:space="0" w:color="auto"/>
          </w:divBdr>
        </w:div>
        <w:div w:id="1249997262">
          <w:marLeft w:val="0"/>
          <w:marRight w:val="0"/>
          <w:marTop w:val="0"/>
          <w:marBottom w:val="0"/>
          <w:divBdr>
            <w:top w:val="none" w:sz="0" w:space="0" w:color="auto"/>
            <w:left w:val="none" w:sz="0" w:space="0" w:color="auto"/>
            <w:bottom w:val="none" w:sz="0" w:space="0" w:color="auto"/>
            <w:right w:val="none" w:sz="0" w:space="0" w:color="auto"/>
          </w:divBdr>
        </w:div>
        <w:div w:id="447703789">
          <w:marLeft w:val="0"/>
          <w:marRight w:val="0"/>
          <w:marTop w:val="0"/>
          <w:marBottom w:val="0"/>
          <w:divBdr>
            <w:top w:val="none" w:sz="0" w:space="0" w:color="auto"/>
            <w:left w:val="none" w:sz="0" w:space="0" w:color="auto"/>
            <w:bottom w:val="none" w:sz="0" w:space="0" w:color="auto"/>
            <w:right w:val="none" w:sz="0" w:space="0" w:color="auto"/>
          </w:divBdr>
        </w:div>
        <w:div w:id="884564180">
          <w:marLeft w:val="0"/>
          <w:marRight w:val="0"/>
          <w:marTop w:val="0"/>
          <w:marBottom w:val="0"/>
          <w:divBdr>
            <w:top w:val="none" w:sz="0" w:space="0" w:color="auto"/>
            <w:left w:val="none" w:sz="0" w:space="0" w:color="auto"/>
            <w:bottom w:val="none" w:sz="0" w:space="0" w:color="auto"/>
            <w:right w:val="none" w:sz="0" w:space="0" w:color="auto"/>
          </w:divBdr>
        </w:div>
        <w:div w:id="1364789867">
          <w:marLeft w:val="0"/>
          <w:marRight w:val="0"/>
          <w:marTop w:val="0"/>
          <w:marBottom w:val="0"/>
          <w:divBdr>
            <w:top w:val="none" w:sz="0" w:space="0" w:color="auto"/>
            <w:left w:val="none" w:sz="0" w:space="0" w:color="auto"/>
            <w:bottom w:val="none" w:sz="0" w:space="0" w:color="auto"/>
            <w:right w:val="none" w:sz="0" w:space="0" w:color="auto"/>
          </w:divBdr>
        </w:div>
        <w:div w:id="1143080453">
          <w:marLeft w:val="0"/>
          <w:marRight w:val="0"/>
          <w:marTop w:val="0"/>
          <w:marBottom w:val="0"/>
          <w:divBdr>
            <w:top w:val="none" w:sz="0" w:space="0" w:color="auto"/>
            <w:left w:val="none" w:sz="0" w:space="0" w:color="auto"/>
            <w:bottom w:val="none" w:sz="0" w:space="0" w:color="auto"/>
            <w:right w:val="none" w:sz="0" w:space="0" w:color="auto"/>
          </w:divBdr>
        </w:div>
        <w:div w:id="2049186799">
          <w:marLeft w:val="0"/>
          <w:marRight w:val="0"/>
          <w:marTop w:val="0"/>
          <w:marBottom w:val="0"/>
          <w:divBdr>
            <w:top w:val="none" w:sz="0" w:space="0" w:color="auto"/>
            <w:left w:val="none" w:sz="0" w:space="0" w:color="auto"/>
            <w:bottom w:val="none" w:sz="0" w:space="0" w:color="auto"/>
            <w:right w:val="none" w:sz="0" w:space="0" w:color="auto"/>
          </w:divBdr>
        </w:div>
        <w:div w:id="936056513">
          <w:marLeft w:val="0"/>
          <w:marRight w:val="0"/>
          <w:marTop w:val="0"/>
          <w:marBottom w:val="0"/>
          <w:divBdr>
            <w:top w:val="none" w:sz="0" w:space="0" w:color="auto"/>
            <w:left w:val="none" w:sz="0" w:space="0" w:color="auto"/>
            <w:bottom w:val="none" w:sz="0" w:space="0" w:color="auto"/>
            <w:right w:val="none" w:sz="0" w:space="0" w:color="auto"/>
          </w:divBdr>
        </w:div>
        <w:div w:id="2060543205">
          <w:marLeft w:val="0"/>
          <w:marRight w:val="0"/>
          <w:marTop w:val="0"/>
          <w:marBottom w:val="0"/>
          <w:divBdr>
            <w:top w:val="none" w:sz="0" w:space="0" w:color="auto"/>
            <w:left w:val="none" w:sz="0" w:space="0" w:color="auto"/>
            <w:bottom w:val="none" w:sz="0" w:space="0" w:color="auto"/>
            <w:right w:val="none" w:sz="0" w:space="0" w:color="auto"/>
          </w:divBdr>
        </w:div>
        <w:div w:id="1121876889">
          <w:marLeft w:val="0"/>
          <w:marRight w:val="0"/>
          <w:marTop w:val="0"/>
          <w:marBottom w:val="0"/>
          <w:divBdr>
            <w:top w:val="none" w:sz="0" w:space="0" w:color="auto"/>
            <w:left w:val="none" w:sz="0" w:space="0" w:color="auto"/>
            <w:bottom w:val="none" w:sz="0" w:space="0" w:color="auto"/>
            <w:right w:val="none" w:sz="0" w:space="0" w:color="auto"/>
          </w:divBdr>
        </w:div>
        <w:div w:id="1395932978">
          <w:marLeft w:val="0"/>
          <w:marRight w:val="0"/>
          <w:marTop w:val="0"/>
          <w:marBottom w:val="0"/>
          <w:divBdr>
            <w:top w:val="none" w:sz="0" w:space="0" w:color="auto"/>
            <w:left w:val="none" w:sz="0" w:space="0" w:color="auto"/>
            <w:bottom w:val="none" w:sz="0" w:space="0" w:color="auto"/>
            <w:right w:val="none" w:sz="0" w:space="0" w:color="auto"/>
          </w:divBdr>
        </w:div>
        <w:div w:id="1779715131">
          <w:marLeft w:val="0"/>
          <w:marRight w:val="0"/>
          <w:marTop w:val="0"/>
          <w:marBottom w:val="0"/>
          <w:divBdr>
            <w:top w:val="none" w:sz="0" w:space="0" w:color="auto"/>
            <w:left w:val="none" w:sz="0" w:space="0" w:color="auto"/>
            <w:bottom w:val="none" w:sz="0" w:space="0" w:color="auto"/>
            <w:right w:val="none" w:sz="0" w:space="0" w:color="auto"/>
          </w:divBdr>
        </w:div>
        <w:div w:id="3869995">
          <w:marLeft w:val="0"/>
          <w:marRight w:val="0"/>
          <w:marTop w:val="0"/>
          <w:marBottom w:val="0"/>
          <w:divBdr>
            <w:top w:val="none" w:sz="0" w:space="0" w:color="auto"/>
            <w:left w:val="none" w:sz="0" w:space="0" w:color="auto"/>
            <w:bottom w:val="none" w:sz="0" w:space="0" w:color="auto"/>
            <w:right w:val="none" w:sz="0" w:space="0" w:color="auto"/>
          </w:divBdr>
        </w:div>
        <w:div w:id="972101743">
          <w:marLeft w:val="0"/>
          <w:marRight w:val="0"/>
          <w:marTop w:val="0"/>
          <w:marBottom w:val="0"/>
          <w:divBdr>
            <w:top w:val="none" w:sz="0" w:space="0" w:color="auto"/>
            <w:left w:val="none" w:sz="0" w:space="0" w:color="auto"/>
            <w:bottom w:val="none" w:sz="0" w:space="0" w:color="auto"/>
            <w:right w:val="none" w:sz="0" w:space="0" w:color="auto"/>
          </w:divBdr>
        </w:div>
        <w:div w:id="1828203281">
          <w:marLeft w:val="0"/>
          <w:marRight w:val="0"/>
          <w:marTop w:val="0"/>
          <w:marBottom w:val="0"/>
          <w:divBdr>
            <w:top w:val="none" w:sz="0" w:space="0" w:color="auto"/>
            <w:left w:val="none" w:sz="0" w:space="0" w:color="auto"/>
            <w:bottom w:val="none" w:sz="0" w:space="0" w:color="auto"/>
            <w:right w:val="none" w:sz="0" w:space="0" w:color="auto"/>
          </w:divBdr>
        </w:div>
        <w:div w:id="1302808250">
          <w:marLeft w:val="0"/>
          <w:marRight w:val="0"/>
          <w:marTop w:val="0"/>
          <w:marBottom w:val="0"/>
          <w:divBdr>
            <w:top w:val="none" w:sz="0" w:space="0" w:color="auto"/>
            <w:left w:val="none" w:sz="0" w:space="0" w:color="auto"/>
            <w:bottom w:val="none" w:sz="0" w:space="0" w:color="auto"/>
            <w:right w:val="none" w:sz="0" w:space="0" w:color="auto"/>
          </w:divBdr>
        </w:div>
        <w:div w:id="1926260953">
          <w:marLeft w:val="0"/>
          <w:marRight w:val="0"/>
          <w:marTop w:val="0"/>
          <w:marBottom w:val="0"/>
          <w:divBdr>
            <w:top w:val="none" w:sz="0" w:space="0" w:color="auto"/>
            <w:left w:val="none" w:sz="0" w:space="0" w:color="auto"/>
            <w:bottom w:val="none" w:sz="0" w:space="0" w:color="auto"/>
            <w:right w:val="none" w:sz="0" w:space="0" w:color="auto"/>
          </w:divBdr>
        </w:div>
        <w:div w:id="2039504500">
          <w:marLeft w:val="0"/>
          <w:marRight w:val="0"/>
          <w:marTop w:val="0"/>
          <w:marBottom w:val="0"/>
          <w:divBdr>
            <w:top w:val="none" w:sz="0" w:space="0" w:color="auto"/>
            <w:left w:val="none" w:sz="0" w:space="0" w:color="auto"/>
            <w:bottom w:val="none" w:sz="0" w:space="0" w:color="auto"/>
            <w:right w:val="none" w:sz="0" w:space="0" w:color="auto"/>
          </w:divBdr>
        </w:div>
        <w:div w:id="683436719">
          <w:marLeft w:val="0"/>
          <w:marRight w:val="0"/>
          <w:marTop w:val="0"/>
          <w:marBottom w:val="0"/>
          <w:divBdr>
            <w:top w:val="none" w:sz="0" w:space="0" w:color="auto"/>
            <w:left w:val="none" w:sz="0" w:space="0" w:color="auto"/>
            <w:bottom w:val="none" w:sz="0" w:space="0" w:color="auto"/>
            <w:right w:val="none" w:sz="0" w:space="0" w:color="auto"/>
          </w:divBdr>
        </w:div>
        <w:div w:id="1900969881">
          <w:marLeft w:val="0"/>
          <w:marRight w:val="0"/>
          <w:marTop w:val="0"/>
          <w:marBottom w:val="0"/>
          <w:divBdr>
            <w:top w:val="none" w:sz="0" w:space="0" w:color="auto"/>
            <w:left w:val="none" w:sz="0" w:space="0" w:color="auto"/>
            <w:bottom w:val="none" w:sz="0" w:space="0" w:color="auto"/>
            <w:right w:val="none" w:sz="0" w:space="0" w:color="auto"/>
          </w:divBdr>
        </w:div>
        <w:div w:id="1086418276">
          <w:marLeft w:val="0"/>
          <w:marRight w:val="0"/>
          <w:marTop w:val="0"/>
          <w:marBottom w:val="0"/>
          <w:divBdr>
            <w:top w:val="none" w:sz="0" w:space="0" w:color="auto"/>
            <w:left w:val="none" w:sz="0" w:space="0" w:color="auto"/>
            <w:bottom w:val="none" w:sz="0" w:space="0" w:color="auto"/>
            <w:right w:val="none" w:sz="0" w:space="0" w:color="auto"/>
          </w:divBdr>
        </w:div>
        <w:div w:id="1092624687">
          <w:marLeft w:val="0"/>
          <w:marRight w:val="0"/>
          <w:marTop w:val="0"/>
          <w:marBottom w:val="0"/>
          <w:divBdr>
            <w:top w:val="none" w:sz="0" w:space="0" w:color="auto"/>
            <w:left w:val="none" w:sz="0" w:space="0" w:color="auto"/>
            <w:bottom w:val="none" w:sz="0" w:space="0" w:color="auto"/>
            <w:right w:val="none" w:sz="0" w:space="0" w:color="auto"/>
          </w:divBdr>
        </w:div>
        <w:div w:id="633675288">
          <w:marLeft w:val="0"/>
          <w:marRight w:val="0"/>
          <w:marTop w:val="0"/>
          <w:marBottom w:val="0"/>
          <w:divBdr>
            <w:top w:val="none" w:sz="0" w:space="0" w:color="auto"/>
            <w:left w:val="none" w:sz="0" w:space="0" w:color="auto"/>
            <w:bottom w:val="none" w:sz="0" w:space="0" w:color="auto"/>
            <w:right w:val="none" w:sz="0" w:space="0" w:color="auto"/>
          </w:divBdr>
        </w:div>
        <w:div w:id="546651714">
          <w:marLeft w:val="0"/>
          <w:marRight w:val="0"/>
          <w:marTop w:val="0"/>
          <w:marBottom w:val="0"/>
          <w:divBdr>
            <w:top w:val="none" w:sz="0" w:space="0" w:color="auto"/>
            <w:left w:val="none" w:sz="0" w:space="0" w:color="auto"/>
            <w:bottom w:val="none" w:sz="0" w:space="0" w:color="auto"/>
            <w:right w:val="none" w:sz="0" w:space="0" w:color="auto"/>
          </w:divBdr>
        </w:div>
        <w:div w:id="2060519159">
          <w:marLeft w:val="0"/>
          <w:marRight w:val="0"/>
          <w:marTop w:val="0"/>
          <w:marBottom w:val="0"/>
          <w:divBdr>
            <w:top w:val="none" w:sz="0" w:space="0" w:color="auto"/>
            <w:left w:val="none" w:sz="0" w:space="0" w:color="auto"/>
            <w:bottom w:val="none" w:sz="0" w:space="0" w:color="auto"/>
            <w:right w:val="none" w:sz="0" w:space="0" w:color="auto"/>
          </w:divBdr>
        </w:div>
        <w:div w:id="806047562">
          <w:marLeft w:val="0"/>
          <w:marRight w:val="0"/>
          <w:marTop w:val="0"/>
          <w:marBottom w:val="0"/>
          <w:divBdr>
            <w:top w:val="none" w:sz="0" w:space="0" w:color="auto"/>
            <w:left w:val="none" w:sz="0" w:space="0" w:color="auto"/>
            <w:bottom w:val="none" w:sz="0" w:space="0" w:color="auto"/>
            <w:right w:val="none" w:sz="0" w:space="0" w:color="auto"/>
          </w:divBdr>
        </w:div>
        <w:div w:id="1789735702">
          <w:marLeft w:val="0"/>
          <w:marRight w:val="0"/>
          <w:marTop w:val="0"/>
          <w:marBottom w:val="0"/>
          <w:divBdr>
            <w:top w:val="none" w:sz="0" w:space="0" w:color="auto"/>
            <w:left w:val="none" w:sz="0" w:space="0" w:color="auto"/>
            <w:bottom w:val="none" w:sz="0" w:space="0" w:color="auto"/>
            <w:right w:val="none" w:sz="0" w:space="0" w:color="auto"/>
          </w:divBdr>
        </w:div>
        <w:div w:id="1876194992">
          <w:marLeft w:val="0"/>
          <w:marRight w:val="0"/>
          <w:marTop w:val="0"/>
          <w:marBottom w:val="0"/>
          <w:divBdr>
            <w:top w:val="none" w:sz="0" w:space="0" w:color="auto"/>
            <w:left w:val="none" w:sz="0" w:space="0" w:color="auto"/>
            <w:bottom w:val="none" w:sz="0" w:space="0" w:color="auto"/>
            <w:right w:val="none" w:sz="0" w:space="0" w:color="auto"/>
          </w:divBdr>
        </w:div>
        <w:div w:id="1519149888">
          <w:marLeft w:val="0"/>
          <w:marRight w:val="0"/>
          <w:marTop w:val="0"/>
          <w:marBottom w:val="0"/>
          <w:divBdr>
            <w:top w:val="none" w:sz="0" w:space="0" w:color="auto"/>
            <w:left w:val="none" w:sz="0" w:space="0" w:color="auto"/>
            <w:bottom w:val="single" w:sz="6" w:space="0" w:color="000000"/>
            <w:right w:val="none" w:sz="0" w:space="0" w:color="auto"/>
          </w:divBdr>
        </w:div>
        <w:div w:id="1150437586">
          <w:marLeft w:val="0"/>
          <w:marRight w:val="0"/>
          <w:marTop w:val="0"/>
          <w:marBottom w:val="0"/>
          <w:divBdr>
            <w:top w:val="none" w:sz="0" w:space="0" w:color="auto"/>
            <w:left w:val="none" w:sz="0" w:space="0" w:color="auto"/>
            <w:bottom w:val="none" w:sz="0" w:space="0" w:color="auto"/>
            <w:right w:val="none" w:sz="0" w:space="0" w:color="auto"/>
          </w:divBdr>
        </w:div>
        <w:div w:id="11054647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11</cp:revision>
  <dcterms:created xsi:type="dcterms:W3CDTF">2023-09-13T13:47:00Z</dcterms:created>
  <dcterms:modified xsi:type="dcterms:W3CDTF">2023-09-13T14:23:00Z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a23d31cf2731e79654147c4519781c7ae7aa338a92e3b174eec8cee99b5767b9</vt:lpwstr>
  </property>
</Properties>
</file>